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bookmarkStart w:id="0" w:name="P39"/>
      <w:bookmarkEnd w:id="0"/>
      <w:r>
        <w:rPr>
          <w:b/>
          <w:sz w:val="28"/>
          <w:szCs w:val="28"/>
        </w:rPr>
        <w:t>АДМИНИСТРАЦИЯ 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КРОПАЧЕВСКОГО ГОРОДСКОГО ПОСЕЛЕНИЯ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АШИНСКОГО МУНИЦИПАЛЬНОГО РАЙОНА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ЧЕЛЯБИНСКОЙ ОБЛАСТИ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left" w:pos="9072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>
      <w:pPr>
        <w:pStyle w:val="Normal"/>
        <w:spacing w:lineRule="auto" w:line="276" w:before="0" w:after="150"/>
        <w:jc w:val="both"/>
        <w:rPr>
          <w:sz w:val="28"/>
          <w:szCs w:val="28"/>
        </w:rPr>
      </w:pPr>
      <w:r>
        <w:rPr>
          <w:sz w:val="28"/>
          <w:szCs w:val="28"/>
        </w:rPr>
        <w:t>от 20 октября 2023 г. № 104</w:t>
      </w:r>
    </w:p>
    <w:tbl>
      <w:tblPr>
        <w:tblStyle w:val="a9"/>
        <w:tblW w:w="102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4"/>
        <w:gridCol w:w="5134"/>
      </w:tblGrid>
      <w:tr>
        <w:trPr/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 назначении ответственного лица за внесение сведений в комплексную информационную систему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АПК»).</w:t>
            </w: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15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сельского хозяйства РФ от 27 сентября 2022 г. № 629 "Об утверждении формы и порядка ведения похозяйственных книг", руководствуясь Федеральным законом от 06.10.2003 г. № 131-ФЗ «Об общих принципах организации местного самоуправления в Российской Федерации», в  целях недопущения нарушений федерального законодательства, а также во избежание технических сбоев в информационной системе,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ind w:firstLine="851"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Назначить  ведущего специалиста администрации  Кропачевского городского поселения  Суроваткину Н.В. </w:t>
      </w:r>
      <w:r>
        <w:rPr>
          <w:sz w:val="28"/>
          <w:szCs w:val="28"/>
        </w:rPr>
        <w:t>ответственным</w:t>
      </w:r>
      <w:r>
        <w:rPr>
          <w:sz w:val="28"/>
          <w:szCs w:val="28"/>
          <w:lang w:eastAsia="ru-RU"/>
        </w:rPr>
        <w:t xml:space="preserve">  за внесение сведений в комплексную  информационную систему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Контроль исполнения настоящего распоряжения оставляю за собой.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firstLine="851"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Настоящее распоряжение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>
        <w:r>
          <w:rPr>
            <w:sz w:val="28"/>
            <w:szCs w:val="28"/>
            <w:lang w:eastAsia="ru-RU"/>
          </w:rPr>
          <w:t>www.kropachevo.ru</w:t>
        </w:r>
      </w:hyperlink>
      <w:r>
        <w:rPr>
          <w:sz w:val="28"/>
          <w:szCs w:val="28"/>
          <w:lang w:eastAsia="ru-RU"/>
        </w:rPr>
        <w:t>, регистрация в качестве сетевого издания ЭЛ №ФС77-73787 от 28.09.2018).</w:t>
      </w:r>
    </w:p>
    <w:p>
      <w:pPr>
        <w:pStyle w:val="NormalWeb"/>
        <w:spacing w:lineRule="auto" w:line="276" w:beforeAutospacing="0" w:before="0" w:afterAutospacing="0"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 Кропачевского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городского поселения</w:t>
        <w:tab/>
        <w:tab/>
        <w:tab/>
        <w:tab/>
        <w:tab/>
        <w:t>                                У.Р. Зайнетдинов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С распоряжением от 20.10.2023 г. № 104 ознакомлена__________</w:t>
      </w:r>
      <w:bookmarkStart w:id="1" w:name="_GoBack"/>
      <w:bookmarkEnd w:id="1"/>
      <w:r>
        <w:rPr>
          <w:sz w:val="28"/>
          <w:szCs w:val="28"/>
        </w:rPr>
        <w:t>Суроваткина Н.В.</w:t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134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357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80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2680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semiHidden/>
    <w:qFormat/>
    <w:rsid w:val="0042680d"/>
    <w:rPr/>
  </w:style>
  <w:style w:type="character" w:styleId="Hyperlink">
    <w:name w:val="Hyperlink"/>
    <w:rPr>
      <w:color w:val="000080"/>
      <w:u w:val="single"/>
    </w:rPr>
  </w:style>
  <w:style w:type="character" w:styleId="Style15">
    <w:name w:val="Символ сноски"/>
    <w:qFormat/>
    <w:rPr/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rsid w:val="0042680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42680d"/>
    <w:pPr>
      <w:suppressAutoHyphens w:val="true"/>
      <w:spacing w:before="0" w:after="0"/>
      <w:ind w:left="720"/>
      <w:contextualSpacing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4c16eb"/>
    <w:pPr>
      <w:spacing w:beforeAutospacing="1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1a1b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455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D9A-2D5C-4F4E-9321-5C269C9E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LibreOffice/7.6.0.3$Windows_X86_64 LibreOffice_project/69edd8b8ebc41d00b4de3915dc82f8f0fc3b6265</Application>
  <AppVersion>15.0000</AppVersion>
  <Pages>2</Pages>
  <Words>205</Words>
  <Characters>1580</Characters>
  <CharactersWithSpaces>1810</CharactersWithSpaces>
  <Paragraphs>17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2023-10-20T09:26:00Z</dcterms:created>
  <dc:creator>PRIEM</dc:creator>
  <dc:description/>
  <dc:language>ru-RU</dc:language>
  <cp:lastModifiedBy>PRIEM</cp:lastModifiedBy>
  <cp:lastPrinted>2023-10-20T09:59:00Z</cp:lastPrinted>
  <dcterms:modified xsi:type="dcterms:W3CDTF">2023-10-20T10:00:00Z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