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4E" w:rsidRDefault="00CD404E" w:rsidP="00CD404E">
      <w:pPr>
        <w:ind w:left="540"/>
        <w:jc w:val="center"/>
        <w:rPr>
          <w:b/>
        </w:rPr>
      </w:pPr>
      <w:r>
        <w:rPr>
          <w:b/>
        </w:rPr>
        <w:t>СОВЕТ ДЕПУТАТОВ</w:t>
      </w:r>
      <w:r>
        <w:rPr>
          <w:b/>
        </w:rPr>
        <w:br/>
        <w:t>КРОПАЧЕВСКОГО ГОРОДСКОГО ПОСЕЛЕНИЯ</w:t>
      </w:r>
      <w:r>
        <w:rPr>
          <w:b/>
        </w:rPr>
        <w:br/>
        <w:t>АШИНСКОГО МУНИЦИПАЛЬНОГО РАЙОНА</w:t>
      </w:r>
    </w:p>
    <w:p w:rsidR="00CD404E" w:rsidRDefault="00CD404E" w:rsidP="00CD404E">
      <w:pPr>
        <w:ind w:left="540"/>
        <w:jc w:val="center"/>
        <w:rPr>
          <w:b/>
        </w:rPr>
      </w:pPr>
      <w:r>
        <w:rPr>
          <w:b/>
        </w:rPr>
        <w:t>ЧЕЛЯБИНСКОЙ ОБЛАСТИ</w:t>
      </w:r>
    </w:p>
    <w:p w:rsidR="00CD404E" w:rsidRDefault="00CD404E" w:rsidP="00CD404E">
      <w:pPr>
        <w:pBdr>
          <w:bottom w:val="single" w:sz="12" w:space="1" w:color="auto"/>
        </w:pBdr>
        <w:ind w:left="540"/>
        <w:jc w:val="center"/>
        <w:rPr>
          <w:b/>
        </w:rPr>
      </w:pPr>
    </w:p>
    <w:p w:rsidR="00CD404E" w:rsidRPr="008F5692" w:rsidRDefault="00CD404E" w:rsidP="00CD404E">
      <w:pPr>
        <w:pBdr>
          <w:bottom w:val="single" w:sz="12" w:space="1" w:color="auto"/>
        </w:pBdr>
        <w:ind w:left="540"/>
        <w:jc w:val="center"/>
        <w:rPr>
          <w:b/>
          <w:sz w:val="28"/>
        </w:rPr>
      </w:pPr>
      <w:bookmarkStart w:id="0" w:name="_GoBack"/>
      <w:r w:rsidRPr="008F5692">
        <w:rPr>
          <w:b/>
          <w:sz w:val="28"/>
        </w:rPr>
        <w:t>РЕШЕНИЕ</w:t>
      </w:r>
    </w:p>
    <w:bookmarkEnd w:id="0"/>
    <w:p w:rsidR="00B36DCA" w:rsidRPr="00F23B91" w:rsidRDefault="006527AF" w:rsidP="00B36DCA">
      <w:r>
        <w:t xml:space="preserve">                                                                                                                                            ПРОЕКТ</w:t>
      </w:r>
    </w:p>
    <w:p w:rsidR="00916277" w:rsidRDefault="00916277" w:rsidP="00600F32">
      <w:pPr>
        <w:autoSpaceDE w:val="0"/>
        <w:autoSpaceDN w:val="0"/>
        <w:jc w:val="both"/>
        <w:rPr>
          <w:b/>
        </w:rPr>
      </w:pPr>
    </w:p>
    <w:tbl>
      <w:tblPr>
        <w:tblW w:w="0" w:type="auto"/>
        <w:tblLook w:val="04A0"/>
      </w:tblPr>
      <w:tblGrid>
        <w:gridCol w:w="5211"/>
      </w:tblGrid>
      <w:tr w:rsidR="00916277" w:rsidRPr="009C1CF0" w:rsidTr="006527AF">
        <w:trPr>
          <w:trHeight w:val="1381"/>
        </w:trPr>
        <w:tc>
          <w:tcPr>
            <w:tcW w:w="5211" w:type="dxa"/>
            <w:shd w:val="clear" w:color="auto" w:fill="auto"/>
          </w:tcPr>
          <w:p w:rsidR="006527AF" w:rsidRPr="006527AF" w:rsidRDefault="00916277" w:rsidP="006527AF">
            <w:r w:rsidRPr="006527AF">
              <w:rPr>
                <w:rFonts w:eastAsia="BatangChe"/>
              </w:rPr>
              <w:t xml:space="preserve">Об утверждении </w:t>
            </w:r>
            <w:r w:rsidR="006527AF" w:rsidRPr="006527AF">
              <w:t>местных нормативах</w:t>
            </w:r>
            <w:r w:rsidR="006527AF">
              <w:t xml:space="preserve"> </w:t>
            </w:r>
            <w:r w:rsidR="006527AF" w:rsidRPr="006527AF">
              <w:t>градостроительного проектирования Кропачевского городского поселения Ашинского муниципального района Челябинской области</w:t>
            </w:r>
          </w:p>
          <w:p w:rsidR="00916277" w:rsidRPr="009C1CF0" w:rsidRDefault="00916277" w:rsidP="006527AF">
            <w:pPr>
              <w:pStyle w:val="afc"/>
              <w:jc w:val="both"/>
              <w:rPr>
                <w:b w:val="0"/>
                <w:bCs w:val="0"/>
                <w:sz w:val="28"/>
                <w:szCs w:val="28"/>
              </w:rPr>
            </w:pPr>
          </w:p>
        </w:tc>
      </w:tr>
    </w:tbl>
    <w:p w:rsidR="00916277" w:rsidRPr="00916277" w:rsidRDefault="00916277" w:rsidP="00600F32">
      <w:pPr>
        <w:autoSpaceDE w:val="0"/>
        <w:autoSpaceDN w:val="0"/>
        <w:jc w:val="both"/>
        <w:rPr>
          <w:b/>
          <w:bCs/>
          <w:sz w:val="28"/>
          <w:szCs w:val="28"/>
        </w:rPr>
      </w:pPr>
    </w:p>
    <w:p w:rsidR="00920098" w:rsidRPr="006527AF" w:rsidRDefault="006527AF" w:rsidP="00920098">
      <w:pPr>
        <w:ind w:firstLine="851"/>
        <w:jc w:val="both"/>
      </w:pPr>
      <w:r w:rsidRPr="006527AF">
        <w:t>В соответствии со статьями 29.2, 29.4 Градостроительного кодекса Российской Федерации, Положением о составе, порядке подготовки и утверждения местных нормативов градостроительного проектирования Ашинского муниципального района и поселений, входящих в его состав, утвержденным постановлением администрации Ашинского муниципального района от 23.11.2021 № 1625.</w:t>
      </w:r>
      <w:r w:rsidR="00600F32" w:rsidRPr="006527AF">
        <w:t>,</w:t>
      </w:r>
    </w:p>
    <w:p w:rsidR="00920098" w:rsidRPr="006527AF" w:rsidRDefault="00920098" w:rsidP="00920098">
      <w:pPr>
        <w:ind w:firstLine="851"/>
        <w:jc w:val="both"/>
      </w:pPr>
    </w:p>
    <w:p w:rsidR="00600F32" w:rsidRPr="006527AF" w:rsidRDefault="00600F32" w:rsidP="00920098">
      <w:pPr>
        <w:ind w:firstLine="851"/>
        <w:jc w:val="both"/>
      </w:pPr>
      <w:r w:rsidRPr="006527AF">
        <w:t xml:space="preserve">Совет депутатов </w:t>
      </w:r>
      <w:r w:rsidR="004016D4" w:rsidRPr="006527AF">
        <w:t>Кропачевского</w:t>
      </w:r>
      <w:r w:rsidRPr="006527AF">
        <w:t xml:space="preserve"> городского поселения</w:t>
      </w:r>
      <w:r w:rsidR="006527AF" w:rsidRPr="006527AF">
        <w:t xml:space="preserve"> </w:t>
      </w:r>
      <w:r w:rsidR="00E35093">
        <w:rPr>
          <w:b/>
        </w:rPr>
        <w:t>РЕШАЕТ</w:t>
      </w:r>
      <w:r w:rsidRPr="006527AF">
        <w:rPr>
          <w:b/>
        </w:rPr>
        <w:t>:</w:t>
      </w:r>
    </w:p>
    <w:p w:rsidR="00957E65" w:rsidRPr="006527AF" w:rsidRDefault="00957E65" w:rsidP="00957E65">
      <w:pPr>
        <w:jc w:val="both"/>
        <w:rPr>
          <w:b/>
        </w:rPr>
      </w:pPr>
    </w:p>
    <w:p w:rsidR="006527AF" w:rsidRPr="006527AF" w:rsidRDefault="00920098" w:rsidP="006527AF">
      <w:r w:rsidRPr="006527AF">
        <w:rPr>
          <w:color w:val="000000"/>
        </w:rPr>
        <w:t>1. Утвердить</w:t>
      </w:r>
      <w:r w:rsidR="006527AF" w:rsidRPr="006527AF">
        <w:rPr>
          <w:color w:val="000000"/>
        </w:rPr>
        <w:t xml:space="preserve"> </w:t>
      </w:r>
      <w:r w:rsidR="006527AF" w:rsidRPr="006527AF">
        <w:t>местные нормативы градостроительного проектирования Кропачевского городского поселения Ашинского муниципального района Челябинской области</w:t>
      </w:r>
    </w:p>
    <w:p w:rsidR="00920098" w:rsidRPr="006527AF" w:rsidRDefault="00920098" w:rsidP="00957E65">
      <w:pPr>
        <w:jc w:val="both"/>
        <w:rPr>
          <w:color w:val="000000"/>
          <w:shd w:val="clear" w:color="auto" w:fill="FFFFFF"/>
        </w:rPr>
      </w:pPr>
      <w:r w:rsidRPr="006527AF">
        <w:rPr>
          <w:color w:val="000000"/>
        </w:rPr>
        <w:t xml:space="preserve"> </w:t>
      </w:r>
      <w:r w:rsidRPr="006527AF">
        <w:rPr>
          <w:color w:val="000000"/>
          <w:shd w:val="clear" w:color="auto" w:fill="FFFFFF"/>
        </w:rPr>
        <w:t>(приложение).</w:t>
      </w:r>
    </w:p>
    <w:p w:rsidR="00957E65" w:rsidRPr="006527AF" w:rsidRDefault="00957E65" w:rsidP="00957E65">
      <w:pPr>
        <w:jc w:val="both"/>
        <w:rPr>
          <w:color w:val="000000"/>
          <w:spacing w:val="2"/>
        </w:rPr>
      </w:pPr>
    </w:p>
    <w:p w:rsidR="00920098" w:rsidRPr="006527AF" w:rsidRDefault="00D96497" w:rsidP="00957E65">
      <w:pPr>
        <w:jc w:val="both"/>
        <w:rPr>
          <w:color w:val="000000"/>
          <w:spacing w:val="2"/>
        </w:rPr>
      </w:pPr>
      <w:r w:rsidRPr="006527AF">
        <w:rPr>
          <w:color w:val="000000"/>
          <w:spacing w:val="2"/>
        </w:rPr>
        <w:t>2</w:t>
      </w:r>
      <w:r w:rsidR="00920098" w:rsidRPr="006527AF">
        <w:rPr>
          <w:color w:val="000000"/>
          <w:spacing w:val="2"/>
        </w:rPr>
        <w:t xml:space="preserve">. </w:t>
      </w:r>
      <w:r w:rsidR="00A37047">
        <w:t>Настоящее решение вступает в силу со дня его принятия.</w:t>
      </w:r>
    </w:p>
    <w:p w:rsidR="00957E65" w:rsidRPr="006527AF" w:rsidRDefault="00957E65" w:rsidP="00920098">
      <w:pPr>
        <w:ind w:firstLine="851"/>
        <w:jc w:val="both"/>
        <w:rPr>
          <w:color w:val="000000"/>
        </w:rPr>
      </w:pPr>
    </w:p>
    <w:p w:rsidR="00920098" w:rsidRPr="006527AF" w:rsidRDefault="00D96497" w:rsidP="00957E65">
      <w:pPr>
        <w:jc w:val="both"/>
        <w:rPr>
          <w:spacing w:val="2"/>
        </w:rPr>
      </w:pPr>
      <w:r w:rsidRPr="006527AF">
        <w:rPr>
          <w:color w:val="000000"/>
        </w:rPr>
        <w:t>3</w:t>
      </w:r>
      <w:r w:rsidR="00E76999" w:rsidRPr="006527AF">
        <w:rPr>
          <w:color w:val="000000"/>
        </w:rPr>
        <w:t>.</w:t>
      </w:r>
      <w:r w:rsidR="00920098" w:rsidRPr="006527AF">
        <w:rPr>
          <w:color w:val="000000"/>
        </w:rPr>
        <w:t xml:space="preserve">Настоящее решение подлежит </w:t>
      </w:r>
      <w:r w:rsidR="00957E65" w:rsidRPr="006527AF">
        <w:rPr>
          <w:color w:val="000000"/>
        </w:rPr>
        <w:t xml:space="preserve">официальному </w:t>
      </w:r>
      <w:r w:rsidR="00920098" w:rsidRPr="006527AF">
        <w:rPr>
          <w:color w:val="000000"/>
        </w:rPr>
        <w:t xml:space="preserve">опубликованию </w:t>
      </w:r>
      <w:r w:rsidR="00E76999" w:rsidRPr="006527AF">
        <w:t>на официальном сайте Кропачевского городского поселения (www. kropachevo.ru, регистрация в качестве сетевого издания:ЭЛ №ФС77-73787 от 28.09.2018).</w:t>
      </w:r>
    </w:p>
    <w:p w:rsidR="00920098" w:rsidRPr="006527AF" w:rsidRDefault="00920098" w:rsidP="00920098">
      <w:pPr>
        <w:pStyle w:val="Standard"/>
        <w:tabs>
          <w:tab w:val="left" w:pos="1134"/>
        </w:tabs>
        <w:ind w:firstLine="709"/>
        <w:jc w:val="both"/>
        <w:rPr>
          <w:rFonts w:ascii="Times New Roman" w:hAnsi="Times New Roman" w:cs="Times New Roman"/>
          <w:spacing w:val="2"/>
        </w:rPr>
      </w:pPr>
    </w:p>
    <w:p w:rsidR="00920098" w:rsidRPr="006527AF" w:rsidRDefault="00920098" w:rsidP="00920098">
      <w:pPr>
        <w:pStyle w:val="Standard"/>
        <w:tabs>
          <w:tab w:val="left" w:pos="1134"/>
        </w:tabs>
        <w:ind w:firstLine="709"/>
        <w:jc w:val="both"/>
        <w:rPr>
          <w:rFonts w:ascii="Times New Roman" w:hAnsi="Times New Roman" w:cs="Times New Roman"/>
          <w:spacing w:val="2"/>
        </w:rPr>
      </w:pPr>
    </w:p>
    <w:p w:rsidR="00920098" w:rsidRPr="006527AF" w:rsidRDefault="00920098" w:rsidP="00920098">
      <w:pPr>
        <w:pStyle w:val="Standard"/>
        <w:tabs>
          <w:tab w:val="left" w:pos="1134"/>
        </w:tabs>
        <w:ind w:firstLine="709"/>
        <w:jc w:val="both"/>
        <w:rPr>
          <w:rFonts w:ascii="Times New Roman" w:hAnsi="Times New Roman" w:cs="Times New Roman"/>
          <w:spacing w:val="2"/>
        </w:rPr>
      </w:pPr>
    </w:p>
    <w:p w:rsidR="00920098" w:rsidRPr="006527AF" w:rsidRDefault="00920098" w:rsidP="00920098">
      <w:pPr>
        <w:jc w:val="both"/>
      </w:pPr>
      <w:r w:rsidRPr="006527AF">
        <w:t>Председатель Совета депутатов</w:t>
      </w:r>
    </w:p>
    <w:p w:rsidR="00920098" w:rsidRPr="006527AF" w:rsidRDefault="00E76999" w:rsidP="00920098">
      <w:pPr>
        <w:tabs>
          <w:tab w:val="left" w:pos="7230"/>
        </w:tabs>
        <w:jc w:val="both"/>
      </w:pPr>
      <w:r w:rsidRPr="006527AF">
        <w:t>Кропачевского</w:t>
      </w:r>
      <w:r w:rsidR="00920098" w:rsidRPr="006527AF">
        <w:t xml:space="preserve"> городского поселения </w:t>
      </w:r>
      <w:r w:rsidR="00920098" w:rsidRPr="006527AF">
        <w:tab/>
      </w:r>
      <w:r w:rsidRPr="006527AF">
        <w:t>А.Н. Юдин</w:t>
      </w:r>
    </w:p>
    <w:p w:rsidR="00920098" w:rsidRPr="006527AF" w:rsidRDefault="00920098" w:rsidP="00920098">
      <w:pPr>
        <w:jc w:val="both"/>
      </w:pPr>
    </w:p>
    <w:p w:rsidR="00600F32" w:rsidRDefault="00920098" w:rsidP="00920098">
      <w:pPr>
        <w:tabs>
          <w:tab w:val="left" w:pos="7230"/>
        </w:tabs>
        <w:jc w:val="both"/>
        <w:rPr>
          <w:sz w:val="26"/>
          <w:szCs w:val="26"/>
        </w:rPr>
      </w:pPr>
      <w:r w:rsidRPr="006527AF">
        <w:t xml:space="preserve">Глава </w:t>
      </w:r>
      <w:r w:rsidR="00E76999" w:rsidRPr="006527AF">
        <w:t>Кропачевского</w:t>
      </w:r>
      <w:r w:rsidRPr="006527AF">
        <w:t xml:space="preserve"> городского</w:t>
      </w:r>
      <w:r w:rsidRPr="007C31DF">
        <w:rPr>
          <w:sz w:val="26"/>
          <w:szCs w:val="26"/>
        </w:rPr>
        <w:t xml:space="preserve"> поселения </w:t>
      </w:r>
      <w:r w:rsidRPr="007C31DF">
        <w:rPr>
          <w:sz w:val="26"/>
          <w:szCs w:val="26"/>
        </w:rPr>
        <w:tab/>
      </w:r>
      <w:r w:rsidR="00E76999">
        <w:rPr>
          <w:sz w:val="26"/>
          <w:szCs w:val="26"/>
        </w:rPr>
        <w:t xml:space="preserve">У.Р. Зайнетдинов </w:t>
      </w: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Pr="00C168C8" w:rsidRDefault="006527AF" w:rsidP="006527AF">
      <w:pPr>
        <w:jc w:val="right"/>
      </w:pPr>
      <w:r w:rsidRPr="00C168C8">
        <w:lastRenderedPageBreak/>
        <w:t>Приложение</w:t>
      </w:r>
    </w:p>
    <w:p w:rsidR="006527AF" w:rsidRPr="00C168C8" w:rsidRDefault="006527AF" w:rsidP="006527AF">
      <w:pPr>
        <w:jc w:val="right"/>
      </w:pPr>
      <w:r w:rsidRPr="00C168C8">
        <w:t>к Решению Со</w:t>
      </w:r>
      <w:r>
        <w:t>вета</w:t>
      </w:r>
      <w:r w:rsidRPr="00C168C8">
        <w:t xml:space="preserve"> депутатов</w:t>
      </w:r>
    </w:p>
    <w:p w:rsidR="006527AF" w:rsidRPr="00C168C8" w:rsidRDefault="006527AF" w:rsidP="006527AF">
      <w:pPr>
        <w:jc w:val="right"/>
      </w:pPr>
      <w:r>
        <w:t>Кропачевского</w:t>
      </w:r>
      <w:r w:rsidRPr="00C168C8">
        <w:t xml:space="preserve"> </w:t>
      </w:r>
      <w:r>
        <w:t>городского поселения</w:t>
      </w:r>
    </w:p>
    <w:p w:rsidR="006527AF" w:rsidRPr="00C168C8" w:rsidRDefault="006527AF" w:rsidP="006527AF">
      <w:pPr>
        <w:jc w:val="right"/>
      </w:pPr>
      <w:r w:rsidRPr="00C168C8">
        <w:t>от ____________2022г. №_______</w:t>
      </w:r>
    </w:p>
    <w:p w:rsidR="006527AF" w:rsidRPr="00E63624" w:rsidRDefault="006527AF" w:rsidP="006527AF">
      <w:pPr>
        <w:jc w:val="right"/>
      </w:pPr>
    </w:p>
    <w:p w:rsidR="006527AF" w:rsidRDefault="006527AF" w:rsidP="006527AF"/>
    <w:p w:rsidR="006527AF" w:rsidRPr="00E63624" w:rsidRDefault="006527AF" w:rsidP="006527AF"/>
    <w:p w:rsidR="006527AF" w:rsidRPr="00F248A5" w:rsidRDefault="006527AF" w:rsidP="006527AF">
      <w:pPr>
        <w:jc w:val="center"/>
        <w:rPr>
          <w:b/>
          <w:sz w:val="30"/>
          <w:szCs w:val="30"/>
        </w:rPr>
      </w:pPr>
      <w:r w:rsidRPr="00F248A5">
        <w:rPr>
          <w:b/>
          <w:sz w:val="30"/>
          <w:szCs w:val="30"/>
        </w:rPr>
        <w:t>Местные нормативы</w:t>
      </w:r>
    </w:p>
    <w:p w:rsidR="006527AF" w:rsidRPr="00F248A5" w:rsidRDefault="006527AF" w:rsidP="006527AF">
      <w:pPr>
        <w:jc w:val="center"/>
        <w:rPr>
          <w:b/>
          <w:sz w:val="30"/>
          <w:szCs w:val="30"/>
        </w:rPr>
      </w:pPr>
      <w:r w:rsidRPr="00F248A5">
        <w:rPr>
          <w:b/>
          <w:sz w:val="30"/>
          <w:szCs w:val="30"/>
        </w:rPr>
        <w:t xml:space="preserve">градостроительного проектирования </w:t>
      </w:r>
      <w:r>
        <w:rPr>
          <w:b/>
          <w:sz w:val="30"/>
          <w:szCs w:val="30"/>
        </w:rPr>
        <w:t xml:space="preserve">Кропачевского городского поселения </w:t>
      </w:r>
      <w:r w:rsidRPr="00F248A5">
        <w:rPr>
          <w:b/>
          <w:sz w:val="30"/>
          <w:szCs w:val="30"/>
        </w:rPr>
        <w:t>Ашинского муниципального района Челябинской области</w:t>
      </w:r>
    </w:p>
    <w:p w:rsidR="006527AF" w:rsidRPr="00E63624" w:rsidRDefault="006527AF" w:rsidP="006527AF">
      <w:pPr>
        <w:jc w:val="center"/>
      </w:pPr>
    </w:p>
    <w:p w:rsidR="006527AF" w:rsidRDefault="006527AF" w:rsidP="006527AF">
      <w:pPr>
        <w:pStyle w:val="12"/>
        <w:rPr>
          <w:lang w:val="ru-RU"/>
        </w:rPr>
      </w:pPr>
      <w:bookmarkStart w:id="1" w:name="_Toc280183909"/>
      <w:r w:rsidRPr="000B51B5">
        <w:t>I</w:t>
      </w:r>
      <w:r w:rsidRPr="000B51B5">
        <w:rPr>
          <w:lang w:val="ru-RU"/>
        </w:rPr>
        <w:t>. В</w:t>
      </w:r>
      <w:bookmarkEnd w:id="1"/>
      <w:r w:rsidRPr="000B51B5">
        <w:rPr>
          <w:lang w:val="ru-RU"/>
        </w:rPr>
        <w:t>ведение</w:t>
      </w:r>
    </w:p>
    <w:p w:rsidR="006527AF" w:rsidRPr="000B51B5" w:rsidRDefault="006527AF" w:rsidP="006527AF"/>
    <w:p w:rsidR="006527AF" w:rsidRPr="00E63624" w:rsidRDefault="006527AF" w:rsidP="006527AF">
      <w:pPr>
        <w:ind w:firstLine="709"/>
        <w:jc w:val="both"/>
      </w:pPr>
      <w:r w:rsidRPr="00E63624">
        <w:t xml:space="preserve">Настоящие «Местные нормативы градостроительного проектирования </w:t>
      </w:r>
      <w:r>
        <w:t xml:space="preserve">Кропачевского городского поселения </w:t>
      </w:r>
      <w:r w:rsidRPr="000A313D">
        <w:t>Ашинского муниципального района</w:t>
      </w:r>
      <w:r w:rsidRPr="00E63624">
        <w:t xml:space="preserve"> Челябинской области» (далее именуются - Нормативы) разработаны в соответствии со ст</w:t>
      </w:r>
      <w:r>
        <w:t>атьями 29.2,</w:t>
      </w:r>
      <w:r w:rsidRPr="00E63624">
        <w:t xml:space="preserve"> 29.</w:t>
      </w:r>
      <w:r>
        <w:t>4</w:t>
      </w:r>
      <w:r w:rsidRPr="00E63624">
        <w:t xml:space="preserve"> Градостроительного кодекса Российской Федерации, </w:t>
      </w:r>
      <w:r>
        <w:t xml:space="preserve">Положением о составе, порядке подготовки и утверждения местных нормативов </w:t>
      </w:r>
      <w:r w:rsidRPr="00E63624">
        <w:t xml:space="preserve">градостроительного проектирования </w:t>
      </w:r>
      <w:r>
        <w:t>Ашинского муниципального района и поселений, входящих в его состав, утвержденным постановлением администрации Ашинского муниципального района от 23.11.2021 № 1625</w:t>
      </w:r>
      <w:r w:rsidRPr="00E63624">
        <w:t>.</w:t>
      </w:r>
    </w:p>
    <w:p w:rsidR="006527AF" w:rsidRDefault="006527AF" w:rsidP="006527AF">
      <w:pPr>
        <w:pStyle w:val="ConsNormal"/>
        <w:ind w:firstLine="709"/>
        <w:jc w:val="both"/>
        <w:rPr>
          <w:rFonts w:ascii="Times New Roman" w:hAnsi="Times New Roman" w:cs="Times New Roman"/>
          <w:sz w:val="24"/>
          <w:szCs w:val="24"/>
        </w:rPr>
      </w:pPr>
      <w:r w:rsidRPr="00E63624">
        <w:rPr>
          <w:rFonts w:ascii="Times New Roman" w:hAnsi="Times New Roman" w:cs="Times New Roman"/>
          <w:sz w:val="24"/>
          <w:szCs w:val="24"/>
        </w:rPr>
        <w:t>По вопросам, не рассматриваемым в настоящих Нормативах, следует руководствовать</w:t>
      </w:r>
      <w:r w:rsidRPr="00E63624">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E63624">
        <w:rPr>
          <w:rFonts w:ascii="Times New Roman" w:hAnsi="Times New Roman" w:cs="Times New Roman"/>
          <w:sz w:val="24"/>
          <w:szCs w:val="24"/>
        </w:rPr>
        <w:softHyphen/>
        <w:t>сийской Федерации в соответствии с требованиями Федерального закона от 27 декабря 2002 года № 184-ФЗ «О техническом регулировании». При отмене и/или изменении действующих норма</w:t>
      </w:r>
      <w:r w:rsidRPr="00E63624">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6527AF" w:rsidRPr="00E63624" w:rsidRDefault="006527AF" w:rsidP="006527AF">
      <w:pPr>
        <w:ind w:firstLine="709"/>
        <w:jc w:val="both"/>
      </w:pPr>
      <w:r w:rsidRPr="00E63624">
        <w:t>Настоящие Нормативы обязательны для всех субъектов градостроительной деятельно</w:t>
      </w:r>
      <w:r w:rsidRPr="00E63624">
        <w:softHyphen/>
        <w:t xml:space="preserve">сти, осуществляющих свою деятельность на территории </w:t>
      </w:r>
      <w:r>
        <w:t xml:space="preserve">Кропачевского городского поселения </w:t>
      </w:r>
      <w:r w:rsidRPr="00E63624">
        <w:t>Ашинского муниципального района Челябинской области, независимо от их организационно-правовой формы.</w:t>
      </w:r>
    </w:p>
    <w:p w:rsidR="006527AF" w:rsidRPr="00E63624" w:rsidRDefault="006527AF" w:rsidP="006527AF">
      <w:pPr>
        <w:pStyle w:val="ConsNormal"/>
        <w:ind w:firstLine="709"/>
        <w:jc w:val="both"/>
        <w:rPr>
          <w:rFonts w:ascii="Times New Roman" w:hAnsi="Times New Roman" w:cs="Times New Roman"/>
          <w:sz w:val="24"/>
          <w:szCs w:val="24"/>
        </w:rPr>
      </w:pPr>
    </w:p>
    <w:p w:rsidR="006527AF" w:rsidRPr="002A0CF0" w:rsidRDefault="006527AF" w:rsidP="006527AF">
      <w:pPr>
        <w:pStyle w:val="12"/>
        <w:rPr>
          <w:lang w:val="ru-RU"/>
        </w:rPr>
      </w:pPr>
      <w:r w:rsidRPr="00E63624">
        <w:t>II</w:t>
      </w:r>
      <w:r w:rsidRPr="002A0CF0">
        <w:rPr>
          <w:lang w:val="ru-RU"/>
        </w:rPr>
        <w:t>. Материалы по обоснованию расчетных показателей, содержащихся в настоящих Нормативах</w:t>
      </w:r>
    </w:p>
    <w:p w:rsidR="006527AF" w:rsidRPr="00E63624" w:rsidRDefault="006527AF" w:rsidP="006527AF">
      <w:pPr>
        <w:pStyle w:val="ConsNormal"/>
        <w:ind w:firstLine="709"/>
        <w:jc w:val="both"/>
        <w:rPr>
          <w:rFonts w:ascii="Times New Roman" w:hAnsi="Times New Roman" w:cs="Times New Roman"/>
          <w:sz w:val="24"/>
          <w:szCs w:val="24"/>
        </w:rPr>
      </w:pPr>
    </w:p>
    <w:p w:rsidR="006527AF" w:rsidRPr="00E63624" w:rsidRDefault="006527AF" w:rsidP="006527AF">
      <w:pPr>
        <w:pStyle w:val="ConsNormal"/>
        <w:ind w:firstLine="0"/>
        <w:jc w:val="center"/>
        <w:rPr>
          <w:rFonts w:ascii="Times New Roman" w:hAnsi="Times New Roman" w:cs="Times New Roman"/>
          <w:sz w:val="24"/>
          <w:szCs w:val="24"/>
        </w:rPr>
      </w:pPr>
      <w:r w:rsidRPr="00E63624">
        <w:rPr>
          <w:rFonts w:ascii="Times New Roman" w:hAnsi="Times New Roman" w:cs="Times New Roman"/>
          <w:sz w:val="24"/>
          <w:szCs w:val="24"/>
        </w:rPr>
        <w:t>Термины и определения</w:t>
      </w:r>
    </w:p>
    <w:p w:rsidR="006527AF" w:rsidRPr="00E63624" w:rsidRDefault="006527AF" w:rsidP="006527AF">
      <w:pPr>
        <w:pStyle w:val="ConsNormal"/>
        <w:ind w:firstLine="0"/>
        <w:jc w:val="both"/>
        <w:rPr>
          <w:rFonts w:ascii="Times New Roman" w:hAnsi="Times New Roman" w:cs="Times New Roman"/>
          <w:sz w:val="24"/>
          <w:szCs w:val="24"/>
        </w:rPr>
      </w:pPr>
    </w:p>
    <w:p w:rsidR="006527AF" w:rsidRPr="00E63624" w:rsidRDefault="006527AF" w:rsidP="006527AF">
      <w:pPr>
        <w:ind w:firstLine="709"/>
        <w:jc w:val="both"/>
      </w:pPr>
      <w:r w:rsidRPr="00E63624">
        <w:t>1. Основные термины, используемые в настоящих Нормативах, следует понимать в их определениях, указанных в данном разделе.</w:t>
      </w:r>
    </w:p>
    <w:p w:rsidR="006527AF" w:rsidRPr="00E63624" w:rsidRDefault="006527AF" w:rsidP="006527AF">
      <w:pPr>
        <w:autoSpaceDE w:val="0"/>
        <w:autoSpaceDN w:val="0"/>
        <w:adjustRightInd w:val="0"/>
        <w:ind w:firstLine="709"/>
        <w:jc w:val="both"/>
      </w:pPr>
      <w:r w:rsidRPr="00E63624">
        <w:t>В настоящем документе применены следующие термины и их определения:</w:t>
      </w:r>
    </w:p>
    <w:p w:rsidR="006527AF" w:rsidRPr="00E63624" w:rsidRDefault="006527AF" w:rsidP="006527AF">
      <w:pPr>
        <w:ind w:firstLine="709"/>
        <w:jc w:val="both"/>
      </w:pPr>
      <w:r w:rsidRPr="00E63624">
        <w:rPr>
          <w:b/>
        </w:rPr>
        <w:t>жилой дом блокированной застройки</w:t>
      </w:r>
      <w:r w:rsidRPr="00E63624">
        <w:t xml:space="preserve"> – это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527AF" w:rsidRPr="00E63624" w:rsidRDefault="006527AF" w:rsidP="006527AF">
      <w:pPr>
        <w:autoSpaceDE w:val="0"/>
        <w:autoSpaceDN w:val="0"/>
        <w:adjustRightInd w:val="0"/>
        <w:ind w:firstLine="540"/>
        <w:jc w:val="both"/>
      </w:pPr>
      <w:r w:rsidRPr="00E63624">
        <w:rPr>
          <w:b/>
        </w:rPr>
        <w:t xml:space="preserve">виды реконструкции </w:t>
      </w:r>
      <w:r w:rsidRPr="00E63624">
        <w:t>- виды градостроительной деятельности в городах:</w:t>
      </w:r>
    </w:p>
    <w:p w:rsidR="006527AF" w:rsidRPr="00E63624" w:rsidRDefault="006527AF" w:rsidP="006527AF">
      <w:pPr>
        <w:autoSpaceDE w:val="0"/>
        <w:autoSpaceDN w:val="0"/>
        <w:adjustRightInd w:val="0"/>
        <w:ind w:firstLine="540"/>
        <w:jc w:val="both"/>
      </w:pPr>
      <w:r>
        <w:t>1</w:t>
      </w:r>
      <w:r w:rsidRPr="00E63624">
        <w:t>) регенерация - сохранение и восстановление объектов культурного наследия и исторической среды;</w:t>
      </w:r>
    </w:p>
    <w:p w:rsidR="006527AF" w:rsidRPr="00E63624" w:rsidRDefault="006527AF" w:rsidP="006527AF">
      <w:pPr>
        <w:autoSpaceDE w:val="0"/>
        <w:autoSpaceDN w:val="0"/>
        <w:adjustRightInd w:val="0"/>
        <w:ind w:firstLine="540"/>
        <w:jc w:val="both"/>
      </w:pPr>
      <w:r>
        <w:t>2</w:t>
      </w:r>
      <w:r w:rsidRPr="00E63624">
        <w:t>)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6527AF" w:rsidRPr="00E63624" w:rsidRDefault="006527AF" w:rsidP="006527AF">
      <w:pPr>
        <w:autoSpaceDE w:val="0"/>
        <w:autoSpaceDN w:val="0"/>
        <w:adjustRightInd w:val="0"/>
        <w:ind w:firstLine="540"/>
        <w:jc w:val="both"/>
      </w:pPr>
      <w:r>
        <w:lastRenderedPageBreak/>
        <w:t>3</w:t>
      </w:r>
      <w:r w:rsidRPr="00E63624">
        <w:t>) активные преобразования - изменение градостроительных качеств среды с частичным их сохранением;</w:t>
      </w:r>
    </w:p>
    <w:p w:rsidR="006527AF" w:rsidRPr="00E63624" w:rsidRDefault="006527AF" w:rsidP="006527AF">
      <w:pPr>
        <w:autoSpaceDE w:val="0"/>
        <w:autoSpaceDN w:val="0"/>
        <w:adjustRightInd w:val="0"/>
        <w:ind w:firstLine="540"/>
        <w:jc w:val="both"/>
      </w:pPr>
      <w:r w:rsidRPr="00E63624">
        <w:rPr>
          <w:b/>
        </w:rPr>
        <w:t>гараж-</w:t>
      </w:r>
      <w:r w:rsidRPr="00E63624">
        <w:t xml:space="preserve"> здание, предназначенное для длительного хранения, парковки, технического обслуживания автомобилей;</w:t>
      </w:r>
    </w:p>
    <w:p w:rsidR="006527AF" w:rsidRPr="00E63624" w:rsidRDefault="006527AF" w:rsidP="006527AF">
      <w:pPr>
        <w:autoSpaceDE w:val="0"/>
        <w:autoSpaceDN w:val="0"/>
        <w:adjustRightInd w:val="0"/>
        <w:ind w:firstLine="540"/>
        <w:jc w:val="both"/>
      </w:pPr>
      <w:r w:rsidRPr="00E63624">
        <w:rPr>
          <w:b/>
        </w:rPr>
        <w:t>городской узел</w:t>
      </w:r>
      <w:r w:rsidRPr="00E63624">
        <w:t>- территория общественного назначения, формирующаяся на пересечении магистральных улиц общегородского значения;</w:t>
      </w:r>
    </w:p>
    <w:p w:rsidR="006527AF" w:rsidRPr="00E63624" w:rsidRDefault="006527AF" w:rsidP="006527AF">
      <w:pPr>
        <w:pStyle w:val="afff7"/>
        <w:ind w:firstLine="540"/>
        <w:jc w:val="both"/>
        <w:rPr>
          <w:rFonts w:ascii="Times New Roman" w:hAnsi="Times New Roman"/>
          <w:sz w:val="24"/>
          <w:szCs w:val="24"/>
        </w:rPr>
      </w:pPr>
      <w:r w:rsidRPr="00E63624">
        <w:rPr>
          <w:rStyle w:val="afffc"/>
          <w:rFonts w:ascii="Times New Roman" w:hAnsi="Times New Roman"/>
          <w:sz w:val="24"/>
          <w:szCs w:val="24"/>
        </w:rPr>
        <w:t>городское поселение-</w:t>
      </w:r>
      <w:r w:rsidRPr="00E63624">
        <w:rPr>
          <w:rFonts w:ascii="Times New Roman" w:hAnsi="Times New Roman"/>
          <w:sz w:val="24"/>
          <w:szCs w:val="24"/>
        </w:rP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527AF" w:rsidRPr="00E63624" w:rsidRDefault="006527AF" w:rsidP="006527AF">
      <w:pPr>
        <w:autoSpaceDE w:val="0"/>
        <w:autoSpaceDN w:val="0"/>
        <w:adjustRightInd w:val="0"/>
        <w:ind w:firstLine="540"/>
        <w:jc w:val="both"/>
      </w:pPr>
      <w:r w:rsidRPr="00E63624">
        <w:rPr>
          <w:b/>
        </w:rPr>
        <w:t>градоформирующий потенциал наследия</w:t>
      </w:r>
      <w:r w:rsidRPr="00E63624">
        <w:t>-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6527AF" w:rsidRPr="00E63624" w:rsidRDefault="006527AF" w:rsidP="006527AF">
      <w:pPr>
        <w:autoSpaceDE w:val="0"/>
        <w:autoSpaceDN w:val="0"/>
        <w:adjustRightInd w:val="0"/>
        <w:ind w:firstLine="540"/>
        <w:jc w:val="both"/>
      </w:pPr>
      <w:r w:rsidRPr="00E63624">
        <w:rPr>
          <w:b/>
        </w:rPr>
        <w:t>граница городского, сельского населенного пункта</w:t>
      </w:r>
      <w:r w:rsidRPr="00E63624">
        <w:t>- законодательно установленная линия, отделяющая земли городского или сельского населенного пункта от иных категорий земель;</w:t>
      </w:r>
    </w:p>
    <w:p w:rsidR="006527AF" w:rsidRPr="00E63624" w:rsidRDefault="006527AF" w:rsidP="006527AF">
      <w:pPr>
        <w:autoSpaceDE w:val="0"/>
        <w:autoSpaceDN w:val="0"/>
        <w:adjustRightInd w:val="0"/>
        <w:ind w:firstLine="540"/>
        <w:jc w:val="both"/>
      </w:pPr>
      <w:r w:rsidRPr="00E63624">
        <w:rPr>
          <w:b/>
        </w:rPr>
        <w:t>градостроительное зонирование</w:t>
      </w:r>
      <w:r w:rsidRPr="00E63624">
        <w:t xml:space="preserve">- </w:t>
      </w:r>
      <w:r w:rsidRPr="00E63624">
        <w:rPr>
          <w:color w:val="000000"/>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E63624">
        <w:t>;</w:t>
      </w:r>
    </w:p>
    <w:p w:rsidR="006527AF" w:rsidRPr="00E63624" w:rsidRDefault="006527AF" w:rsidP="006527AF">
      <w:pPr>
        <w:autoSpaceDE w:val="0"/>
        <w:autoSpaceDN w:val="0"/>
        <w:adjustRightInd w:val="0"/>
        <w:ind w:firstLine="540"/>
        <w:jc w:val="both"/>
      </w:pPr>
      <w:r w:rsidRPr="00E63624">
        <w:rPr>
          <w:b/>
        </w:rPr>
        <w:t>естественная экологическая система (экосистема</w:t>
      </w:r>
      <w:r w:rsidRPr="00E63624">
        <w:t>)-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6527AF" w:rsidRPr="00E63624" w:rsidRDefault="006527AF" w:rsidP="006527AF">
      <w:pPr>
        <w:autoSpaceDE w:val="0"/>
        <w:autoSpaceDN w:val="0"/>
        <w:adjustRightInd w:val="0"/>
        <w:ind w:firstLine="540"/>
        <w:jc w:val="both"/>
      </w:pPr>
      <w:r w:rsidRPr="00E63624">
        <w:rPr>
          <w:b/>
        </w:rPr>
        <w:t>зеленая зона</w:t>
      </w:r>
      <w:r w:rsidRPr="00E6362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 w:history="1">
        <w:r w:rsidRPr="00E63624">
          <w:t>(</w:t>
        </w:r>
        <w:r w:rsidRPr="00E63624">
          <w:rPr>
            <w:rStyle w:val="20"/>
            <w:b w:val="0"/>
            <w:bCs w:val="0"/>
            <w:iCs/>
            <w:shd w:val="clear" w:color="auto" w:fill="FFFFFF"/>
          </w:rPr>
          <w:t>Г</w:t>
        </w:r>
        <w:r w:rsidRPr="00E63624">
          <w:rPr>
            <w:bCs/>
          </w:rPr>
          <w:t>ОСТ</w:t>
        </w:r>
        <w:r w:rsidRPr="00E63624">
          <w:rPr>
            <w:shd w:val="clear" w:color="auto" w:fill="FFFFFF"/>
          </w:rPr>
          <w:t> 17.5.3.01-78 Охрана природы (ССОП). Земли. Состав и размер зеленых зон городов (с Изменением N 1</w:t>
        </w:r>
        <w:r w:rsidRPr="00E63624">
          <w:t>)</w:t>
        </w:r>
      </w:hyperlink>
      <w:r w:rsidRPr="00E63624">
        <w:t>;</w:t>
      </w:r>
    </w:p>
    <w:p w:rsidR="006527AF" w:rsidRPr="00E63624" w:rsidRDefault="006527AF" w:rsidP="006527AF">
      <w:pPr>
        <w:autoSpaceDE w:val="0"/>
        <w:autoSpaceDN w:val="0"/>
        <w:adjustRightInd w:val="0"/>
        <w:ind w:firstLine="540"/>
        <w:jc w:val="both"/>
      </w:pPr>
      <w:r w:rsidRPr="00E63624">
        <w:rPr>
          <w:b/>
        </w:rPr>
        <w:t>земельный участок</w:t>
      </w:r>
      <w:r w:rsidRPr="00E6362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6527AF" w:rsidRPr="00E63624" w:rsidRDefault="006527AF" w:rsidP="006527AF">
      <w:pPr>
        <w:autoSpaceDE w:val="0"/>
        <w:autoSpaceDN w:val="0"/>
        <w:adjustRightInd w:val="0"/>
        <w:ind w:firstLine="540"/>
        <w:jc w:val="both"/>
      </w:pPr>
      <w:r w:rsidRPr="00E63624">
        <w:rPr>
          <w:b/>
        </w:rPr>
        <w:t>зона (район) застройки</w:t>
      </w:r>
      <w:r w:rsidRPr="00E6362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6527AF" w:rsidRPr="00E63624" w:rsidRDefault="006527AF" w:rsidP="006527AF">
      <w:pPr>
        <w:pStyle w:val="afff7"/>
        <w:ind w:firstLine="540"/>
        <w:jc w:val="both"/>
        <w:rPr>
          <w:rFonts w:ascii="Times New Roman" w:hAnsi="Times New Roman"/>
          <w:sz w:val="24"/>
          <w:szCs w:val="24"/>
        </w:rPr>
      </w:pPr>
      <w:r w:rsidRPr="00E63624">
        <w:rPr>
          <w:rFonts w:ascii="Times New Roman" w:hAnsi="Times New Roman"/>
          <w:b/>
          <w:sz w:val="24"/>
          <w:szCs w:val="24"/>
        </w:rPr>
        <w:t>зоны с особыми условиями использования территорий</w:t>
      </w:r>
      <w:r w:rsidRPr="00E63624">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527AF" w:rsidRPr="00CD17B8" w:rsidRDefault="006527AF" w:rsidP="006527AF">
      <w:pPr>
        <w:autoSpaceDE w:val="0"/>
        <w:autoSpaceDN w:val="0"/>
        <w:adjustRightInd w:val="0"/>
        <w:ind w:firstLine="540"/>
        <w:jc w:val="both"/>
      </w:pPr>
      <w:r w:rsidRPr="00CD17B8">
        <w:rPr>
          <w:b/>
        </w:rPr>
        <w:t>зона усадебной застройки</w:t>
      </w:r>
      <w:r w:rsidRPr="00CD17B8">
        <w:t>- территория, занятая преимущественно одно-, двухквартирными 1 - 2-этажными жилыми домами с хозяйственными постройками на участках от 300 до 2500 кв. м и более, предназначенными для садоводства, огородничества, а также в разрешенных случаях для содержания скота;</w:t>
      </w:r>
    </w:p>
    <w:p w:rsidR="006527AF" w:rsidRPr="00E63624" w:rsidRDefault="006527AF" w:rsidP="006527AF">
      <w:pPr>
        <w:autoSpaceDE w:val="0"/>
        <w:autoSpaceDN w:val="0"/>
        <w:adjustRightInd w:val="0"/>
        <w:ind w:firstLine="540"/>
        <w:jc w:val="both"/>
      </w:pPr>
      <w:r w:rsidRPr="00CD17B8">
        <w:rPr>
          <w:b/>
        </w:rPr>
        <w:t>зона коттеджной застройки</w:t>
      </w:r>
      <w:r w:rsidRPr="00CD17B8">
        <w:t>- территории, на которых размещаются отдельно стоящие одноквартирные 1 - 2 - 3-этажные жилые дома с участками, как правило, от 400 до 2500 кв. м</w:t>
      </w:r>
      <w:r w:rsidRPr="00E63624">
        <w:t xml:space="preserve"> и более, как правило, не предназначенными для осуществления активной сельскохозяйственной деятельности;</w:t>
      </w:r>
    </w:p>
    <w:p w:rsidR="006527AF" w:rsidRPr="00E63624" w:rsidRDefault="006527AF" w:rsidP="006527AF">
      <w:pPr>
        <w:autoSpaceDE w:val="0"/>
        <w:autoSpaceDN w:val="0"/>
        <w:adjustRightInd w:val="0"/>
        <w:ind w:firstLine="540"/>
        <w:jc w:val="both"/>
      </w:pPr>
      <w:r w:rsidRPr="00E63624">
        <w:rPr>
          <w:b/>
        </w:rPr>
        <w:t>зоны (территории) исторической застройки</w:t>
      </w:r>
      <w:r w:rsidRPr="00E63624">
        <w:t>-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6527AF" w:rsidRPr="00E63624" w:rsidRDefault="006527AF" w:rsidP="006527AF">
      <w:pPr>
        <w:autoSpaceDE w:val="0"/>
        <w:autoSpaceDN w:val="0"/>
        <w:adjustRightInd w:val="0"/>
        <w:ind w:firstLine="540"/>
        <w:jc w:val="both"/>
      </w:pPr>
      <w:r w:rsidRPr="00E63624">
        <w:rPr>
          <w:b/>
        </w:rPr>
        <w:t>историческая среда</w:t>
      </w:r>
      <w:r w:rsidRPr="00E63624">
        <w:t>- городская среда, сложившаяся в районах исторической застройки;</w:t>
      </w:r>
    </w:p>
    <w:p w:rsidR="006527AF" w:rsidRPr="00E63624" w:rsidRDefault="006527AF" w:rsidP="006527AF">
      <w:pPr>
        <w:autoSpaceDE w:val="0"/>
        <w:autoSpaceDN w:val="0"/>
        <w:adjustRightInd w:val="0"/>
        <w:ind w:firstLine="540"/>
        <w:jc w:val="both"/>
      </w:pPr>
      <w:r w:rsidRPr="00E63624">
        <w:rPr>
          <w:b/>
        </w:rPr>
        <w:lastRenderedPageBreak/>
        <w:t>квартал</w:t>
      </w:r>
      <w:r w:rsidRPr="00E63624">
        <w:t>-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6527AF" w:rsidRPr="00E63624" w:rsidRDefault="006527AF" w:rsidP="006527AF">
      <w:pPr>
        <w:autoSpaceDE w:val="0"/>
        <w:autoSpaceDN w:val="0"/>
        <w:adjustRightInd w:val="0"/>
        <w:ind w:firstLine="540"/>
        <w:jc w:val="both"/>
      </w:pPr>
      <w:r w:rsidRPr="00E63624">
        <w:rPr>
          <w:b/>
        </w:rPr>
        <w:t>красные линии</w:t>
      </w:r>
      <w:r w:rsidRPr="00E63624">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527AF" w:rsidRPr="00E63624" w:rsidRDefault="006527AF" w:rsidP="006527AF">
      <w:pPr>
        <w:autoSpaceDE w:val="0"/>
        <w:autoSpaceDN w:val="0"/>
        <w:adjustRightInd w:val="0"/>
        <w:ind w:firstLine="540"/>
        <w:jc w:val="both"/>
      </w:pPr>
      <w:r w:rsidRPr="00E63624">
        <w:rPr>
          <w:b/>
        </w:rPr>
        <w:t>линия регулирования застройки</w:t>
      </w:r>
      <w:r w:rsidRPr="00E63624">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527AF" w:rsidRPr="00E63624" w:rsidRDefault="006527AF" w:rsidP="006527AF">
      <w:pPr>
        <w:autoSpaceDE w:val="0"/>
        <w:autoSpaceDN w:val="0"/>
        <w:adjustRightInd w:val="0"/>
        <w:ind w:firstLine="540"/>
      </w:pPr>
      <w:r w:rsidRPr="00E63624">
        <w:rPr>
          <w:b/>
        </w:rPr>
        <w:t>места хранения автомобилей</w:t>
      </w:r>
      <w:r w:rsidRPr="00E63624">
        <w:t>- места для пребывания автотранспортных средств на специально отведенных местах, таких как парковки, машино-места;</w:t>
      </w:r>
    </w:p>
    <w:p w:rsidR="006527AF" w:rsidRPr="00E63624" w:rsidRDefault="006527AF" w:rsidP="006527AF">
      <w:pPr>
        <w:autoSpaceDE w:val="0"/>
        <w:autoSpaceDN w:val="0"/>
        <w:adjustRightInd w:val="0"/>
        <w:ind w:firstLine="540"/>
        <w:jc w:val="both"/>
      </w:pPr>
      <w:r w:rsidRPr="00E63624">
        <w:rPr>
          <w:rStyle w:val="blk"/>
          <w:b/>
        </w:rPr>
        <w:t>машино-место</w:t>
      </w:r>
      <w:r w:rsidRPr="00E63624">
        <w:rPr>
          <w:rStyle w:val="blk"/>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527AF" w:rsidRPr="00E63624" w:rsidRDefault="006527AF" w:rsidP="006527AF">
      <w:pPr>
        <w:autoSpaceDE w:val="0"/>
        <w:autoSpaceDN w:val="0"/>
        <w:adjustRightInd w:val="0"/>
        <w:ind w:firstLine="540"/>
        <w:jc w:val="both"/>
      </w:pPr>
      <w:r w:rsidRPr="00E63624">
        <w:rPr>
          <w:rStyle w:val="afffc"/>
        </w:rPr>
        <w:t>микрорайон-</w:t>
      </w:r>
      <w:r w:rsidRPr="00E63624">
        <w:t xml:space="preserve">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6527AF" w:rsidRPr="00E63624" w:rsidRDefault="006527AF" w:rsidP="006527AF">
      <w:pPr>
        <w:autoSpaceDE w:val="0"/>
        <w:autoSpaceDN w:val="0"/>
        <w:adjustRightInd w:val="0"/>
        <w:ind w:firstLine="540"/>
        <w:jc w:val="both"/>
        <w:rPr>
          <w:i/>
        </w:rPr>
      </w:pPr>
      <w:r w:rsidRPr="00E63624">
        <w:rPr>
          <w:b/>
        </w:rPr>
        <w:t>нарушенная историческая среда</w:t>
      </w:r>
      <w:r w:rsidRPr="00E63624">
        <w:t>- среда, характеристики которой не соответствуют исторической;</w:t>
      </w:r>
    </w:p>
    <w:p w:rsidR="006527AF" w:rsidRPr="00E63624" w:rsidRDefault="006527AF" w:rsidP="006527AF">
      <w:pPr>
        <w:autoSpaceDE w:val="0"/>
        <w:autoSpaceDN w:val="0"/>
        <w:adjustRightInd w:val="0"/>
        <w:ind w:firstLine="540"/>
        <w:jc w:val="both"/>
      </w:pPr>
      <w:r w:rsidRPr="00E63624">
        <w:rPr>
          <w:b/>
        </w:rPr>
        <w:t>особо охраняемые природные территории (ООПТ)</w:t>
      </w:r>
      <w:r w:rsidRPr="00E6362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6527AF" w:rsidRPr="00E63624" w:rsidRDefault="006527AF" w:rsidP="006527AF">
      <w:pPr>
        <w:autoSpaceDE w:val="0"/>
        <w:autoSpaceDN w:val="0"/>
        <w:adjustRightInd w:val="0"/>
        <w:ind w:firstLine="540"/>
        <w:jc w:val="both"/>
      </w:pPr>
      <w:r w:rsidRPr="00E63624">
        <w:rPr>
          <w:b/>
        </w:rPr>
        <w:t>озелененные территории</w:t>
      </w:r>
      <w:r w:rsidRPr="00E63624">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6527AF" w:rsidRPr="00E63624" w:rsidRDefault="006527AF" w:rsidP="006527AF">
      <w:pPr>
        <w:autoSpaceDE w:val="0"/>
        <w:autoSpaceDN w:val="0"/>
        <w:adjustRightInd w:val="0"/>
        <w:ind w:firstLine="540"/>
        <w:jc w:val="both"/>
      </w:pPr>
      <w:r w:rsidRPr="00E63624">
        <w:rPr>
          <w:b/>
        </w:rPr>
        <w:t>природные территории</w:t>
      </w:r>
      <w:r w:rsidRPr="00E63624">
        <w:t>-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имеют преимущественно природоохранное, средообразующее, ресурсосберегающее, оздоровительное и рекреационное значение);</w:t>
      </w:r>
    </w:p>
    <w:p w:rsidR="006527AF" w:rsidRPr="00E63624" w:rsidRDefault="006527AF" w:rsidP="006527AF">
      <w:pPr>
        <w:autoSpaceDE w:val="0"/>
        <w:autoSpaceDN w:val="0"/>
        <w:adjustRightInd w:val="0"/>
        <w:ind w:firstLine="540"/>
        <w:jc w:val="both"/>
      </w:pPr>
      <w:r w:rsidRPr="00E63624">
        <w:rPr>
          <w:b/>
        </w:rPr>
        <w:t>примагистральная</w:t>
      </w:r>
      <w:r w:rsidRPr="00E63624">
        <w:t xml:space="preserve"> </w:t>
      </w:r>
      <w:r w:rsidRPr="00E63624">
        <w:rPr>
          <w:b/>
        </w:rPr>
        <w:t>территория</w:t>
      </w:r>
      <w:r w:rsidRPr="00E63624">
        <w:t>-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6527AF" w:rsidRPr="00E63624" w:rsidRDefault="006527AF" w:rsidP="006527AF">
      <w:pPr>
        <w:autoSpaceDE w:val="0"/>
        <w:autoSpaceDN w:val="0"/>
        <w:adjustRightInd w:val="0"/>
        <w:ind w:firstLine="540"/>
        <w:jc w:val="both"/>
      </w:pPr>
      <w:r w:rsidRPr="00E63624">
        <w:rPr>
          <w:b/>
        </w:rPr>
        <w:t>пешеходная зона-</w:t>
      </w:r>
      <w:r w:rsidRPr="00E6362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6527AF" w:rsidRPr="00E63624" w:rsidRDefault="006527AF" w:rsidP="006527AF">
      <w:pPr>
        <w:ind w:firstLine="540"/>
        <w:jc w:val="both"/>
      </w:pPr>
      <w:r w:rsidRPr="00E63624">
        <w:rPr>
          <w:rStyle w:val="afffc"/>
        </w:rPr>
        <w:t>пешеходные галереи-</w:t>
      </w:r>
      <w:r w:rsidRPr="00E63624">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6527AF" w:rsidRPr="00E63624" w:rsidRDefault="006527AF" w:rsidP="006527AF">
      <w:pPr>
        <w:ind w:firstLine="540"/>
        <w:jc w:val="both"/>
      </w:pPr>
      <w:r w:rsidRPr="00E63624">
        <w:rPr>
          <w:rStyle w:val="afffc"/>
        </w:rPr>
        <w:t>пешеходные эспланады-</w:t>
      </w:r>
      <w:r w:rsidRPr="00E63624">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6527AF" w:rsidRPr="00E63624" w:rsidRDefault="006527AF" w:rsidP="006527AF">
      <w:pPr>
        <w:ind w:firstLine="567"/>
        <w:jc w:val="both"/>
      </w:pPr>
      <w:r w:rsidRPr="00E63624">
        <w:rPr>
          <w:rStyle w:val="afffc"/>
        </w:rPr>
        <w:lastRenderedPageBreak/>
        <w:t>площадь (здесь)-</w:t>
      </w:r>
      <w:r w:rsidRPr="00E63624">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6527AF" w:rsidRPr="00E63624" w:rsidRDefault="006527AF" w:rsidP="006527AF">
      <w:pPr>
        <w:autoSpaceDE w:val="0"/>
        <w:autoSpaceDN w:val="0"/>
        <w:adjustRightInd w:val="0"/>
        <w:ind w:firstLine="540"/>
        <w:jc w:val="both"/>
        <w:rPr>
          <w:rStyle w:val="blk"/>
        </w:rPr>
      </w:pPr>
      <w:r w:rsidRPr="00E63624">
        <w:rPr>
          <w:rStyle w:val="blk"/>
          <w:b/>
        </w:rPr>
        <w:t>парковка (парковочное место</w:t>
      </w:r>
      <w:r w:rsidRPr="00E63624">
        <w:rPr>
          <w:rStyle w:val="blk"/>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527AF" w:rsidRPr="00E63624" w:rsidRDefault="006527AF" w:rsidP="006527AF">
      <w:pPr>
        <w:autoSpaceDE w:val="0"/>
        <w:autoSpaceDN w:val="0"/>
        <w:adjustRightInd w:val="0"/>
        <w:ind w:firstLine="540"/>
        <w:jc w:val="both"/>
      </w:pPr>
      <w:r w:rsidRPr="00E63624">
        <w:rPr>
          <w:b/>
        </w:rPr>
        <w:t>природный объект-</w:t>
      </w:r>
      <w:r w:rsidRPr="00E63624">
        <w:t xml:space="preserve"> естественная экологическая система, природный ландшафт и составляющие их элементы, сохранившие свои природные свойства;</w:t>
      </w:r>
    </w:p>
    <w:p w:rsidR="006527AF" w:rsidRPr="00E63624" w:rsidRDefault="006527AF" w:rsidP="006527AF">
      <w:pPr>
        <w:autoSpaceDE w:val="0"/>
        <w:autoSpaceDN w:val="0"/>
        <w:adjustRightInd w:val="0"/>
        <w:ind w:firstLine="540"/>
        <w:jc w:val="both"/>
      </w:pPr>
      <w:r w:rsidRPr="00E63624">
        <w:rPr>
          <w:b/>
        </w:rPr>
        <w:t>природно-антропогенный объект</w:t>
      </w:r>
      <w:r w:rsidRPr="00E63624">
        <w:t>-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527AF" w:rsidRPr="00E63624" w:rsidRDefault="006527AF" w:rsidP="006527AF">
      <w:pPr>
        <w:pStyle w:val="afff7"/>
        <w:ind w:firstLine="540"/>
        <w:jc w:val="both"/>
        <w:rPr>
          <w:rFonts w:ascii="Times New Roman" w:hAnsi="Times New Roman"/>
          <w:b/>
          <w:sz w:val="24"/>
          <w:szCs w:val="24"/>
        </w:rPr>
      </w:pPr>
      <w:r w:rsidRPr="00E63624">
        <w:rPr>
          <w:rStyle w:val="afffc"/>
          <w:rFonts w:ascii="Times New Roman" w:hAnsi="Times New Roman"/>
          <w:sz w:val="24"/>
          <w:szCs w:val="24"/>
        </w:rPr>
        <w:t>распределительный центр-</w:t>
      </w:r>
      <w:r w:rsidRPr="00E63624">
        <w:rPr>
          <w:rFonts w:ascii="Times New Roman" w:hAnsi="Times New Roman"/>
          <w:sz w:val="24"/>
          <w:szCs w:val="24"/>
        </w:rPr>
        <w:t xml:space="preserve"> товарный склад в системе оптовой или розничной торговли, обеспечивающий рациональную реализацию функции товароснабжения предприятий торговли (</w:t>
      </w:r>
      <w:r w:rsidRPr="00E63624">
        <w:rPr>
          <w:rFonts w:ascii="Times New Roman" w:hAnsi="Times New Roman"/>
          <w:bCs/>
          <w:sz w:val="24"/>
          <w:szCs w:val="24"/>
        </w:rPr>
        <w:t>ГОСТ Р 51303</w:t>
      </w:r>
      <w:r w:rsidRPr="00E63624">
        <w:rPr>
          <w:rFonts w:ascii="Times New Roman" w:hAnsi="Times New Roman"/>
          <w:sz w:val="24"/>
          <w:szCs w:val="24"/>
          <w:shd w:val="clear" w:color="auto" w:fill="FFFFFF"/>
        </w:rPr>
        <w:t>-2013 </w:t>
      </w:r>
      <w:r w:rsidRPr="00E63624">
        <w:rPr>
          <w:rFonts w:ascii="Times New Roman" w:hAnsi="Times New Roman"/>
          <w:bCs/>
          <w:sz w:val="24"/>
          <w:szCs w:val="24"/>
        </w:rPr>
        <w:t>Торговля</w:t>
      </w:r>
      <w:r w:rsidRPr="00E63624">
        <w:rPr>
          <w:rFonts w:ascii="Times New Roman" w:hAnsi="Times New Roman"/>
          <w:sz w:val="24"/>
          <w:szCs w:val="24"/>
          <w:shd w:val="clear" w:color="auto" w:fill="FFFFFF"/>
        </w:rPr>
        <w:t>. </w:t>
      </w:r>
      <w:r w:rsidRPr="00E63624">
        <w:rPr>
          <w:rFonts w:ascii="Times New Roman" w:hAnsi="Times New Roman"/>
          <w:bCs/>
          <w:sz w:val="24"/>
          <w:szCs w:val="24"/>
        </w:rPr>
        <w:t>Термины и определения</w:t>
      </w:r>
      <w:r w:rsidRPr="00E63624">
        <w:rPr>
          <w:rFonts w:ascii="Times New Roman" w:hAnsi="Times New Roman"/>
          <w:sz w:val="24"/>
          <w:szCs w:val="24"/>
        </w:rPr>
        <w:t xml:space="preserve">, </w:t>
      </w:r>
      <w:hyperlink r:id="rId9" w:history="1">
        <w:r w:rsidRPr="00E63624">
          <w:rPr>
            <w:rStyle w:val="afffd"/>
            <w:rFonts w:ascii="Times New Roman" w:hAnsi="Times New Roman"/>
            <w:b w:val="0"/>
            <w:sz w:val="24"/>
            <w:szCs w:val="24"/>
          </w:rPr>
          <w:t>пункт 32)</w:t>
        </w:r>
      </w:hyperlink>
      <w:r w:rsidRPr="00E63624">
        <w:rPr>
          <w:rFonts w:ascii="Times New Roman" w:hAnsi="Times New Roman"/>
          <w:b/>
          <w:sz w:val="24"/>
          <w:szCs w:val="24"/>
        </w:rPr>
        <w:t>;</w:t>
      </w:r>
    </w:p>
    <w:p w:rsidR="006527AF" w:rsidRPr="00E63624" w:rsidRDefault="006527AF" w:rsidP="006527AF">
      <w:pPr>
        <w:ind w:firstLine="540"/>
        <w:jc w:val="both"/>
        <w:rPr>
          <w:b/>
        </w:rPr>
      </w:pPr>
      <w:r w:rsidRPr="00E63624">
        <w:rPr>
          <w:b/>
        </w:rPr>
        <w:t>селитебные территории-</w:t>
      </w:r>
      <w:r w:rsidRPr="00E63624">
        <w:t>территории, предназначенные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6527AF" w:rsidRPr="00E63624" w:rsidRDefault="006527AF" w:rsidP="006527AF">
      <w:pPr>
        <w:autoSpaceDE w:val="0"/>
        <w:autoSpaceDN w:val="0"/>
        <w:adjustRightInd w:val="0"/>
        <w:ind w:firstLine="540"/>
        <w:jc w:val="both"/>
      </w:pPr>
      <w:r w:rsidRPr="00E63624">
        <w:rPr>
          <w:b/>
        </w:rPr>
        <w:t>территории природного комплекса (ПК) города, сельского населенного пункта</w:t>
      </w:r>
      <w:r w:rsidRPr="00E63624">
        <w:t>-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6527AF" w:rsidRPr="00E63624" w:rsidRDefault="006527AF" w:rsidP="006527AF">
      <w:pPr>
        <w:ind w:firstLine="708"/>
        <w:jc w:val="both"/>
      </w:pPr>
      <w:r w:rsidRPr="00E63624">
        <w:rPr>
          <w:rStyle w:val="afffc"/>
        </w:rPr>
        <w:t>тротуар-</w:t>
      </w:r>
      <w:r w:rsidRPr="00E63624">
        <w:t xml:space="preserve"> 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6527AF" w:rsidRPr="00E63624" w:rsidRDefault="006527AF" w:rsidP="006527AF">
      <w:pPr>
        <w:autoSpaceDE w:val="0"/>
        <w:autoSpaceDN w:val="0"/>
        <w:adjustRightInd w:val="0"/>
        <w:ind w:firstLine="540"/>
        <w:jc w:val="both"/>
      </w:pPr>
      <w:r w:rsidRPr="00E63624">
        <w:rPr>
          <w:rStyle w:val="afffc"/>
        </w:rPr>
        <w:t>транспортно-пересадочный узел-</w:t>
      </w:r>
      <w:r w:rsidRPr="00E63624">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527AF" w:rsidRPr="00E63624" w:rsidRDefault="006527AF" w:rsidP="006527AF">
      <w:pPr>
        <w:ind w:firstLine="540"/>
        <w:jc w:val="both"/>
      </w:pPr>
      <w:r w:rsidRPr="00E63624">
        <w:rPr>
          <w:b/>
        </w:rPr>
        <w:t>улица-</w:t>
      </w:r>
      <w:r w:rsidRPr="00E63624">
        <w:t xml:space="preserve"> территория общего пользования, ограниченная красными линиями улично-дорожной сети городского и сельского поселения;</w:t>
      </w:r>
    </w:p>
    <w:p w:rsidR="006527AF" w:rsidRPr="00E63624" w:rsidRDefault="006527AF" w:rsidP="006527AF">
      <w:pPr>
        <w:ind w:firstLine="540"/>
        <w:jc w:val="both"/>
      </w:pPr>
      <w:r w:rsidRPr="00E63624">
        <w:rPr>
          <w:rStyle w:val="afffc"/>
        </w:rPr>
        <w:t>улично-дорожная сеть (УДС)</w:t>
      </w:r>
      <w:r>
        <w:rPr>
          <w:rStyle w:val="afffc"/>
        </w:rPr>
        <w:t xml:space="preserve"> </w:t>
      </w:r>
      <w:r w:rsidRPr="00E63624">
        <w:rPr>
          <w:rStyle w:val="afffc"/>
        </w:rPr>
        <w:t>-</w:t>
      </w:r>
      <w:r w:rsidRPr="00E63624">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6527AF" w:rsidRPr="00E63624" w:rsidRDefault="006527AF" w:rsidP="006527AF">
      <w:pPr>
        <w:autoSpaceDE w:val="0"/>
        <w:autoSpaceDN w:val="0"/>
        <w:adjustRightInd w:val="0"/>
        <w:ind w:firstLine="540"/>
        <w:jc w:val="both"/>
      </w:pPr>
      <w:r w:rsidRPr="00E63624">
        <w:rPr>
          <w:b/>
        </w:rPr>
        <w:t>целостная историческая среда</w:t>
      </w:r>
      <w:r w:rsidRPr="00E63624">
        <w:t>-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6527AF" w:rsidRPr="00E63624" w:rsidRDefault="006527AF" w:rsidP="006527AF">
      <w:pPr>
        <w:autoSpaceDE w:val="0"/>
        <w:autoSpaceDN w:val="0"/>
        <w:adjustRightInd w:val="0"/>
        <w:ind w:firstLine="540"/>
        <w:jc w:val="both"/>
      </w:pPr>
      <w:r w:rsidRPr="00E63624">
        <w:rPr>
          <w:b/>
        </w:rPr>
        <w:t>частично нарушенная историческая среда</w:t>
      </w:r>
      <w:r w:rsidRPr="00E63624">
        <w:t>- историческая среда с отдельными дисгармоничными включениями или утратой отдельных элементов.</w:t>
      </w:r>
    </w:p>
    <w:p w:rsidR="006527AF" w:rsidRPr="00E63624" w:rsidRDefault="006527AF" w:rsidP="006527AF">
      <w:pPr>
        <w:pStyle w:val="ConsNormal"/>
        <w:ind w:firstLine="709"/>
        <w:jc w:val="both"/>
        <w:rPr>
          <w:rFonts w:ascii="Times New Roman" w:hAnsi="Times New Roman" w:cs="Times New Roman"/>
          <w:sz w:val="24"/>
          <w:szCs w:val="24"/>
        </w:rPr>
      </w:pPr>
    </w:p>
    <w:p w:rsidR="006527AF" w:rsidRPr="00E63624" w:rsidRDefault="006527AF" w:rsidP="006527AF">
      <w:pPr>
        <w:pStyle w:val="ConsNormal"/>
        <w:ind w:firstLine="0"/>
        <w:jc w:val="center"/>
        <w:outlineLvl w:val="1"/>
        <w:rPr>
          <w:rFonts w:ascii="Times New Roman" w:hAnsi="Times New Roman" w:cs="Times New Roman"/>
          <w:sz w:val="24"/>
          <w:szCs w:val="24"/>
        </w:rPr>
      </w:pPr>
      <w:r w:rsidRPr="00E63624">
        <w:rPr>
          <w:rFonts w:ascii="Times New Roman" w:hAnsi="Times New Roman" w:cs="Times New Roman"/>
          <w:sz w:val="24"/>
          <w:szCs w:val="24"/>
        </w:rPr>
        <w:lastRenderedPageBreak/>
        <w:t>Нормативные ссылки</w:t>
      </w:r>
    </w:p>
    <w:p w:rsidR="006527AF" w:rsidRPr="00E63624" w:rsidRDefault="006527AF" w:rsidP="006527AF">
      <w:pPr>
        <w:pStyle w:val="ConsNormal"/>
        <w:ind w:firstLine="0"/>
        <w:jc w:val="center"/>
        <w:outlineLvl w:val="1"/>
        <w:rPr>
          <w:rFonts w:ascii="Times New Roman" w:hAnsi="Times New Roman" w:cs="Times New Roman"/>
          <w:sz w:val="24"/>
          <w:szCs w:val="24"/>
        </w:rPr>
      </w:pPr>
    </w:p>
    <w:p w:rsidR="006527AF" w:rsidRPr="00E63624" w:rsidRDefault="006527AF" w:rsidP="006527AF">
      <w:pPr>
        <w:pStyle w:val="ConsNormal"/>
        <w:ind w:firstLine="0"/>
        <w:jc w:val="both"/>
        <w:outlineLvl w:val="1"/>
        <w:rPr>
          <w:rFonts w:ascii="Times New Roman" w:hAnsi="Times New Roman" w:cs="Times New Roman"/>
          <w:sz w:val="24"/>
          <w:szCs w:val="24"/>
        </w:rPr>
      </w:pPr>
      <w:r w:rsidRPr="00E63624">
        <w:rPr>
          <w:rFonts w:ascii="Times New Roman" w:hAnsi="Times New Roman" w:cs="Times New Roman"/>
          <w:sz w:val="24"/>
          <w:szCs w:val="24"/>
        </w:rPr>
        <w:tab/>
        <w:t>2.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w:t>
      </w:r>
    </w:p>
    <w:p w:rsidR="006527AF" w:rsidRPr="00E63624" w:rsidRDefault="003909DF" w:rsidP="006527AF">
      <w:pPr>
        <w:autoSpaceDE w:val="0"/>
        <w:autoSpaceDN w:val="0"/>
        <w:adjustRightInd w:val="0"/>
        <w:ind w:firstLine="709"/>
        <w:jc w:val="both"/>
      </w:pPr>
      <w:hyperlink r:id="rId10" w:history="1">
        <w:r w:rsidR="006527AF" w:rsidRPr="00E63624">
          <w:t>Конституция</w:t>
        </w:r>
      </w:hyperlink>
      <w:r w:rsidR="006527AF" w:rsidRPr="00E63624">
        <w:t xml:space="preserve"> Российской Федерации;</w:t>
      </w:r>
    </w:p>
    <w:p w:rsidR="006527AF" w:rsidRPr="00E63624" w:rsidRDefault="006527AF" w:rsidP="006527AF">
      <w:pPr>
        <w:autoSpaceDE w:val="0"/>
        <w:autoSpaceDN w:val="0"/>
        <w:adjustRightInd w:val="0"/>
        <w:ind w:firstLine="709"/>
        <w:jc w:val="both"/>
      </w:pPr>
      <w:r w:rsidRPr="00E63624">
        <w:t xml:space="preserve">Земельный </w:t>
      </w:r>
      <w:hyperlink r:id="rId11" w:history="1">
        <w:r w:rsidRPr="00E63624">
          <w:t>кодекс</w:t>
        </w:r>
      </w:hyperlink>
      <w:r w:rsidRPr="00E63624">
        <w:t xml:space="preserve"> Российской Федерации;</w:t>
      </w:r>
    </w:p>
    <w:p w:rsidR="006527AF" w:rsidRPr="00E63624" w:rsidRDefault="006527AF" w:rsidP="006527AF">
      <w:pPr>
        <w:autoSpaceDE w:val="0"/>
        <w:autoSpaceDN w:val="0"/>
        <w:adjustRightInd w:val="0"/>
        <w:ind w:firstLine="709"/>
        <w:jc w:val="both"/>
      </w:pPr>
      <w:r w:rsidRPr="00E63624">
        <w:t xml:space="preserve">Градостроительный </w:t>
      </w:r>
      <w:hyperlink r:id="rId12" w:history="1">
        <w:r w:rsidRPr="00E63624">
          <w:t>кодекс</w:t>
        </w:r>
      </w:hyperlink>
      <w:r w:rsidRPr="00E63624">
        <w:t xml:space="preserve"> Российской Федерации;</w:t>
      </w:r>
    </w:p>
    <w:p w:rsidR="006527AF" w:rsidRPr="00E63624" w:rsidRDefault="006527AF" w:rsidP="006527AF">
      <w:pPr>
        <w:autoSpaceDE w:val="0"/>
        <w:autoSpaceDN w:val="0"/>
        <w:adjustRightInd w:val="0"/>
        <w:ind w:firstLine="709"/>
        <w:jc w:val="both"/>
      </w:pPr>
      <w:r w:rsidRPr="00E63624">
        <w:t xml:space="preserve">Водный </w:t>
      </w:r>
      <w:hyperlink r:id="rId13" w:history="1">
        <w:r w:rsidRPr="00E63624">
          <w:t>кодекс</w:t>
        </w:r>
      </w:hyperlink>
      <w:r w:rsidRPr="00E63624">
        <w:t xml:space="preserve"> Российской Федерации;</w:t>
      </w:r>
    </w:p>
    <w:p w:rsidR="006527AF" w:rsidRPr="00E63624" w:rsidRDefault="006527AF" w:rsidP="006527AF">
      <w:pPr>
        <w:autoSpaceDE w:val="0"/>
        <w:autoSpaceDN w:val="0"/>
        <w:adjustRightInd w:val="0"/>
        <w:ind w:firstLine="709"/>
        <w:jc w:val="both"/>
      </w:pPr>
      <w:r w:rsidRPr="00E63624">
        <w:t xml:space="preserve">Лесной </w:t>
      </w:r>
      <w:hyperlink r:id="rId14" w:history="1">
        <w:r w:rsidRPr="00E63624">
          <w:t>кодекс</w:t>
        </w:r>
      </w:hyperlink>
      <w:r w:rsidRPr="00E63624">
        <w:t xml:space="preserve"> Российской Федерации;</w:t>
      </w:r>
    </w:p>
    <w:p w:rsidR="006527AF" w:rsidRPr="00E63624" w:rsidRDefault="006527AF" w:rsidP="006527AF">
      <w:pPr>
        <w:autoSpaceDE w:val="0"/>
        <w:autoSpaceDN w:val="0"/>
        <w:adjustRightInd w:val="0"/>
        <w:ind w:firstLine="709"/>
        <w:jc w:val="both"/>
      </w:pPr>
      <w:r w:rsidRPr="00E63624">
        <w:t xml:space="preserve">Федеральный </w:t>
      </w:r>
      <w:hyperlink r:id="rId15" w:history="1">
        <w:r w:rsidRPr="00E63624">
          <w:t>закон</w:t>
        </w:r>
      </w:hyperlink>
      <w:r w:rsidRPr="00E63624">
        <w:t xml:space="preserve"> от 25 июня </w:t>
      </w:r>
      <w:smartTag w:uri="urn:schemas-microsoft-com:office:smarttags" w:element="metricconverter">
        <w:smartTagPr>
          <w:attr w:name="ProductID" w:val="2002 г"/>
        </w:smartTagPr>
        <w:r w:rsidRPr="00E63624">
          <w:t>2002 г</w:t>
        </w:r>
      </w:smartTag>
      <w:r w:rsidRPr="00E63624">
        <w:t>. №73-ФЗ «Об объектах культурного наследия (памятниках истории и культуры) народов Российской Федерации»;</w:t>
      </w:r>
    </w:p>
    <w:p w:rsidR="006527AF" w:rsidRPr="00E63624" w:rsidRDefault="006527AF" w:rsidP="006527AF">
      <w:pPr>
        <w:autoSpaceDE w:val="0"/>
        <w:autoSpaceDN w:val="0"/>
        <w:adjustRightInd w:val="0"/>
        <w:ind w:firstLine="709"/>
        <w:jc w:val="both"/>
      </w:pPr>
      <w:r w:rsidRPr="00E63624">
        <w:t xml:space="preserve">Федеральный </w:t>
      </w:r>
      <w:hyperlink r:id="rId16" w:history="1">
        <w:r w:rsidRPr="00E63624">
          <w:t>закон</w:t>
        </w:r>
      </w:hyperlink>
      <w:r w:rsidRPr="00E63624">
        <w:t xml:space="preserve"> от 10 января </w:t>
      </w:r>
      <w:smartTag w:uri="urn:schemas-microsoft-com:office:smarttags" w:element="metricconverter">
        <w:smartTagPr>
          <w:attr w:name="ProductID" w:val="2002 г"/>
        </w:smartTagPr>
        <w:r w:rsidRPr="00E63624">
          <w:t>2002 г</w:t>
        </w:r>
      </w:smartTag>
      <w:r w:rsidRPr="00E63624">
        <w:t>. №7-ФЗ «Об охране окружающей среды»;</w:t>
      </w:r>
    </w:p>
    <w:p w:rsidR="006527AF" w:rsidRPr="00E63624" w:rsidRDefault="006527AF" w:rsidP="006527AF">
      <w:pPr>
        <w:autoSpaceDE w:val="0"/>
        <w:autoSpaceDN w:val="0"/>
        <w:adjustRightInd w:val="0"/>
        <w:ind w:firstLine="709"/>
        <w:jc w:val="both"/>
      </w:pPr>
      <w:r w:rsidRPr="00E63624">
        <w:t xml:space="preserve">Федеральный </w:t>
      </w:r>
      <w:hyperlink r:id="rId17" w:history="1">
        <w:r w:rsidRPr="00E63624">
          <w:t>закон</w:t>
        </w:r>
      </w:hyperlink>
      <w:r w:rsidRPr="00E63624">
        <w:t xml:space="preserve"> от 21 февраля 1992 г. № 2395-1ФЗ «О недрах»;</w:t>
      </w:r>
    </w:p>
    <w:p w:rsidR="006527AF" w:rsidRPr="00E63624" w:rsidRDefault="006527AF" w:rsidP="006527AF">
      <w:pPr>
        <w:autoSpaceDE w:val="0"/>
        <w:autoSpaceDN w:val="0"/>
        <w:adjustRightInd w:val="0"/>
        <w:ind w:firstLine="709"/>
        <w:jc w:val="both"/>
      </w:pPr>
      <w:r w:rsidRPr="00E63624">
        <w:t xml:space="preserve">Федеральный </w:t>
      </w:r>
      <w:hyperlink r:id="rId18" w:history="1">
        <w:r w:rsidRPr="00E63624">
          <w:t>закон</w:t>
        </w:r>
      </w:hyperlink>
      <w:r w:rsidRPr="00E63624">
        <w:t xml:space="preserve"> от 14 марта </w:t>
      </w:r>
      <w:smartTag w:uri="urn:schemas-microsoft-com:office:smarttags" w:element="metricconverter">
        <w:smartTagPr>
          <w:attr w:name="ProductID" w:val="1995 г"/>
        </w:smartTagPr>
        <w:r w:rsidRPr="00E63624">
          <w:t>1995 г</w:t>
        </w:r>
      </w:smartTag>
      <w:r w:rsidRPr="00E63624">
        <w:t xml:space="preserve">. № 33-ФЗ «Об особо охраняемых природных территориях»; </w:t>
      </w:r>
    </w:p>
    <w:p w:rsidR="006527AF" w:rsidRPr="00E63624" w:rsidRDefault="006527AF" w:rsidP="006527AF">
      <w:pPr>
        <w:autoSpaceDE w:val="0"/>
        <w:autoSpaceDN w:val="0"/>
        <w:adjustRightInd w:val="0"/>
        <w:ind w:firstLine="709"/>
        <w:jc w:val="both"/>
      </w:pPr>
      <w:r w:rsidRPr="00E63624">
        <w:t xml:space="preserve">Федеральный </w:t>
      </w:r>
      <w:hyperlink r:id="rId19" w:history="1">
        <w:r w:rsidRPr="00E63624">
          <w:t>закон</w:t>
        </w:r>
      </w:hyperlink>
      <w:r w:rsidRPr="00E63624">
        <w:t xml:space="preserve"> от 6 октября </w:t>
      </w:r>
      <w:smartTag w:uri="urn:schemas-microsoft-com:office:smarttags" w:element="metricconverter">
        <w:smartTagPr>
          <w:attr w:name="ProductID" w:val="2003 г"/>
        </w:smartTagPr>
        <w:r w:rsidRPr="00E63624">
          <w:t>2003 г</w:t>
        </w:r>
      </w:smartTag>
      <w:r w:rsidRPr="00E63624">
        <w:t>. № 131-ФЗ «Об общих принципах организации местного самоуправления в Российской Федерации»;</w:t>
      </w:r>
    </w:p>
    <w:p w:rsidR="006527AF" w:rsidRPr="00E63624" w:rsidRDefault="006527AF" w:rsidP="006527AF">
      <w:pPr>
        <w:autoSpaceDE w:val="0"/>
        <w:autoSpaceDN w:val="0"/>
        <w:adjustRightInd w:val="0"/>
        <w:ind w:firstLine="709"/>
        <w:jc w:val="both"/>
      </w:pPr>
      <w:r w:rsidRPr="00E63624">
        <w:t xml:space="preserve">Федеральный </w:t>
      </w:r>
      <w:hyperlink r:id="rId20" w:history="1">
        <w:r w:rsidRPr="00E63624">
          <w:t>закон</w:t>
        </w:r>
      </w:hyperlink>
      <w:r w:rsidRPr="00E63624">
        <w:t xml:space="preserve"> от 23 ноября </w:t>
      </w:r>
      <w:smartTag w:uri="urn:schemas-microsoft-com:office:smarttags" w:element="metricconverter">
        <w:smartTagPr>
          <w:attr w:name="ProductID" w:val="1995 г"/>
        </w:smartTagPr>
        <w:r w:rsidRPr="00E63624">
          <w:t>1995 г</w:t>
        </w:r>
      </w:smartTag>
      <w:r w:rsidRPr="00E63624">
        <w:t>. №174-ФЗ «Об экологической экспертизе»;</w:t>
      </w:r>
    </w:p>
    <w:p w:rsidR="006527AF" w:rsidRPr="00E63624" w:rsidRDefault="006527AF" w:rsidP="006527AF">
      <w:pPr>
        <w:autoSpaceDE w:val="0"/>
        <w:autoSpaceDN w:val="0"/>
        <w:adjustRightInd w:val="0"/>
        <w:ind w:firstLine="709"/>
        <w:jc w:val="both"/>
      </w:pPr>
      <w:r w:rsidRPr="00E63624">
        <w:t xml:space="preserve">Федеральный </w:t>
      </w:r>
      <w:hyperlink r:id="rId21" w:history="1">
        <w:r w:rsidRPr="00E63624">
          <w:t>закон</w:t>
        </w:r>
      </w:hyperlink>
      <w:r w:rsidRPr="00E63624">
        <w:t xml:space="preserve"> от 12 января </w:t>
      </w:r>
      <w:smartTag w:uri="urn:schemas-microsoft-com:office:smarttags" w:element="metricconverter">
        <w:smartTagPr>
          <w:attr w:name="ProductID" w:val="1996 г"/>
        </w:smartTagPr>
        <w:r w:rsidRPr="00E63624">
          <w:t>1996 г</w:t>
        </w:r>
      </w:smartTag>
      <w:r w:rsidRPr="00E63624">
        <w:t>. №8-ФЗ «О погребении и похоронном деле»;</w:t>
      </w:r>
    </w:p>
    <w:p w:rsidR="006527AF" w:rsidRPr="00E63624" w:rsidRDefault="006527AF" w:rsidP="006527AF">
      <w:pPr>
        <w:autoSpaceDE w:val="0"/>
        <w:autoSpaceDN w:val="0"/>
        <w:adjustRightInd w:val="0"/>
        <w:ind w:firstLine="709"/>
        <w:jc w:val="both"/>
      </w:pPr>
      <w:r w:rsidRPr="00E63624">
        <w:t xml:space="preserve">Федеральный </w:t>
      </w:r>
      <w:hyperlink r:id="rId22" w:history="1">
        <w:r w:rsidRPr="00E63624">
          <w:t>закон</w:t>
        </w:r>
      </w:hyperlink>
      <w:r w:rsidRPr="00E63624">
        <w:t xml:space="preserve"> от 30 марта </w:t>
      </w:r>
      <w:smartTag w:uri="urn:schemas-microsoft-com:office:smarttags" w:element="metricconverter">
        <w:smartTagPr>
          <w:attr w:name="ProductID" w:val="1999 г"/>
        </w:smartTagPr>
        <w:r w:rsidRPr="00E63624">
          <w:t>1999 г</w:t>
        </w:r>
      </w:smartTag>
      <w:r w:rsidRPr="00E63624">
        <w:t>. №52-ФЗ «О санитарно-эпидемиологическом благополучии населения»;</w:t>
      </w:r>
    </w:p>
    <w:p w:rsidR="006527AF" w:rsidRPr="00E63624" w:rsidRDefault="006527AF" w:rsidP="006527AF">
      <w:pPr>
        <w:autoSpaceDE w:val="0"/>
        <w:autoSpaceDN w:val="0"/>
        <w:adjustRightInd w:val="0"/>
        <w:ind w:firstLine="709"/>
        <w:jc w:val="both"/>
      </w:pPr>
      <w:r w:rsidRPr="00E63624">
        <w:t xml:space="preserve">Федеральный </w:t>
      </w:r>
      <w:hyperlink r:id="rId23" w:history="1">
        <w:r w:rsidRPr="00E63624">
          <w:t>закон</w:t>
        </w:r>
      </w:hyperlink>
      <w:r w:rsidRPr="00E63624">
        <w:t xml:space="preserve"> от 4 мая </w:t>
      </w:r>
      <w:smartTag w:uri="urn:schemas-microsoft-com:office:smarttags" w:element="metricconverter">
        <w:smartTagPr>
          <w:attr w:name="ProductID" w:val="1999 г"/>
        </w:smartTagPr>
        <w:r w:rsidRPr="00E63624">
          <w:t>1999 г</w:t>
        </w:r>
      </w:smartTag>
      <w:r w:rsidRPr="00E63624">
        <w:t>. №96-ФЗ «Об охране атмосферного воздуха»;</w:t>
      </w:r>
    </w:p>
    <w:p w:rsidR="006527AF" w:rsidRPr="00E63624" w:rsidRDefault="006527AF" w:rsidP="006527AF">
      <w:pPr>
        <w:autoSpaceDE w:val="0"/>
        <w:autoSpaceDN w:val="0"/>
        <w:adjustRightInd w:val="0"/>
        <w:ind w:firstLine="709"/>
        <w:jc w:val="both"/>
      </w:pPr>
      <w:r w:rsidRPr="00E63624">
        <w:t xml:space="preserve">Федеральный </w:t>
      </w:r>
      <w:hyperlink r:id="rId24" w:history="1">
        <w:r w:rsidRPr="00E63624">
          <w:t>закон</w:t>
        </w:r>
      </w:hyperlink>
      <w:r w:rsidRPr="00E63624">
        <w:t xml:space="preserve"> от 27 декабря </w:t>
      </w:r>
      <w:smartTag w:uri="urn:schemas-microsoft-com:office:smarttags" w:element="metricconverter">
        <w:smartTagPr>
          <w:attr w:name="ProductID" w:val="2002 г"/>
        </w:smartTagPr>
        <w:r w:rsidRPr="00E63624">
          <w:t>2002 г</w:t>
        </w:r>
      </w:smartTag>
      <w:r w:rsidRPr="00E63624">
        <w:t>. №184-ФЗ «О техническом регулировании»;</w:t>
      </w:r>
    </w:p>
    <w:p w:rsidR="006527AF" w:rsidRPr="00E63624" w:rsidRDefault="006527AF" w:rsidP="006527AF">
      <w:pPr>
        <w:autoSpaceDE w:val="0"/>
        <w:autoSpaceDN w:val="0"/>
        <w:adjustRightInd w:val="0"/>
        <w:ind w:firstLine="709"/>
        <w:jc w:val="both"/>
      </w:pPr>
      <w:r w:rsidRPr="00E63624">
        <w:t xml:space="preserve">Федеральный </w:t>
      </w:r>
      <w:hyperlink r:id="rId25" w:history="1">
        <w:r w:rsidRPr="00E63624">
          <w:t>закон</w:t>
        </w:r>
      </w:hyperlink>
      <w:r w:rsidRPr="00E63624">
        <w:t xml:space="preserve"> от 30 декабря </w:t>
      </w:r>
      <w:smartTag w:uri="urn:schemas-microsoft-com:office:smarttags" w:element="metricconverter">
        <w:smartTagPr>
          <w:attr w:name="ProductID" w:val="2009 г"/>
        </w:smartTagPr>
        <w:r w:rsidRPr="00E63624">
          <w:t>2009 г</w:t>
        </w:r>
      </w:smartTag>
      <w:r w:rsidRPr="00E63624">
        <w:t>. № 384-ФЗ «Технический регламент о безопасности зданий и сооружений»;</w:t>
      </w:r>
    </w:p>
    <w:p w:rsidR="006527AF" w:rsidRPr="00E63624" w:rsidRDefault="006527AF" w:rsidP="006527AF">
      <w:pPr>
        <w:autoSpaceDE w:val="0"/>
        <w:autoSpaceDN w:val="0"/>
        <w:adjustRightInd w:val="0"/>
        <w:ind w:firstLine="709"/>
        <w:jc w:val="both"/>
      </w:pPr>
      <w:r w:rsidRPr="00E63624">
        <w:t xml:space="preserve">Федеральный </w:t>
      </w:r>
      <w:hyperlink r:id="rId26" w:history="1">
        <w:r w:rsidRPr="00E63624">
          <w:t>закон</w:t>
        </w:r>
      </w:hyperlink>
      <w:r w:rsidRPr="00E63624">
        <w:t xml:space="preserve"> от 22 июля </w:t>
      </w:r>
      <w:smartTag w:uri="urn:schemas-microsoft-com:office:smarttags" w:element="metricconverter">
        <w:smartTagPr>
          <w:attr w:name="ProductID" w:val="2008 г"/>
        </w:smartTagPr>
        <w:r w:rsidRPr="00E63624">
          <w:t>2008 г</w:t>
        </w:r>
      </w:smartTag>
      <w:r w:rsidRPr="00E63624">
        <w:t>. №123-ФЗ «Технический регламент о требованиях пожарной безопасности»;</w:t>
      </w:r>
    </w:p>
    <w:p w:rsidR="006527AF" w:rsidRPr="00E63624" w:rsidRDefault="006527AF" w:rsidP="006527AF">
      <w:pPr>
        <w:autoSpaceDE w:val="0"/>
        <w:autoSpaceDN w:val="0"/>
        <w:adjustRightInd w:val="0"/>
        <w:ind w:firstLine="709"/>
        <w:jc w:val="both"/>
      </w:pPr>
      <w:r w:rsidRPr="00E63624">
        <w:t xml:space="preserve">Федеральный </w:t>
      </w:r>
      <w:hyperlink r:id="rId27" w:history="1">
        <w:r w:rsidRPr="00E63624">
          <w:t>закон</w:t>
        </w:r>
      </w:hyperlink>
      <w:r w:rsidRPr="00E63624">
        <w:t xml:space="preserve"> от 21 июля </w:t>
      </w:r>
      <w:smartTag w:uri="urn:schemas-microsoft-com:office:smarttags" w:element="metricconverter">
        <w:smartTagPr>
          <w:attr w:name="ProductID" w:val="1997 г"/>
        </w:smartTagPr>
        <w:r w:rsidRPr="00E63624">
          <w:t>1997 г</w:t>
        </w:r>
      </w:smartTag>
      <w:r w:rsidRPr="00E63624">
        <w:t>. №116-ФЗ «О промышленной безопасности опасных производственных объектов»;</w:t>
      </w:r>
    </w:p>
    <w:p w:rsidR="006527AF" w:rsidRPr="00E63624" w:rsidRDefault="006527AF" w:rsidP="006527AF">
      <w:pPr>
        <w:autoSpaceDE w:val="0"/>
        <w:autoSpaceDN w:val="0"/>
        <w:adjustRightInd w:val="0"/>
        <w:ind w:firstLine="709"/>
        <w:jc w:val="both"/>
      </w:pPr>
      <w:r w:rsidRPr="00E63624">
        <w:t xml:space="preserve">Федеральный </w:t>
      </w:r>
      <w:hyperlink r:id="rId28" w:history="1">
        <w:r w:rsidRPr="00E63624">
          <w:t>закон</w:t>
        </w:r>
      </w:hyperlink>
      <w:r w:rsidRPr="00E63624">
        <w:t xml:space="preserve"> от 23 ноября </w:t>
      </w:r>
      <w:smartTag w:uri="urn:schemas-microsoft-com:office:smarttags" w:element="metricconverter">
        <w:smartTagPr>
          <w:attr w:name="ProductID" w:val="2009 г"/>
        </w:smartTagPr>
        <w:r w:rsidRPr="00E63624">
          <w:t>2009 г</w:t>
        </w:r>
      </w:smartTag>
      <w:r w:rsidRPr="00E63624">
        <w:t xml:space="preserve">. №261-ФЗ «Об энергосбережении и о повышении </w:t>
      </w:r>
      <w:r>
        <w:t>энергетической эффективности</w:t>
      </w:r>
      <w:r w:rsidRPr="00E63624">
        <w:t xml:space="preserve"> и о внесении изменений в отдельные законодательные акты Российской Федерации»;</w:t>
      </w:r>
    </w:p>
    <w:p w:rsidR="006527AF" w:rsidRPr="00E63624" w:rsidRDefault="003909DF" w:rsidP="006527AF">
      <w:pPr>
        <w:autoSpaceDE w:val="0"/>
        <w:autoSpaceDN w:val="0"/>
        <w:adjustRightInd w:val="0"/>
        <w:ind w:firstLine="709"/>
        <w:jc w:val="both"/>
      </w:pPr>
      <w:hyperlink r:id="rId29" w:history="1">
        <w:r w:rsidR="006527AF" w:rsidRPr="00E63624">
          <w:t>Постановление</w:t>
        </w:r>
      </w:hyperlink>
      <w:r w:rsidR="006527AF" w:rsidRPr="00E63624">
        <w:t xml:space="preserve"> Правительства Российской Федерации от 23 мая </w:t>
      </w:r>
      <w:smartTag w:uri="urn:schemas-microsoft-com:office:smarttags" w:element="metricconverter">
        <w:smartTagPr>
          <w:attr w:name="ProductID" w:val="2006 г"/>
        </w:smartTagPr>
        <w:r w:rsidR="006527AF" w:rsidRPr="00E63624">
          <w:t>2006 г</w:t>
        </w:r>
      </w:smartTag>
      <w:r w:rsidR="006527AF" w:rsidRPr="00E63624">
        <w:t>.    № 306 «Об утверждении Правил установления и определения нормативов потребления коммунальных услуг»;</w:t>
      </w:r>
    </w:p>
    <w:p w:rsidR="006527AF" w:rsidRPr="00E63624" w:rsidRDefault="006527AF" w:rsidP="006527AF">
      <w:pPr>
        <w:autoSpaceDE w:val="0"/>
        <w:autoSpaceDN w:val="0"/>
        <w:adjustRightInd w:val="0"/>
        <w:ind w:firstLine="709"/>
        <w:jc w:val="both"/>
      </w:pPr>
      <w:r w:rsidRPr="00E63624">
        <w:t>Межгосударственный стандарт ГОСТ 17.5.1.01-83 (СТ СЭВ 3848-82) "Охрана природы. Рекультивация земель. Термины и определения" (введен в действие постановлением Госстандарта СССР от 13 декабря 1983 г. № 5854);</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1985 г. № 2228);</w:t>
      </w:r>
    </w:p>
    <w:p w:rsidR="006527AF" w:rsidRPr="00E63624" w:rsidRDefault="006527AF" w:rsidP="006527AF">
      <w:pPr>
        <w:tabs>
          <w:tab w:val="left" w:pos="9639"/>
        </w:tabs>
        <w:autoSpaceDE w:val="0"/>
        <w:autoSpaceDN w:val="0"/>
        <w:adjustRightInd w:val="0"/>
        <w:ind w:firstLine="709"/>
        <w:jc w:val="both"/>
      </w:pPr>
      <w:r w:rsidRPr="00E63624">
        <w:rPr>
          <w:color w:val="000000"/>
        </w:rPr>
        <w:t>Межгосударственный стандарт ГОСТ 17.1.5.02-80 "Охрана природы. Гидросфера. Гигиенические требования к зонам рекреации водных объектов" (введен в действие постановлением Госстандарта СССР от 25 декабря 1980 г.  № 5976);</w:t>
      </w:r>
      <w:r w:rsidRPr="00E63624">
        <w:t xml:space="preserve"> </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Государственный стандарт РФ ГОСТ Р 51232-98 "Вода питьевая. Общие требования к организации и методам контроля качества" (принят постановлением Госстандарта РФ от 17 декабря 1998 г. № 449);</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Межгосударственный стандарт ГОСТ 17.5.3.01-78 "Охрана природы. Земли. Состав и размер зеленых зон городов" (утв. постановлением Госстандарта СССР от 16 марта 1978 г. № 701);</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lastRenderedPageBreak/>
        <w:t>Межгосударственный стандарт ГОСТ 17.5.3.04-83 "Охрана природы. Земли. Общие требования к рекультивации земель" (утв. постановлением Госстандарта СССР от 30 марта 1983 г. № 1521);</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Государственный стандарт Союза ССР ГОСТ 2761-84 "Источники централизованного хозяйственно-питьевого водоснабжения. Гигиенические, технические требования и правила выбора" (утв. постановлением Госстандарта СССР от 27 ноября 1984 г. № 4013);</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 xml:space="preserve">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1985 г. № 2228); </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Межгосударственный стандарт ГОСТ 17.6.3.01-78 "Охрана природы. Флора. Охрана и рациональное использование лесов зеленых зон городов. Общие требования" (утв. постановлением Госстандарта СССР от 10 июля 1978 г. № 1851);</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Государственный стандарт СССР ГОСТ 22283-88 "Шум авиационный. Допустимые уровни шума на территории жилой застройки и методы его измерения" (утв. постановлением Государственного комитета СССР по стандартам от 22 декабря 1988 г. №4457);</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Межгосударственный стандарт ГОСТ 23337-2014 "Шум. Методы измерения шума на селитебной территории и в помещениях жилых и общественных зданий" (введен в действие приказом Федерального агентства по техническому регулированию и метрологии от 18 ноября 2014 г. № 1643-ст);</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 xml:space="preserve">Государственный стандарт Союза ССР ГОСТ 23961-80 "Метрополитены. Габариты приближения строений, оборудования и подвижного состава" (утв. постановлением Госстроя СССР от 29 декабря 1979 г. № 260); </w:t>
      </w:r>
    </w:p>
    <w:p w:rsidR="006527AF" w:rsidRPr="00E63624" w:rsidRDefault="006527AF" w:rsidP="006527AF">
      <w:pPr>
        <w:tabs>
          <w:tab w:val="left" w:pos="9639"/>
        </w:tabs>
        <w:autoSpaceDE w:val="0"/>
        <w:autoSpaceDN w:val="0"/>
        <w:adjustRightInd w:val="0"/>
        <w:ind w:firstLine="709"/>
        <w:jc w:val="both"/>
        <w:rPr>
          <w:color w:val="000000"/>
        </w:rPr>
      </w:pPr>
      <w:r w:rsidRPr="00E63624">
        <w:rPr>
          <w:color w:val="000000"/>
        </w:rPr>
        <w:t>Национальный стандарт РФ ГОСТ Р 12.3.047-2012; "Система стандартов безопасности труда. Пожарная безопасность технологических процессов. Общие требования. Методы контроля" (утв. приказом Федерального агентства по техническому регулированию и метрологии от 27 декабря 2012 г. № 1971-ст);</w:t>
      </w:r>
    </w:p>
    <w:p w:rsidR="006527AF" w:rsidRPr="00E63624" w:rsidRDefault="003909DF" w:rsidP="006527AF">
      <w:pPr>
        <w:ind w:firstLine="708"/>
        <w:jc w:val="both"/>
      </w:pPr>
      <w:hyperlink r:id="rId30" w:history="1">
        <w:r w:rsidR="006527AF" w:rsidRPr="00E63624">
          <w:rPr>
            <w:rStyle w:val="aff8"/>
          </w:rPr>
          <w:t>СП 14.13330.2018</w:t>
        </w:r>
      </w:hyperlink>
      <w:r w:rsidR="006527AF" w:rsidRPr="00E63624">
        <w:t xml:space="preserve"> Строительство в сейсмических районах. Актуализированная редакция СНиП II-7-81*;</w:t>
      </w:r>
    </w:p>
    <w:p w:rsidR="006527AF" w:rsidRPr="00E63624" w:rsidRDefault="003909DF" w:rsidP="006527AF">
      <w:pPr>
        <w:autoSpaceDE w:val="0"/>
        <w:autoSpaceDN w:val="0"/>
        <w:adjustRightInd w:val="0"/>
        <w:ind w:firstLine="709"/>
        <w:jc w:val="both"/>
      </w:pPr>
      <w:hyperlink r:id="rId31" w:history="1">
        <w:r w:rsidR="006527AF" w:rsidRPr="00E63624">
          <w:t>СП 51.13330.2011</w:t>
        </w:r>
      </w:hyperlink>
      <w:r w:rsidR="006527AF" w:rsidRPr="00E63624">
        <w:t xml:space="preserve"> Защита от шума. Актуализированная редакция СНиП 23-03-2003;</w:t>
      </w:r>
    </w:p>
    <w:p w:rsidR="006527AF" w:rsidRPr="00E63624" w:rsidRDefault="006527AF" w:rsidP="006527AF">
      <w:pPr>
        <w:autoSpaceDE w:val="0"/>
        <w:autoSpaceDN w:val="0"/>
        <w:adjustRightInd w:val="0"/>
        <w:ind w:firstLine="709"/>
        <w:jc w:val="both"/>
      </w:pPr>
      <w:r w:rsidRPr="00E63624">
        <w:t>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w:t>
      </w:r>
    </w:p>
    <w:p w:rsidR="006527AF" w:rsidRPr="00E63624" w:rsidRDefault="003909DF" w:rsidP="006527AF">
      <w:pPr>
        <w:autoSpaceDE w:val="0"/>
        <w:autoSpaceDN w:val="0"/>
        <w:adjustRightInd w:val="0"/>
        <w:ind w:firstLine="709"/>
        <w:jc w:val="both"/>
      </w:pPr>
      <w:hyperlink r:id="rId32" w:history="1">
        <w:r w:rsidR="006527AF" w:rsidRPr="00E63624">
          <w:t>СНиП 23-01-99*</w:t>
        </w:r>
      </w:hyperlink>
      <w:r w:rsidR="006527AF" w:rsidRPr="00E63624">
        <w:t>. Строительная климатология;</w:t>
      </w:r>
    </w:p>
    <w:p w:rsidR="006527AF" w:rsidRPr="00E63624" w:rsidRDefault="003909DF" w:rsidP="006527AF">
      <w:pPr>
        <w:autoSpaceDE w:val="0"/>
        <w:autoSpaceDN w:val="0"/>
        <w:adjustRightInd w:val="0"/>
        <w:ind w:firstLine="709"/>
        <w:jc w:val="both"/>
      </w:pPr>
      <w:hyperlink r:id="rId33" w:history="1">
        <w:r w:rsidR="006527AF" w:rsidRPr="00E63624">
          <w:t>СП 21.13330.2010</w:t>
        </w:r>
      </w:hyperlink>
      <w:r w:rsidR="006527AF" w:rsidRPr="00E63624">
        <w:t xml:space="preserve"> Здания и сооружения на подрабатываемых территориях и просадочных грунтах. Актуализированная редакция СНиП 2.01.09-91;</w:t>
      </w:r>
    </w:p>
    <w:p w:rsidR="006527AF" w:rsidRPr="00E63624" w:rsidRDefault="003909DF" w:rsidP="006527AF">
      <w:pPr>
        <w:autoSpaceDE w:val="0"/>
        <w:autoSpaceDN w:val="0"/>
        <w:adjustRightInd w:val="0"/>
        <w:ind w:firstLine="709"/>
        <w:jc w:val="both"/>
      </w:pPr>
      <w:hyperlink r:id="rId34" w:history="1">
        <w:r w:rsidR="006527AF" w:rsidRPr="00E63624">
          <w:t>СП 34.13330.2010</w:t>
        </w:r>
      </w:hyperlink>
      <w:r w:rsidR="006527AF" w:rsidRPr="00E63624">
        <w:t xml:space="preserve"> Автомобильные дороги. Актуализированная редакция СНиП 2.05.02-85*;</w:t>
      </w:r>
    </w:p>
    <w:p w:rsidR="006527AF" w:rsidRPr="00E63624" w:rsidRDefault="006527AF" w:rsidP="006527AF">
      <w:pPr>
        <w:autoSpaceDE w:val="0"/>
        <w:autoSpaceDN w:val="0"/>
        <w:adjustRightInd w:val="0"/>
        <w:ind w:firstLine="709"/>
        <w:jc w:val="both"/>
      </w:pPr>
      <w:r w:rsidRPr="00E63624">
        <w:t xml:space="preserve"> СП 121.13330.2012 Аэродромы. Актуализированная редакция           СНиП 32-03-96;</w:t>
      </w:r>
    </w:p>
    <w:p w:rsidR="006527AF" w:rsidRPr="00E63624" w:rsidRDefault="003909DF" w:rsidP="006527AF">
      <w:pPr>
        <w:autoSpaceDE w:val="0"/>
        <w:autoSpaceDN w:val="0"/>
        <w:adjustRightInd w:val="0"/>
        <w:ind w:firstLine="709"/>
        <w:jc w:val="both"/>
      </w:pPr>
      <w:hyperlink r:id="rId35" w:history="1">
        <w:r w:rsidR="006527AF" w:rsidRPr="00E63624">
          <w:t>СП 31.13330.2010</w:t>
        </w:r>
      </w:hyperlink>
      <w:r w:rsidR="006527AF" w:rsidRPr="00E63624">
        <w:t xml:space="preserve"> Водоснабжение. Наружные сети и сооружения. Актуализированная редакция СНиП 2.04.02-84*;</w:t>
      </w:r>
    </w:p>
    <w:p w:rsidR="006527AF" w:rsidRPr="00E63624" w:rsidRDefault="003909DF" w:rsidP="006527AF">
      <w:pPr>
        <w:autoSpaceDE w:val="0"/>
        <w:autoSpaceDN w:val="0"/>
        <w:adjustRightInd w:val="0"/>
        <w:ind w:firstLine="709"/>
        <w:jc w:val="both"/>
      </w:pPr>
      <w:hyperlink r:id="rId36" w:history="1">
        <w:r w:rsidR="006527AF" w:rsidRPr="00E63624">
          <w:t>СП 32.13330.2010</w:t>
        </w:r>
      </w:hyperlink>
      <w:r w:rsidR="006527AF" w:rsidRPr="00E63624">
        <w:t xml:space="preserve"> Канализация. Наружные сети и сооружения. Актуализированная редакция СНиП 2.04.03-85;</w:t>
      </w:r>
    </w:p>
    <w:p w:rsidR="006527AF" w:rsidRPr="00E63624" w:rsidRDefault="003909DF" w:rsidP="006527AF">
      <w:pPr>
        <w:autoSpaceDE w:val="0"/>
        <w:autoSpaceDN w:val="0"/>
        <w:adjustRightInd w:val="0"/>
        <w:ind w:firstLine="709"/>
        <w:jc w:val="both"/>
      </w:pPr>
      <w:hyperlink r:id="rId37" w:history="1">
        <w:r w:rsidR="006527AF" w:rsidRPr="00E63624">
          <w:t>СП 36.13330.2010</w:t>
        </w:r>
      </w:hyperlink>
      <w:r w:rsidR="006527AF" w:rsidRPr="00E63624">
        <w:t xml:space="preserve"> Магистральные трубопроводы. Актуализированная редакция СНиП 2.05.06-85*;</w:t>
      </w:r>
    </w:p>
    <w:p w:rsidR="006527AF" w:rsidRPr="00E63624" w:rsidRDefault="006527AF" w:rsidP="006527AF">
      <w:pPr>
        <w:autoSpaceDE w:val="0"/>
        <w:autoSpaceDN w:val="0"/>
        <w:adjustRightInd w:val="0"/>
        <w:ind w:firstLine="709"/>
        <w:jc w:val="both"/>
      </w:pPr>
      <w:r w:rsidRPr="00E63624">
        <w:t xml:space="preserve">СП 104.13330.2016 Инженерная защита территории от затопления и подтопления. Актуализированная редакция СНиП 2.06.15-85; </w:t>
      </w:r>
    </w:p>
    <w:p w:rsidR="006527AF" w:rsidRPr="00E63624" w:rsidRDefault="006527AF" w:rsidP="006527AF">
      <w:pPr>
        <w:autoSpaceDE w:val="0"/>
        <w:autoSpaceDN w:val="0"/>
        <w:adjustRightInd w:val="0"/>
        <w:ind w:firstLine="709"/>
        <w:jc w:val="both"/>
      </w:pPr>
      <w:r w:rsidRPr="00E63624">
        <w:t xml:space="preserve">СП 58.13330.2012 Гидротехнические сооружения. Основные положения. Актуализированная редакция СНиП 33-01-2003; </w:t>
      </w:r>
    </w:p>
    <w:p w:rsidR="006527AF" w:rsidRPr="00E63624" w:rsidRDefault="003909DF" w:rsidP="006527AF">
      <w:pPr>
        <w:autoSpaceDE w:val="0"/>
        <w:autoSpaceDN w:val="0"/>
        <w:adjustRightInd w:val="0"/>
        <w:ind w:firstLine="709"/>
        <w:jc w:val="both"/>
      </w:pPr>
      <w:hyperlink r:id="rId38" w:history="1">
        <w:r w:rsidR="006527AF" w:rsidRPr="00E63624">
          <w:t>СНиП 41-02-2003</w:t>
        </w:r>
      </w:hyperlink>
      <w:r w:rsidR="006527AF" w:rsidRPr="00E63624">
        <w:t>. Тепловые сети;</w:t>
      </w:r>
    </w:p>
    <w:p w:rsidR="006527AF" w:rsidRPr="00E63624" w:rsidRDefault="006527AF" w:rsidP="006527AF">
      <w:pPr>
        <w:autoSpaceDE w:val="0"/>
        <w:autoSpaceDN w:val="0"/>
        <w:adjustRightInd w:val="0"/>
        <w:ind w:firstLine="709"/>
        <w:jc w:val="both"/>
      </w:pPr>
      <w:r w:rsidRPr="00E63624">
        <w:t xml:space="preserve">СП 62.13330.2011* Газораспределительные системы. Актуализированная редакция СНиП 42-01-2002; </w:t>
      </w:r>
    </w:p>
    <w:p w:rsidR="006527AF" w:rsidRPr="00E63624" w:rsidRDefault="006527AF" w:rsidP="006527AF">
      <w:pPr>
        <w:autoSpaceDE w:val="0"/>
        <w:autoSpaceDN w:val="0"/>
        <w:adjustRightInd w:val="0"/>
        <w:ind w:firstLine="709"/>
        <w:jc w:val="both"/>
      </w:pPr>
      <w:r w:rsidRPr="00E63624">
        <w:lastRenderedPageBreak/>
        <w:t xml:space="preserve">СП 54.13330.2011 Здания жилые многоквартирные. Актуализированная редакция СНиП 31-01-2003; </w:t>
      </w:r>
    </w:p>
    <w:p w:rsidR="006527AF" w:rsidRPr="00E63624" w:rsidRDefault="006527AF" w:rsidP="006527AF">
      <w:pPr>
        <w:autoSpaceDE w:val="0"/>
        <w:autoSpaceDN w:val="0"/>
        <w:adjustRightInd w:val="0"/>
        <w:ind w:firstLine="709"/>
        <w:jc w:val="both"/>
      </w:pPr>
      <w:r w:rsidRPr="00E63624">
        <w:t xml:space="preserve">СП 118.13330.2012 Общественные здания и сооружения. Актуализированная редакция СНиП 31-06-2009; </w:t>
      </w:r>
    </w:p>
    <w:p w:rsidR="006527AF" w:rsidRPr="00E63624" w:rsidRDefault="003909DF" w:rsidP="006527AF">
      <w:pPr>
        <w:autoSpaceDE w:val="0"/>
        <w:autoSpaceDN w:val="0"/>
        <w:adjustRightInd w:val="0"/>
        <w:ind w:firstLine="709"/>
        <w:jc w:val="both"/>
      </w:pPr>
      <w:hyperlink r:id="rId39" w:history="1">
        <w:r w:rsidR="006527AF" w:rsidRPr="00E63624">
          <w:t>СНиП 2.05.13-90</w:t>
        </w:r>
      </w:hyperlink>
      <w:r w:rsidR="006527AF" w:rsidRPr="00E63624">
        <w:t>. Нефтепродуктопроводы, прокладываемые на территории городов и других населенных пунктов;</w:t>
      </w:r>
    </w:p>
    <w:p w:rsidR="006527AF" w:rsidRPr="00E63624" w:rsidRDefault="006527AF" w:rsidP="006527AF">
      <w:pPr>
        <w:autoSpaceDE w:val="0"/>
        <w:autoSpaceDN w:val="0"/>
        <w:adjustRightInd w:val="0"/>
        <w:ind w:firstLine="709"/>
        <w:jc w:val="both"/>
      </w:pPr>
      <w:r w:rsidRPr="00E63624">
        <w:t xml:space="preserve">СП 115.13330.2016 Геофизика опасных природных воздействий. Актуализированная редакция СНиП 22-01-95; </w:t>
      </w:r>
    </w:p>
    <w:p w:rsidR="006527AF" w:rsidRPr="00E63624" w:rsidRDefault="006527AF" w:rsidP="006527AF">
      <w:pPr>
        <w:autoSpaceDE w:val="0"/>
        <w:autoSpaceDN w:val="0"/>
        <w:adjustRightInd w:val="0"/>
        <w:ind w:firstLine="709"/>
        <w:jc w:val="both"/>
      </w:pPr>
      <w:r w:rsidRPr="00E63624">
        <w:t xml:space="preserve">СП 52.13330.2016 Естественное и искусственное освещение. Актуализированная редакция СНиП 23-05-95*; </w:t>
      </w:r>
    </w:p>
    <w:p w:rsidR="006527AF" w:rsidRPr="00E63624" w:rsidRDefault="006527AF" w:rsidP="006527AF">
      <w:pPr>
        <w:autoSpaceDE w:val="0"/>
        <w:autoSpaceDN w:val="0"/>
        <w:adjustRightInd w:val="0"/>
        <w:ind w:firstLine="709"/>
        <w:jc w:val="both"/>
      </w:pPr>
      <w:r w:rsidRPr="00E63624">
        <w:t>СП 59.13330.2016 Доступность зданий и сооружений для маломобильных групп населения. Актуализированная редакция СНиП 35-01-2001;</w:t>
      </w:r>
    </w:p>
    <w:p w:rsidR="006527AF" w:rsidRPr="00E63624" w:rsidRDefault="006527AF" w:rsidP="006527AF">
      <w:pPr>
        <w:autoSpaceDE w:val="0"/>
        <w:autoSpaceDN w:val="0"/>
        <w:adjustRightInd w:val="0"/>
        <w:ind w:firstLine="709"/>
        <w:jc w:val="both"/>
      </w:pPr>
      <w:r w:rsidRPr="00E63624">
        <w:t>СП 42.13330.2016 Градостроительство. Планировка и застройка городских и сельских поселений. Актуализированная редакция СНиП 2.07.01-89* (с Изменениями № 1, 2);</w:t>
      </w:r>
    </w:p>
    <w:p w:rsidR="006527AF" w:rsidRPr="00E63624" w:rsidRDefault="006527AF" w:rsidP="006527AF">
      <w:pPr>
        <w:autoSpaceDE w:val="0"/>
        <w:autoSpaceDN w:val="0"/>
        <w:adjustRightInd w:val="0"/>
        <w:ind w:firstLine="709"/>
        <w:jc w:val="both"/>
      </w:pPr>
      <w:r w:rsidRPr="00E6362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 1);</w:t>
      </w:r>
    </w:p>
    <w:p w:rsidR="006527AF" w:rsidRPr="00E63624" w:rsidRDefault="006527AF" w:rsidP="006527AF">
      <w:pPr>
        <w:autoSpaceDE w:val="0"/>
        <w:autoSpaceDN w:val="0"/>
        <w:adjustRightInd w:val="0"/>
        <w:ind w:firstLine="709"/>
        <w:jc w:val="both"/>
      </w:pPr>
      <w:r w:rsidRPr="00E63624">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27AF" w:rsidRPr="00E63624" w:rsidRDefault="006527AF" w:rsidP="006527AF">
      <w:pPr>
        <w:autoSpaceDE w:val="0"/>
        <w:autoSpaceDN w:val="0"/>
        <w:adjustRightInd w:val="0"/>
        <w:ind w:firstLine="709"/>
        <w:jc w:val="both"/>
      </w:pPr>
      <w:r w:rsidRPr="00E63624">
        <w:t xml:space="preserve">СанПиН 2.1.2.2645-10 Санитарно-эпидемиологические требования к условиям проживания в жилых зданиях и помещениях; </w:t>
      </w:r>
    </w:p>
    <w:p w:rsidR="006527AF" w:rsidRPr="00E63624" w:rsidRDefault="003909DF" w:rsidP="006527AF">
      <w:pPr>
        <w:autoSpaceDE w:val="0"/>
        <w:autoSpaceDN w:val="0"/>
        <w:adjustRightInd w:val="0"/>
        <w:ind w:firstLine="709"/>
        <w:jc w:val="both"/>
      </w:pPr>
      <w:hyperlink r:id="rId40" w:history="1">
        <w:r w:rsidR="006527AF" w:rsidRPr="00E63624">
          <w:t>СанПиН 42-128-4690-88</w:t>
        </w:r>
      </w:hyperlink>
      <w:r w:rsidR="006527AF" w:rsidRPr="00E63624">
        <w:t>. Санитарные правила содержания территорий населенных мест;</w:t>
      </w:r>
    </w:p>
    <w:p w:rsidR="006527AF" w:rsidRPr="00E63624" w:rsidRDefault="006527AF" w:rsidP="006527AF">
      <w:pPr>
        <w:autoSpaceDE w:val="0"/>
        <w:autoSpaceDN w:val="0"/>
        <w:adjustRightInd w:val="0"/>
        <w:ind w:firstLine="709"/>
        <w:jc w:val="both"/>
      </w:pPr>
      <w:r w:rsidRPr="00E63624">
        <w:t>СанПиН 2.2.1/2.1.1.1076-01. Гигиенические требования к инсоляции и солнцезащите помещений жилых и общественных зданий и территорий;</w:t>
      </w:r>
    </w:p>
    <w:p w:rsidR="006527AF" w:rsidRPr="00E63624" w:rsidRDefault="006527AF" w:rsidP="006527AF">
      <w:pPr>
        <w:autoSpaceDE w:val="0"/>
        <w:autoSpaceDN w:val="0"/>
        <w:adjustRightInd w:val="0"/>
        <w:ind w:firstLine="709"/>
        <w:jc w:val="both"/>
      </w:pPr>
      <w:r w:rsidRPr="00E63624">
        <w:t xml:space="preserve">Санитарные нормы СН 2.2.4/2.1.8.562-96. Шум на рабочих местах, в помещениях жилых, общественных зданий и на территории жилой застройки </w:t>
      </w:r>
      <w:hyperlink r:id="rId41" w:history="1">
        <w:r w:rsidRPr="00E63624">
          <w:t>СанПиН 2.1.8/2.2.4.1383-03</w:t>
        </w:r>
      </w:hyperlink>
      <w:r w:rsidRPr="00E63624">
        <w:t>. Гигиенические требования к размещению и эксплуатации передающих радиотехнических объектов;</w:t>
      </w:r>
    </w:p>
    <w:p w:rsidR="006527AF" w:rsidRPr="00E63624" w:rsidRDefault="006527AF" w:rsidP="006527AF">
      <w:pPr>
        <w:autoSpaceDE w:val="0"/>
        <w:autoSpaceDN w:val="0"/>
        <w:adjustRightInd w:val="0"/>
        <w:ind w:firstLine="709"/>
        <w:jc w:val="both"/>
      </w:pPr>
      <w:r w:rsidRPr="00E63624">
        <w:t>СанПиН 2963-84. Временные санитарные нормы и правила защиты населения от воздействия магнитных полей, создаваемых радиотехническими объектами;</w:t>
      </w:r>
    </w:p>
    <w:p w:rsidR="006527AF" w:rsidRPr="00E63624" w:rsidRDefault="003909DF" w:rsidP="006527AF">
      <w:pPr>
        <w:autoSpaceDE w:val="0"/>
        <w:autoSpaceDN w:val="0"/>
        <w:adjustRightInd w:val="0"/>
        <w:ind w:firstLine="709"/>
        <w:jc w:val="both"/>
      </w:pPr>
      <w:hyperlink r:id="rId42" w:history="1">
        <w:r w:rsidR="006527AF" w:rsidRPr="00E63624">
          <w:t>СанПиН 2971-84</w:t>
        </w:r>
      </w:hyperlink>
      <w:r w:rsidR="006527AF" w:rsidRPr="00E63624">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527AF" w:rsidRPr="00E63624" w:rsidRDefault="006527AF" w:rsidP="006527AF">
      <w:pPr>
        <w:autoSpaceDE w:val="0"/>
        <w:autoSpaceDN w:val="0"/>
        <w:adjustRightInd w:val="0"/>
        <w:ind w:firstLine="709"/>
        <w:jc w:val="both"/>
      </w:pPr>
      <w:r w:rsidRPr="00E63624">
        <w:t>СанПиН 2.1.6.1032-01 Гигиенические требования к обеспечению качества атмосферного воздуха населенных мест;</w:t>
      </w:r>
    </w:p>
    <w:p w:rsidR="006527AF" w:rsidRPr="00E63624" w:rsidRDefault="006527AF" w:rsidP="006527AF">
      <w:pPr>
        <w:autoSpaceDE w:val="0"/>
        <w:autoSpaceDN w:val="0"/>
        <w:adjustRightInd w:val="0"/>
        <w:ind w:firstLine="709"/>
        <w:jc w:val="both"/>
      </w:pPr>
      <w:r w:rsidRPr="00E63624">
        <w:t>СанПиН 2.1.4.1175-02 Гигиенические требования к качеству воды нецентрализованного водоснабжения. Санитарная охрана источников;</w:t>
      </w:r>
    </w:p>
    <w:p w:rsidR="006527AF" w:rsidRPr="00E63624" w:rsidRDefault="006527AF" w:rsidP="006527AF">
      <w:pPr>
        <w:autoSpaceDE w:val="0"/>
        <w:autoSpaceDN w:val="0"/>
        <w:adjustRightInd w:val="0"/>
        <w:ind w:firstLine="709"/>
        <w:jc w:val="both"/>
      </w:pPr>
      <w:r w:rsidRPr="00E63624">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527AF" w:rsidRPr="00E63624" w:rsidRDefault="003909DF" w:rsidP="006527AF">
      <w:pPr>
        <w:autoSpaceDE w:val="0"/>
        <w:autoSpaceDN w:val="0"/>
        <w:adjustRightInd w:val="0"/>
        <w:ind w:firstLine="709"/>
        <w:jc w:val="both"/>
      </w:pPr>
      <w:hyperlink r:id="rId43" w:history="1">
        <w:r w:rsidR="006527AF" w:rsidRPr="00E63624">
          <w:t>СанПиН 2.1.5.980-00</w:t>
        </w:r>
      </w:hyperlink>
      <w:r w:rsidR="006527AF" w:rsidRPr="00E63624">
        <w:t>. Гигиенические требования к охране поверхностных вод;</w:t>
      </w:r>
    </w:p>
    <w:p w:rsidR="006527AF" w:rsidRPr="00E63624" w:rsidRDefault="006527AF" w:rsidP="006527AF">
      <w:pPr>
        <w:autoSpaceDE w:val="0"/>
        <w:autoSpaceDN w:val="0"/>
        <w:adjustRightInd w:val="0"/>
        <w:ind w:firstLine="709"/>
        <w:jc w:val="both"/>
      </w:pPr>
      <w:r w:rsidRPr="00E63624">
        <w:t>СанПиН 2.1.4.1110-02 Зоны санитарной охраны источников водоснабжения и водопроводов питьевого назначения;</w:t>
      </w:r>
    </w:p>
    <w:p w:rsidR="006527AF" w:rsidRPr="00E63624" w:rsidRDefault="006527AF" w:rsidP="006527AF">
      <w:pPr>
        <w:autoSpaceDE w:val="0"/>
        <w:autoSpaceDN w:val="0"/>
        <w:adjustRightInd w:val="0"/>
        <w:ind w:firstLine="709"/>
        <w:jc w:val="both"/>
      </w:pPr>
      <w:r w:rsidRPr="00E63624">
        <w:t>СанПиН 42-128-4433-87. Санитарные нормы допустимых концентраций химических веществ в почве;</w:t>
      </w:r>
    </w:p>
    <w:p w:rsidR="006527AF" w:rsidRPr="00E63624" w:rsidRDefault="006527AF" w:rsidP="006527AF">
      <w:pPr>
        <w:autoSpaceDE w:val="0"/>
        <w:autoSpaceDN w:val="0"/>
        <w:adjustRightInd w:val="0"/>
        <w:ind w:firstLine="709"/>
        <w:jc w:val="both"/>
      </w:pPr>
      <w:r w:rsidRPr="00E63624">
        <w:t>СанПиН 2.1.6.1032-01. Гигиенические требования к обеспечению качества атмосферного воздуха населенных мест;</w:t>
      </w:r>
    </w:p>
    <w:p w:rsidR="006527AF" w:rsidRPr="00E63624" w:rsidRDefault="006527AF" w:rsidP="006527AF">
      <w:pPr>
        <w:autoSpaceDE w:val="0"/>
        <w:autoSpaceDN w:val="0"/>
        <w:adjustRightInd w:val="0"/>
        <w:ind w:firstLine="709"/>
        <w:jc w:val="both"/>
      </w:pPr>
      <w:r w:rsidRPr="00E63624">
        <w:t>СанПиН 2.1.4.1110-02 Зоны санитарной охраны источников водоснабжения и водопроводов питьевого назначения;</w:t>
      </w:r>
    </w:p>
    <w:p w:rsidR="006527AF" w:rsidRPr="00E63624" w:rsidRDefault="003909DF" w:rsidP="006527AF">
      <w:pPr>
        <w:autoSpaceDE w:val="0"/>
        <w:autoSpaceDN w:val="0"/>
        <w:adjustRightInd w:val="0"/>
        <w:ind w:firstLine="709"/>
        <w:jc w:val="both"/>
      </w:pPr>
      <w:hyperlink r:id="rId44" w:history="1">
        <w:r w:rsidR="006527AF" w:rsidRPr="00E63624">
          <w:t>СН 2.2.4/2.1.8.562-96</w:t>
        </w:r>
      </w:hyperlink>
      <w:r w:rsidR="006527AF" w:rsidRPr="00E63624">
        <w:t>. Шум на рабочих местах, в помещениях жилых, общественных зданий и на территории жилой застройки;</w:t>
      </w:r>
    </w:p>
    <w:p w:rsidR="006527AF" w:rsidRPr="00E63624" w:rsidRDefault="003909DF" w:rsidP="006527AF">
      <w:pPr>
        <w:autoSpaceDE w:val="0"/>
        <w:autoSpaceDN w:val="0"/>
        <w:adjustRightInd w:val="0"/>
        <w:ind w:firstLine="709"/>
        <w:jc w:val="both"/>
      </w:pPr>
      <w:hyperlink r:id="rId45" w:history="1">
        <w:r w:rsidR="006527AF" w:rsidRPr="00E63624">
          <w:t>СН 2.2.4/2.1.8.556-96</w:t>
        </w:r>
      </w:hyperlink>
      <w:r w:rsidR="006527AF" w:rsidRPr="00E63624">
        <w:t>. Производственная вибрация, вибрация в помещениях жилых и общественных зданий;</w:t>
      </w:r>
    </w:p>
    <w:p w:rsidR="006527AF" w:rsidRPr="00E63624" w:rsidRDefault="003909DF" w:rsidP="006527AF">
      <w:pPr>
        <w:autoSpaceDE w:val="0"/>
        <w:autoSpaceDN w:val="0"/>
        <w:adjustRightInd w:val="0"/>
        <w:ind w:firstLine="709"/>
        <w:jc w:val="both"/>
      </w:pPr>
      <w:hyperlink r:id="rId46" w:history="1">
        <w:r w:rsidR="006527AF" w:rsidRPr="00E63624">
          <w:t>СанПиН 2.2.1/2.1.1.1076-01</w:t>
        </w:r>
      </w:hyperlink>
      <w:r w:rsidR="006527AF" w:rsidRPr="00E63624">
        <w:t>. Гигиенические требования к инсоляции и солнцезащите помещений жилых и общественных зданий и территорий;</w:t>
      </w:r>
    </w:p>
    <w:p w:rsidR="006527AF" w:rsidRPr="00E63624" w:rsidRDefault="003909DF" w:rsidP="006527AF">
      <w:pPr>
        <w:autoSpaceDE w:val="0"/>
        <w:autoSpaceDN w:val="0"/>
        <w:adjustRightInd w:val="0"/>
        <w:ind w:firstLine="709"/>
        <w:jc w:val="both"/>
      </w:pPr>
      <w:hyperlink r:id="rId47" w:history="1">
        <w:r w:rsidR="006527AF" w:rsidRPr="00E63624">
          <w:t>СанПиН 2.2.1/2.1.1.1200-03</w:t>
        </w:r>
      </w:hyperlink>
      <w:r w:rsidR="006527AF" w:rsidRPr="00E63624">
        <w:t>. Санитарно-защитные зоны и санитарная классификация предприятий, сооружений и иных объектов;</w:t>
      </w:r>
    </w:p>
    <w:p w:rsidR="006527AF" w:rsidRPr="00E63624" w:rsidRDefault="003909DF" w:rsidP="006527AF">
      <w:pPr>
        <w:pStyle w:val="ConsNormal"/>
        <w:ind w:firstLine="0"/>
        <w:jc w:val="both"/>
        <w:outlineLvl w:val="1"/>
        <w:rPr>
          <w:rFonts w:ascii="Times New Roman" w:hAnsi="Times New Roman" w:cs="Times New Roman"/>
          <w:sz w:val="24"/>
          <w:szCs w:val="24"/>
        </w:rPr>
      </w:pPr>
      <w:hyperlink r:id="rId48" w:history="1">
        <w:r w:rsidR="006527AF" w:rsidRPr="00E63624">
          <w:rPr>
            <w:rFonts w:ascii="Times New Roman" w:hAnsi="Times New Roman" w:cs="Times New Roman"/>
            <w:sz w:val="24"/>
            <w:szCs w:val="24"/>
          </w:rPr>
          <w:t>СанПиН 2.1.7.1287-03</w:t>
        </w:r>
      </w:hyperlink>
      <w:r w:rsidR="006527AF" w:rsidRPr="00E63624">
        <w:rPr>
          <w:rFonts w:ascii="Times New Roman" w:hAnsi="Times New Roman" w:cs="Times New Roman"/>
          <w:sz w:val="24"/>
          <w:szCs w:val="24"/>
        </w:rPr>
        <w:t>. Санитарно-эпидемиологические требования к качеству почвы.</w:t>
      </w:r>
    </w:p>
    <w:p w:rsidR="006527AF" w:rsidRPr="00E63624" w:rsidRDefault="006527AF" w:rsidP="006527AF">
      <w:pPr>
        <w:pStyle w:val="ConsNormal"/>
        <w:ind w:firstLine="0"/>
        <w:jc w:val="both"/>
        <w:outlineLvl w:val="1"/>
        <w:rPr>
          <w:rFonts w:ascii="Times New Roman" w:hAnsi="Times New Roman" w:cs="Times New Roman"/>
          <w:sz w:val="24"/>
          <w:szCs w:val="24"/>
        </w:rPr>
      </w:pPr>
    </w:p>
    <w:p w:rsidR="006527AF" w:rsidRPr="006527AF" w:rsidRDefault="006527AF" w:rsidP="006527AF">
      <w:pPr>
        <w:pStyle w:val="12"/>
        <w:rPr>
          <w:lang w:val="ru-RU"/>
        </w:rPr>
      </w:pPr>
      <w:r w:rsidRPr="00E63624">
        <w:t>III</w:t>
      </w:r>
      <w:r w:rsidRPr="006527AF">
        <w:rPr>
          <w:lang w:val="ru-RU"/>
        </w:rPr>
        <w:t>. Правила и область применения расчетных показателей, содержащихся в настоящих Нормативах</w:t>
      </w:r>
    </w:p>
    <w:p w:rsidR="006527AF" w:rsidRPr="00E63624" w:rsidRDefault="006527AF" w:rsidP="006527AF">
      <w:pPr>
        <w:pStyle w:val="ConsNormal"/>
        <w:ind w:firstLine="0"/>
        <w:jc w:val="center"/>
        <w:outlineLvl w:val="1"/>
        <w:rPr>
          <w:rFonts w:ascii="Times New Roman" w:hAnsi="Times New Roman" w:cs="Times New Roman"/>
          <w:sz w:val="24"/>
          <w:szCs w:val="24"/>
        </w:rPr>
      </w:pPr>
    </w:p>
    <w:p w:rsidR="006527AF" w:rsidRPr="00E63624" w:rsidRDefault="006527AF" w:rsidP="006527AF">
      <w:pPr>
        <w:pStyle w:val="ConsNormal"/>
        <w:ind w:firstLine="0"/>
        <w:jc w:val="center"/>
        <w:outlineLvl w:val="1"/>
        <w:rPr>
          <w:rFonts w:ascii="Times New Roman" w:hAnsi="Times New Roman" w:cs="Times New Roman"/>
          <w:sz w:val="24"/>
          <w:szCs w:val="24"/>
        </w:rPr>
      </w:pPr>
      <w:r w:rsidRPr="00E63624">
        <w:rPr>
          <w:rFonts w:ascii="Times New Roman" w:hAnsi="Times New Roman" w:cs="Times New Roman"/>
          <w:sz w:val="24"/>
          <w:szCs w:val="24"/>
        </w:rPr>
        <w:t>Назначение и область применения</w:t>
      </w:r>
    </w:p>
    <w:p w:rsidR="006527AF" w:rsidRPr="00E63624" w:rsidRDefault="006527AF" w:rsidP="006527AF">
      <w:pPr>
        <w:pStyle w:val="ConsNormal"/>
        <w:ind w:firstLine="0"/>
        <w:jc w:val="both"/>
        <w:outlineLvl w:val="1"/>
        <w:rPr>
          <w:rFonts w:ascii="Times New Roman" w:hAnsi="Times New Roman" w:cs="Times New Roman"/>
          <w:sz w:val="24"/>
          <w:szCs w:val="24"/>
        </w:rPr>
      </w:pPr>
    </w:p>
    <w:p w:rsidR="006527AF" w:rsidRPr="00CD17B8" w:rsidRDefault="006527AF" w:rsidP="006527AF">
      <w:pPr>
        <w:pStyle w:val="ConsNormal"/>
        <w:ind w:firstLine="709"/>
        <w:jc w:val="both"/>
        <w:rPr>
          <w:rFonts w:ascii="Times New Roman" w:hAnsi="Times New Roman" w:cs="Times New Roman"/>
          <w:sz w:val="24"/>
          <w:szCs w:val="24"/>
        </w:rPr>
      </w:pPr>
      <w:r w:rsidRPr="00E63624">
        <w:rPr>
          <w:rFonts w:ascii="Times New Roman" w:hAnsi="Times New Roman" w:cs="Times New Roman"/>
          <w:sz w:val="24"/>
          <w:szCs w:val="24"/>
        </w:rPr>
        <w:t xml:space="preserve">3. Настоящие Нормативы разработаны в целях обеспечения устойчивого развития </w:t>
      </w:r>
      <w:r>
        <w:rPr>
          <w:rFonts w:ascii="Times New Roman" w:hAnsi="Times New Roman" w:cs="Times New Roman"/>
          <w:sz w:val="24"/>
          <w:szCs w:val="24"/>
        </w:rPr>
        <w:t xml:space="preserve">Кропачевского городского поселения Ашинского муниципального района </w:t>
      </w:r>
      <w:r w:rsidRPr="00E63624">
        <w:rPr>
          <w:rFonts w:ascii="Times New Roman" w:hAnsi="Times New Roman" w:cs="Times New Roman"/>
          <w:sz w:val="24"/>
          <w:szCs w:val="24"/>
        </w:rPr>
        <w:t xml:space="preserve">Челябинской области </w:t>
      </w:r>
      <w:r w:rsidRPr="00CD17B8">
        <w:rPr>
          <w:rFonts w:ascii="Times New Roman" w:hAnsi="Times New Roman" w:cs="Times New Roman"/>
          <w:sz w:val="24"/>
          <w:szCs w:val="24"/>
        </w:rPr>
        <w:t xml:space="preserve">(далее - </w:t>
      </w:r>
      <w:r>
        <w:rPr>
          <w:rFonts w:ascii="Times New Roman" w:hAnsi="Times New Roman" w:cs="Times New Roman"/>
          <w:sz w:val="24"/>
          <w:szCs w:val="24"/>
        </w:rPr>
        <w:t>Поселения</w:t>
      </w:r>
      <w:r w:rsidRPr="00CD17B8">
        <w:rPr>
          <w:rFonts w:ascii="Times New Roman" w:hAnsi="Times New Roman" w:cs="Times New Roman"/>
          <w:sz w:val="24"/>
          <w:szCs w:val="24"/>
        </w:rPr>
        <w:t>) и распространяются на планировку, заст</w:t>
      </w:r>
      <w:r>
        <w:rPr>
          <w:rFonts w:ascii="Times New Roman" w:hAnsi="Times New Roman" w:cs="Times New Roman"/>
          <w:sz w:val="24"/>
          <w:szCs w:val="24"/>
        </w:rPr>
        <w:t>ройку и реконструкцию территории</w:t>
      </w:r>
      <w:r w:rsidRPr="00CD17B8">
        <w:rPr>
          <w:rFonts w:ascii="Times New Roman" w:hAnsi="Times New Roman" w:cs="Times New Roman"/>
          <w:sz w:val="24"/>
          <w:szCs w:val="24"/>
        </w:rPr>
        <w:t xml:space="preserve"> </w:t>
      </w:r>
      <w:r>
        <w:rPr>
          <w:rFonts w:ascii="Times New Roman" w:hAnsi="Times New Roman" w:cs="Times New Roman"/>
          <w:sz w:val="24"/>
          <w:szCs w:val="24"/>
        </w:rPr>
        <w:t>П</w:t>
      </w:r>
      <w:r w:rsidRPr="00CD17B8">
        <w:rPr>
          <w:rFonts w:ascii="Times New Roman" w:hAnsi="Times New Roman" w:cs="Times New Roman"/>
          <w:sz w:val="24"/>
          <w:szCs w:val="24"/>
        </w:rPr>
        <w:t>оселени</w:t>
      </w:r>
      <w:r>
        <w:rPr>
          <w:rFonts w:ascii="Times New Roman" w:hAnsi="Times New Roman" w:cs="Times New Roman"/>
          <w:sz w:val="24"/>
          <w:szCs w:val="24"/>
        </w:rPr>
        <w:t>я</w:t>
      </w:r>
      <w:r w:rsidRPr="00CD17B8">
        <w:rPr>
          <w:rFonts w:ascii="Times New Roman" w:hAnsi="Times New Roman" w:cs="Times New Roman"/>
          <w:sz w:val="24"/>
          <w:szCs w:val="24"/>
        </w:rPr>
        <w:t xml:space="preserve"> в пределах </w:t>
      </w:r>
      <w:r>
        <w:rPr>
          <w:rFonts w:ascii="Times New Roman" w:hAnsi="Times New Roman" w:cs="Times New Roman"/>
          <w:sz w:val="24"/>
          <w:szCs w:val="24"/>
        </w:rPr>
        <w:t>его</w:t>
      </w:r>
      <w:r w:rsidRPr="00CD17B8">
        <w:rPr>
          <w:rFonts w:ascii="Times New Roman" w:hAnsi="Times New Roman" w:cs="Times New Roman"/>
          <w:sz w:val="24"/>
          <w:szCs w:val="24"/>
        </w:rPr>
        <w:t xml:space="preserve"> границ.</w:t>
      </w:r>
    </w:p>
    <w:p w:rsidR="006527AF" w:rsidRPr="00CD17B8" w:rsidRDefault="006527AF" w:rsidP="006527AF">
      <w:pPr>
        <w:pStyle w:val="ConsNormal"/>
        <w:ind w:firstLine="709"/>
        <w:jc w:val="both"/>
        <w:rPr>
          <w:rFonts w:ascii="Times New Roman" w:hAnsi="Times New Roman" w:cs="Times New Roman"/>
          <w:sz w:val="24"/>
          <w:szCs w:val="24"/>
        </w:rPr>
      </w:pPr>
      <w:r w:rsidRPr="00CD17B8">
        <w:rPr>
          <w:rFonts w:ascii="Times New Roman" w:hAnsi="Times New Roman" w:cs="Times New Roman"/>
          <w:sz w:val="24"/>
          <w:szCs w:val="24"/>
        </w:rPr>
        <w:t>Настоящие Нормативы применяются при подготовке, согласовании, экспертизе, утвер</w:t>
      </w:r>
      <w:r w:rsidRPr="00CD17B8">
        <w:rPr>
          <w:rFonts w:ascii="Times New Roman" w:hAnsi="Times New Roman" w:cs="Times New Roman"/>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w:t>
      </w:r>
      <w:r w:rsidRPr="00CD17B8">
        <w:rPr>
          <w:rFonts w:ascii="Times New Roman" w:hAnsi="Times New Roman" w:cs="Times New Roman"/>
          <w:sz w:val="24"/>
          <w:szCs w:val="24"/>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4"/>
          <w:szCs w:val="24"/>
        </w:rPr>
        <w:t>Поселения</w:t>
      </w:r>
      <w:r w:rsidRPr="00CD17B8">
        <w:rPr>
          <w:rFonts w:ascii="Times New Roman" w:hAnsi="Times New Roman" w:cs="Times New Roman"/>
          <w:sz w:val="24"/>
          <w:szCs w:val="24"/>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6527AF" w:rsidRPr="00CD17B8" w:rsidRDefault="006527AF" w:rsidP="006527AF">
      <w:pPr>
        <w:pStyle w:val="ConsNormal"/>
        <w:ind w:firstLine="709"/>
        <w:jc w:val="both"/>
        <w:rPr>
          <w:rFonts w:ascii="Times New Roman" w:hAnsi="Times New Roman" w:cs="Times New Roman"/>
          <w:sz w:val="24"/>
          <w:szCs w:val="24"/>
        </w:rPr>
      </w:pPr>
      <w:r w:rsidRPr="00CD17B8">
        <w:rPr>
          <w:rFonts w:ascii="Times New Roman" w:hAnsi="Times New Roman" w:cs="Times New Roman"/>
          <w:spacing w:val="-2"/>
          <w:sz w:val="24"/>
          <w:szCs w:val="24"/>
        </w:rPr>
        <w:t xml:space="preserve">4. Нормативы </w:t>
      </w:r>
      <w:r w:rsidRPr="00CD17B8">
        <w:rPr>
          <w:rFonts w:ascii="Times New Roman" w:hAnsi="Times New Roman" w:cs="Times New Roman"/>
          <w:sz w:val="24"/>
          <w:szCs w:val="24"/>
        </w:rPr>
        <w:t xml:space="preserve">на территории </w:t>
      </w:r>
      <w:r>
        <w:rPr>
          <w:rFonts w:ascii="Times New Roman" w:hAnsi="Times New Roman" w:cs="Times New Roman"/>
          <w:sz w:val="24"/>
          <w:szCs w:val="24"/>
        </w:rPr>
        <w:t>Поселения</w:t>
      </w:r>
      <w:r w:rsidRPr="00CD17B8">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регионального 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Поселения</w:t>
      </w:r>
      <w:r w:rsidRPr="00CD17B8">
        <w:rPr>
          <w:rFonts w:ascii="Times New Roman" w:hAnsi="Times New Roman" w:cs="Times New Roman"/>
          <w:sz w:val="24"/>
          <w:szCs w:val="24"/>
        </w:rPr>
        <w:t>.</w:t>
      </w:r>
    </w:p>
    <w:p w:rsidR="006527AF" w:rsidRPr="00E63624" w:rsidRDefault="006527AF" w:rsidP="006527AF">
      <w:pPr>
        <w:pStyle w:val="ConsNormal"/>
        <w:ind w:firstLine="709"/>
        <w:jc w:val="both"/>
        <w:rPr>
          <w:rFonts w:ascii="Times New Roman" w:hAnsi="Times New Roman" w:cs="Times New Roman"/>
          <w:sz w:val="24"/>
          <w:szCs w:val="24"/>
        </w:rPr>
      </w:pPr>
      <w:r w:rsidRPr="00CD17B8">
        <w:rPr>
          <w:rFonts w:ascii="Times New Roman" w:hAnsi="Times New Roman" w:cs="Times New Roman"/>
          <w:sz w:val="24"/>
          <w:szCs w:val="24"/>
        </w:rPr>
        <w:t xml:space="preserve">5. Параметры застройки территории, принятые в утвержденных документах территориального планирования и градостроительного зонирования </w:t>
      </w:r>
      <w:r>
        <w:rPr>
          <w:rFonts w:ascii="Times New Roman" w:hAnsi="Times New Roman" w:cs="Times New Roman"/>
          <w:sz w:val="24"/>
          <w:szCs w:val="24"/>
        </w:rPr>
        <w:t>Поселения</w:t>
      </w:r>
      <w:r w:rsidRPr="00CD17B8">
        <w:rPr>
          <w:rFonts w:ascii="Times New Roman" w:hAnsi="Times New Roman" w:cs="Times New Roman"/>
          <w:sz w:val="24"/>
          <w:szCs w:val="24"/>
        </w:rPr>
        <w:t>,</w:t>
      </w:r>
      <w:r w:rsidRPr="00E63624">
        <w:rPr>
          <w:rFonts w:ascii="Times New Roman" w:hAnsi="Times New Roman" w:cs="Times New Roman"/>
          <w:sz w:val="24"/>
          <w:szCs w:val="24"/>
        </w:rPr>
        <w:t xml:space="preserve"> являются нормами градостроительного проектирования для данной территории.</w:t>
      </w:r>
    </w:p>
    <w:p w:rsidR="006527AF" w:rsidRPr="00E63624" w:rsidRDefault="006527AF" w:rsidP="006527AF">
      <w:pPr>
        <w:ind w:firstLine="851"/>
        <w:jc w:val="both"/>
      </w:pPr>
    </w:p>
    <w:p w:rsidR="006527AF" w:rsidRPr="00E63624" w:rsidRDefault="006527AF" w:rsidP="006527AF">
      <w:pPr>
        <w:jc w:val="center"/>
        <w:outlineLvl w:val="1"/>
      </w:pPr>
      <w:r w:rsidRPr="00E63624">
        <w:t xml:space="preserve">Административно-территориальное устройство, общая организация и </w:t>
      </w:r>
    </w:p>
    <w:p w:rsidR="006527AF" w:rsidRPr="00E63624" w:rsidRDefault="006527AF" w:rsidP="006527AF">
      <w:pPr>
        <w:jc w:val="center"/>
        <w:outlineLvl w:val="1"/>
      </w:pPr>
      <w:r w:rsidRPr="00E63624">
        <w:t>зони</w:t>
      </w:r>
      <w:r w:rsidRPr="00E63624">
        <w:softHyphen/>
        <w:t xml:space="preserve">рование территории </w:t>
      </w:r>
      <w:r>
        <w:t xml:space="preserve">Кропачевского городского поселения Ашинского муниципального района </w:t>
      </w:r>
      <w:r w:rsidRPr="00E63624">
        <w:t>Челябинской области</w:t>
      </w:r>
    </w:p>
    <w:p w:rsidR="006527AF" w:rsidRPr="00E63624" w:rsidRDefault="006527AF" w:rsidP="006527AF">
      <w:pPr>
        <w:jc w:val="center"/>
        <w:outlineLvl w:val="1"/>
      </w:pPr>
    </w:p>
    <w:p w:rsidR="006527AF" w:rsidRPr="00D45DBC" w:rsidRDefault="006527AF" w:rsidP="006527AF">
      <w:pPr>
        <w:ind w:firstLine="709"/>
        <w:jc w:val="both"/>
        <w:rPr>
          <w:rStyle w:val="afffb"/>
          <w:bCs/>
          <w:lang w:eastAsia="ar-SA"/>
        </w:rPr>
      </w:pPr>
      <w:r w:rsidRPr="00E63624">
        <w:t xml:space="preserve">6. </w:t>
      </w:r>
      <w:r>
        <w:t xml:space="preserve">Рабочий поселок Кропачево </w:t>
      </w:r>
      <w:r w:rsidRPr="00E63624">
        <w:rPr>
          <w:lang w:eastAsia="ar-SA"/>
        </w:rPr>
        <w:t>расположен в 3</w:t>
      </w:r>
      <w:r>
        <w:rPr>
          <w:lang w:eastAsia="ar-SA"/>
        </w:rPr>
        <w:t>02</w:t>
      </w:r>
      <w:r w:rsidRPr="00E63624">
        <w:rPr>
          <w:lang w:eastAsia="ar-SA"/>
        </w:rPr>
        <w:t xml:space="preserve"> км от областного центра – г. Челябинска. </w:t>
      </w:r>
      <w:r>
        <w:rPr>
          <w:lang w:eastAsia="ar-SA"/>
        </w:rPr>
        <w:t>Территория Поселения составляет– около 25 кв. км.</w:t>
      </w:r>
      <w:r>
        <w:rPr>
          <w:vertAlign w:val="superscript"/>
          <w:lang w:eastAsia="ar-SA"/>
        </w:rPr>
        <w:t xml:space="preserve"> </w:t>
      </w:r>
    </w:p>
    <w:p w:rsidR="006527AF" w:rsidRPr="00E63624" w:rsidRDefault="006527AF" w:rsidP="006527AF">
      <w:pPr>
        <w:ind w:firstLine="704"/>
        <w:jc w:val="both"/>
        <w:rPr>
          <w:rFonts w:eastAsia="Arial Unicode MS"/>
          <w:color w:val="000000"/>
          <w:lang w:bidi="ru-RU"/>
        </w:rPr>
      </w:pPr>
      <w:r w:rsidRPr="00E63624">
        <w:rPr>
          <w:lang w:eastAsia="ar-SA"/>
        </w:rPr>
        <w:tab/>
      </w:r>
      <w:r>
        <w:rPr>
          <w:rStyle w:val="afffb"/>
          <w:bCs/>
          <w:color w:val="000000"/>
          <w:lang w:eastAsia="ar-SA"/>
        </w:rPr>
        <w:t xml:space="preserve"> </w:t>
      </w:r>
      <w:r w:rsidRPr="00E63624">
        <w:rPr>
          <w:rFonts w:eastAsia="Arial Unicode MS"/>
          <w:color w:val="000000"/>
          <w:lang w:bidi="ru-RU"/>
        </w:rPr>
        <w:t xml:space="preserve">Протяженность территории в направлении с севера на юг составляет </w:t>
      </w:r>
      <w:r>
        <w:rPr>
          <w:rFonts w:eastAsia="Arial Unicode MS"/>
          <w:color w:val="000000"/>
          <w:lang w:bidi="ru-RU"/>
        </w:rPr>
        <w:t>9,2</w:t>
      </w:r>
      <w:r w:rsidRPr="00E63624">
        <w:rPr>
          <w:rFonts w:eastAsia="Arial Unicode MS"/>
          <w:color w:val="000000"/>
          <w:lang w:bidi="ru-RU"/>
        </w:rPr>
        <w:t xml:space="preserve"> км, с запада на восток – </w:t>
      </w:r>
      <w:r>
        <w:rPr>
          <w:rFonts w:eastAsia="Arial Unicode MS"/>
          <w:color w:val="000000"/>
          <w:lang w:bidi="ru-RU"/>
        </w:rPr>
        <w:t>от 1,7 до 5,2</w:t>
      </w:r>
      <w:r w:rsidRPr="00E63624">
        <w:rPr>
          <w:rFonts w:eastAsia="Arial Unicode MS"/>
          <w:color w:val="000000"/>
          <w:lang w:bidi="ru-RU"/>
        </w:rPr>
        <w:t xml:space="preserve"> км.</w:t>
      </w:r>
    </w:p>
    <w:p w:rsidR="006527AF" w:rsidRPr="00E63624" w:rsidRDefault="006527AF" w:rsidP="006527AF">
      <w:pPr>
        <w:ind w:firstLine="284"/>
        <w:jc w:val="both"/>
      </w:pPr>
      <w:r w:rsidRPr="00E63624">
        <w:rPr>
          <w:rStyle w:val="afffb"/>
          <w:color w:val="000000"/>
        </w:rPr>
        <w:tab/>
        <w:t xml:space="preserve">В состав </w:t>
      </w:r>
      <w:r>
        <w:rPr>
          <w:rStyle w:val="afffb"/>
          <w:bCs/>
          <w:color w:val="000000"/>
          <w:lang w:eastAsia="ar-SA"/>
        </w:rPr>
        <w:t>Поселения</w:t>
      </w:r>
      <w:r w:rsidRPr="00E63624">
        <w:rPr>
          <w:rStyle w:val="afffb"/>
          <w:bCs/>
          <w:color w:val="000000"/>
          <w:lang w:eastAsia="ar-SA"/>
        </w:rPr>
        <w:t xml:space="preserve"> </w:t>
      </w:r>
      <w:r>
        <w:rPr>
          <w:rStyle w:val="afffb"/>
          <w:color w:val="000000"/>
        </w:rPr>
        <w:t>входи</w:t>
      </w:r>
      <w:r w:rsidRPr="00E63624">
        <w:rPr>
          <w:rStyle w:val="afffb"/>
          <w:color w:val="000000"/>
        </w:rPr>
        <w:t xml:space="preserve">т </w:t>
      </w:r>
      <w:r>
        <w:rPr>
          <w:rStyle w:val="afffb"/>
          <w:color w:val="000000"/>
        </w:rPr>
        <w:t>один населенный пункт</w:t>
      </w:r>
      <w:r w:rsidRPr="00E63624">
        <w:rPr>
          <w:rStyle w:val="afffb"/>
          <w:color w:val="000000"/>
        </w:rPr>
        <w:t xml:space="preserve"> – </w:t>
      </w:r>
      <w:r>
        <w:rPr>
          <w:rStyle w:val="afffb"/>
          <w:color w:val="000000"/>
        </w:rPr>
        <w:t>рабочий поселок Кропачево.</w:t>
      </w:r>
      <w:r w:rsidRPr="00E63624">
        <w:rPr>
          <w:rStyle w:val="afffb"/>
          <w:color w:val="000000"/>
        </w:rPr>
        <w:t xml:space="preserve"> </w:t>
      </w:r>
    </w:p>
    <w:p w:rsidR="006527AF" w:rsidRPr="00E63624" w:rsidRDefault="006527AF" w:rsidP="006527AF">
      <w:pPr>
        <w:ind w:firstLine="709"/>
        <w:jc w:val="both"/>
      </w:pPr>
      <w:r w:rsidRPr="00E63624">
        <w:rPr>
          <w:spacing w:val="-2"/>
        </w:rPr>
        <w:t xml:space="preserve">7. При определении перспектив развития и планировки </w:t>
      </w:r>
      <w:r>
        <w:rPr>
          <w:spacing w:val="-2"/>
        </w:rPr>
        <w:t>рабочего поселка Кропачево</w:t>
      </w:r>
      <w:r w:rsidRPr="00E63624">
        <w:t xml:space="preserve"> на территории</w:t>
      </w:r>
      <w:r w:rsidRPr="00E63624">
        <w:rPr>
          <w:spacing w:val="-2"/>
        </w:rPr>
        <w:t xml:space="preserve"> </w:t>
      </w:r>
      <w:r>
        <w:rPr>
          <w:spacing w:val="-2"/>
        </w:rPr>
        <w:t>Поселения</w:t>
      </w:r>
      <w:r w:rsidRPr="00E63624">
        <w:t xml:space="preserve"> необходимо учитывать:</w:t>
      </w:r>
    </w:p>
    <w:p w:rsidR="006527AF" w:rsidRPr="00E63624" w:rsidRDefault="006527AF" w:rsidP="006527AF">
      <w:pPr>
        <w:ind w:firstLine="709"/>
        <w:jc w:val="both"/>
      </w:pPr>
      <w:r>
        <w:t>1)</w:t>
      </w:r>
      <w:r w:rsidRPr="00E63624">
        <w:t xml:space="preserve">  численность населения на расчетный срок;</w:t>
      </w:r>
    </w:p>
    <w:p w:rsidR="006527AF" w:rsidRPr="00E63624" w:rsidRDefault="006527AF" w:rsidP="006527AF">
      <w:pPr>
        <w:ind w:firstLine="709"/>
        <w:jc w:val="both"/>
      </w:pPr>
      <w:r>
        <w:t>2) его</w:t>
      </w:r>
      <w:r w:rsidRPr="00E63624">
        <w:t xml:space="preserve"> местоположение в системе расселения области, </w:t>
      </w:r>
      <w:r>
        <w:t>района</w:t>
      </w:r>
      <w:r w:rsidRPr="00E63624">
        <w:t xml:space="preserve"> и </w:t>
      </w:r>
      <w:r>
        <w:t>поселений;</w:t>
      </w:r>
    </w:p>
    <w:p w:rsidR="006527AF" w:rsidRPr="0037235C" w:rsidRDefault="006527AF" w:rsidP="006527AF">
      <w:pPr>
        <w:ind w:firstLine="709"/>
        <w:jc w:val="both"/>
      </w:pPr>
      <w:r>
        <w:t>3</w:t>
      </w:r>
      <w:r w:rsidRPr="0037235C">
        <w:t xml:space="preserve">) роль </w:t>
      </w:r>
      <w:r w:rsidRPr="0037235C">
        <w:rPr>
          <w:spacing w:val="-2"/>
        </w:rPr>
        <w:t xml:space="preserve">муниципального образования </w:t>
      </w:r>
      <w:r w:rsidRPr="0037235C">
        <w:t xml:space="preserve">и населенных пунктов в </w:t>
      </w:r>
      <w:r w:rsidRPr="0037235C">
        <w:rPr>
          <w:spacing w:val="-2"/>
        </w:rPr>
        <w:t>системе формируемых центров обслуживания населения (регионального, межмуниципального</w:t>
      </w:r>
      <w:r w:rsidRPr="0037235C">
        <w:t xml:space="preserve"> и местного уровня);</w:t>
      </w:r>
    </w:p>
    <w:p w:rsidR="006527AF" w:rsidRPr="00E63624" w:rsidRDefault="006527AF" w:rsidP="006527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E63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3624">
        <w:rPr>
          <w:rFonts w:ascii="Times New Roman" w:hAnsi="Times New Roman" w:cs="Times New Roman"/>
          <w:sz w:val="24"/>
          <w:szCs w:val="24"/>
        </w:rPr>
        <w:t xml:space="preserve">историко-культурное значение </w:t>
      </w:r>
      <w:r w:rsidRPr="00E63624">
        <w:rPr>
          <w:rFonts w:ascii="Times New Roman" w:hAnsi="Times New Roman" w:cs="Times New Roman"/>
          <w:spacing w:val="-2"/>
          <w:sz w:val="24"/>
          <w:szCs w:val="24"/>
        </w:rPr>
        <w:t>территории</w:t>
      </w:r>
      <w:r w:rsidRPr="00E63624">
        <w:rPr>
          <w:rFonts w:ascii="Times New Roman" w:hAnsi="Times New Roman" w:cs="Times New Roman"/>
          <w:sz w:val="24"/>
          <w:szCs w:val="24"/>
        </w:rPr>
        <w:t>;</w:t>
      </w:r>
    </w:p>
    <w:p w:rsidR="006527AF" w:rsidRPr="00E63624" w:rsidRDefault="006527AF" w:rsidP="006527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63624">
        <w:rPr>
          <w:rFonts w:ascii="Times New Roman" w:hAnsi="Times New Roman" w:cs="Times New Roman"/>
          <w:sz w:val="24"/>
          <w:szCs w:val="24"/>
        </w:rPr>
        <w:t xml:space="preserve">  прогноз социально-экономического развития территории; </w:t>
      </w:r>
    </w:p>
    <w:p w:rsidR="006527AF" w:rsidRPr="00E63624" w:rsidRDefault="006527AF" w:rsidP="006527AF">
      <w:pPr>
        <w:pStyle w:val="ConsNormal"/>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6) </w:t>
      </w:r>
      <w:r w:rsidRPr="00E63624">
        <w:rPr>
          <w:rFonts w:ascii="Times New Roman" w:hAnsi="Times New Roman" w:cs="Times New Roman"/>
          <w:spacing w:val="-2"/>
          <w:sz w:val="24"/>
          <w:szCs w:val="24"/>
        </w:rPr>
        <w:t xml:space="preserve"> санитарно-эпидемиологическую и экологическую обстановку на планируе</w:t>
      </w:r>
      <w:r w:rsidRPr="00E63624">
        <w:rPr>
          <w:rFonts w:ascii="Times New Roman" w:hAnsi="Times New Roman" w:cs="Times New Roman"/>
          <w:sz w:val="24"/>
          <w:szCs w:val="24"/>
        </w:rPr>
        <w:t>мых к раз</w:t>
      </w:r>
      <w:r w:rsidRPr="00E63624">
        <w:rPr>
          <w:rFonts w:ascii="Times New Roman" w:hAnsi="Times New Roman" w:cs="Times New Roman"/>
          <w:sz w:val="24"/>
          <w:szCs w:val="24"/>
        </w:rPr>
        <w:softHyphen/>
        <w:t>витию территориях.</w:t>
      </w:r>
    </w:p>
    <w:p w:rsidR="006527AF" w:rsidRDefault="006527AF" w:rsidP="006527AF">
      <w:pPr>
        <w:ind w:firstLine="709"/>
        <w:jc w:val="both"/>
      </w:pPr>
      <w:r w:rsidRPr="00E63624">
        <w:t>8. Населенны</w:t>
      </w:r>
      <w:r>
        <w:t>й</w:t>
      </w:r>
      <w:r w:rsidRPr="00E63624">
        <w:t xml:space="preserve"> пункт в зависимости от проектной численности населения на прогнозируемый период подразделяются на группы в соответствии с таблицей 1.</w:t>
      </w:r>
    </w:p>
    <w:p w:rsidR="006527AF" w:rsidRPr="00E63624" w:rsidRDefault="006527AF" w:rsidP="006527AF">
      <w:pPr>
        <w:pStyle w:val="a4"/>
        <w:jc w:val="right"/>
        <w:rPr>
          <w:b w:val="0"/>
          <w:sz w:val="24"/>
        </w:rPr>
      </w:pPr>
      <w:r w:rsidRPr="00E63624">
        <w:rPr>
          <w:b w:val="0"/>
          <w:sz w:val="24"/>
        </w:rPr>
        <w:lastRenderedPageBreak/>
        <w:t>Таблица 1</w:t>
      </w:r>
    </w:p>
    <w:tbl>
      <w:tblPr>
        <w:tblW w:w="5000" w:type="pct"/>
        <w:tblCellMar>
          <w:left w:w="45" w:type="dxa"/>
          <w:right w:w="45" w:type="dxa"/>
        </w:tblCellMar>
        <w:tblLook w:val="0000"/>
      </w:tblPr>
      <w:tblGrid>
        <w:gridCol w:w="2901"/>
        <w:gridCol w:w="6543"/>
      </w:tblGrid>
      <w:tr w:rsidR="006527AF" w:rsidRPr="00103A6B" w:rsidTr="00B27035">
        <w:trPr>
          <w:trHeight w:val="284"/>
        </w:trPr>
        <w:tc>
          <w:tcPr>
            <w:tcW w:w="1536" w:type="pct"/>
            <w:vMerge w:val="restart"/>
            <w:tcBorders>
              <w:top w:val="single" w:sz="4" w:space="0" w:color="000000"/>
              <w:left w:val="single" w:sz="4" w:space="0" w:color="000000"/>
              <w:bottom w:val="single" w:sz="4" w:space="0" w:color="000000"/>
            </w:tcBorders>
            <w:vAlign w:val="center"/>
          </w:tcPr>
          <w:p w:rsidR="006527AF" w:rsidRPr="00103A6B" w:rsidRDefault="006527AF" w:rsidP="00B27035">
            <w:pPr>
              <w:snapToGrid w:val="0"/>
              <w:jc w:val="center"/>
              <w:rPr>
                <w:sz w:val="22"/>
                <w:szCs w:val="22"/>
              </w:rPr>
            </w:pPr>
            <w:r w:rsidRPr="00103A6B">
              <w:rPr>
                <w:sz w:val="22"/>
                <w:szCs w:val="22"/>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Население (тыс. человек)</w:t>
            </w:r>
          </w:p>
        </w:tc>
      </w:tr>
      <w:tr w:rsidR="006527AF" w:rsidRPr="00103A6B" w:rsidTr="00B27035">
        <w:tc>
          <w:tcPr>
            <w:tcW w:w="1536" w:type="pct"/>
            <w:vMerge/>
            <w:tcBorders>
              <w:top w:val="single" w:sz="4" w:space="0" w:color="000000"/>
              <w:left w:val="single" w:sz="4" w:space="0" w:color="000000"/>
              <w:bottom w:val="single" w:sz="4" w:space="0" w:color="000000"/>
            </w:tcBorders>
            <w:vAlign w:val="center"/>
          </w:tcPr>
          <w:p w:rsidR="006527AF" w:rsidRPr="00103A6B" w:rsidRDefault="006527AF" w:rsidP="00B27035">
            <w:pPr>
              <w:rPr>
                <w:sz w:val="22"/>
                <w:szCs w:val="22"/>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 xml:space="preserve">городские населенные пункты </w:t>
            </w:r>
          </w:p>
        </w:tc>
      </w:tr>
      <w:tr w:rsidR="006527AF" w:rsidRPr="00103A6B" w:rsidTr="00B27035">
        <w:trPr>
          <w:trHeight w:val="227"/>
        </w:trPr>
        <w:tc>
          <w:tcPr>
            <w:tcW w:w="1536" w:type="pct"/>
            <w:tcBorders>
              <w:top w:val="single" w:sz="4" w:space="0" w:color="000000"/>
              <w:left w:val="single" w:sz="4" w:space="0" w:color="000000"/>
              <w:bottom w:val="single" w:sz="4" w:space="0" w:color="000000"/>
            </w:tcBorders>
            <w:vAlign w:val="center"/>
          </w:tcPr>
          <w:p w:rsidR="006527AF" w:rsidRPr="00103A6B" w:rsidRDefault="006527AF" w:rsidP="00B27035">
            <w:pPr>
              <w:snapToGrid w:val="0"/>
              <w:rPr>
                <w:sz w:val="22"/>
                <w:szCs w:val="22"/>
              </w:rPr>
            </w:pPr>
            <w:r w:rsidRPr="00103A6B">
              <w:rPr>
                <w:sz w:val="22"/>
                <w:szCs w:val="22"/>
              </w:rPr>
              <w:t>Крупнейшие</w:t>
            </w: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свыше 1000</w:t>
            </w:r>
          </w:p>
        </w:tc>
      </w:tr>
      <w:tr w:rsidR="006527AF" w:rsidRPr="00103A6B" w:rsidTr="00B27035">
        <w:trPr>
          <w:trHeight w:val="227"/>
        </w:trPr>
        <w:tc>
          <w:tcPr>
            <w:tcW w:w="1536" w:type="pct"/>
            <w:tcBorders>
              <w:top w:val="single" w:sz="4" w:space="0" w:color="000000"/>
              <w:left w:val="single" w:sz="4" w:space="0" w:color="000000"/>
              <w:bottom w:val="single" w:sz="4" w:space="0" w:color="000000"/>
            </w:tcBorders>
            <w:vAlign w:val="center"/>
          </w:tcPr>
          <w:p w:rsidR="006527AF" w:rsidRPr="00103A6B" w:rsidRDefault="006527AF" w:rsidP="00B27035">
            <w:pPr>
              <w:snapToGrid w:val="0"/>
              <w:rPr>
                <w:sz w:val="22"/>
                <w:szCs w:val="22"/>
              </w:rPr>
            </w:pPr>
            <w:r w:rsidRPr="00103A6B">
              <w:rPr>
                <w:sz w:val="22"/>
                <w:szCs w:val="22"/>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свыше 250 до 1000</w:t>
            </w:r>
          </w:p>
        </w:tc>
      </w:tr>
      <w:tr w:rsidR="006527AF" w:rsidRPr="00103A6B" w:rsidTr="00B27035">
        <w:trPr>
          <w:trHeight w:val="227"/>
        </w:trPr>
        <w:tc>
          <w:tcPr>
            <w:tcW w:w="1536" w:type="pct"/>
            <w:tcBorders>
              <w:left w:val="single" w:sz="4" w:space="0" w:color="000000"/>
              <w:bottom w:val="single" w:sz="4" w:space="0" w:color="000000"/>
            </w:tcBorders>
            <w:vAlign w:val="center"/>
          </w:tcPr>
          <w:p w:rsidR="006527AF" w:rsidRPr="00103A6B" w:rsidRDefault="006527AF" w:rsidP="00B27035">
            <w:pPr>
              <w:snapToGrid w:val="0"/>
              <w:rPr>
                <w:sz w:val="22"/>
                <w:szCs w:val="22"/>
              </w:rPr>
            </w:pPr>
            <w:r w:rsidRPr="00103A6B">
              <w:rPr>
                <w:sz w:val="22"/>
                <w:szCs w:val="22"/>
              </w:rPr>
              <w:t>Большие</w:t>
            </w:r>
          </w:p>
        </w:tc>
        <w:tc>
          <w:tcPr>
            <w:tcW w:w="3464" w:type="pct"/>
            <w:tcBorders>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свыше 100 до 250</w:t>
            </w:r>
          </w:p>
        </w:tc>
      </w:tr>
      <w:tr w:rsidR="006527AF" w:rsidRPr="00103A6B" w:rsidTr="00B27035">
        <w:trPr>
          <w:trHeight w:val="227"/>
        </w:trPr>
        <w:tc>
          <w:tcPr>
            <w:tcW w:w="1536" w:type="pct"/>
            <w:tcBorders>
              <w:top w:val="single" w:sz="4" w:space="0" w:color="000000"/>
              <w:left w:val="single" w:sz="4" w:space="0" w:color="000000"/>
              <w:bottom w:val="single" w:sz="4" w:space="0" w:color="000000"/>
            </w:tcBorders>
            <w:vAlign w:val="center"/>
          </w:tcPr>
          <w:p w:rsidR="006527AF" w:rsidRPr="00103A6B" w:rsidRDefault="006527AF" w:rsidP="00B27035">
            <w:pPr>
              <w:snapToGrid w:val="0"/>
              <w:rPr>
                <w:sz w:val="22"/>
                <w:szCs w:val="22"/>
              </w:rPr>
            </w:pPr>
            <w:r w:rsidRPr="00103A6B">
              <w:rPr>
                <w:sz w:val="22"/>
                <w:szCs w:val="22"/>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свыше 50 до 100</w:t>
            </w:r>
          </w:p>
        </w:tc>
      </w:tr>
      <w:tr w:rsidR="006527AF" w:rsidRPr="00103A6B" w:rsidTr="00B27035">
        <w:trPr>
          <w:trHeight w:val="227"/>
        </w:trPr>
        <w:tc>
          <w:tcPr>
            <w:tcW w:w="1536" w:type="pct"/>
            <w:tcBorders>
              <w:top w:val="single" w:sz="4" w:space="0" w:color="000000"/>
              <w:left w:val="single" w:sz="4" w:space="0" w:color="000000"/>
              <w:bottom w:val="single" w:sz="4" w:space="0" w:color="000000"/>
            </w:tcBorders>
            <w:vAlign w:val="center"/>
          </w:tcPr>
          <w:p w:rsidR="006527AF" w:rsidRPr="00103A6B" w:rsidRDefault="006527AF" w:rsidP="00B27035">
            <w:pPr>
              <w:snapToGrid w:val="0"/>
              <w:rPr>
                <w:sz w:val="22"/>
                <w:szCs w:val="22"/>
              </w:rPr>
            </w:pPr>
            <w:r w:rsidRPr="00103A6B">
              <w:rPr>
                <w:sz w:val="22"/>
                <w:szCs w:val="22"/>
              </w:rPr>
              <w:t>Малые</w:t>
            </w:r>
          </w:p>
        </w:tc>
        <w:tc>
          <w:tcPr>
            <w:tcW w:w="3464" w:type="pct"/>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snapToGrid w:val="0"/>
              <w:jc w:val="center"/>
              <w:rPr>
                <w:sz w:val="22"/>
                <w:szCs w:val="22"/>
              </w:rPr>
            </w:pPr>
            <w:r w:rsidRPr="00103A6B">
              <w:rPr>
                <w:sz w:val="22"/>
                <w:szCs w:val="22"/>
              </w:rPr>
              <w:t>до 10</w:t>
            </w:r>
          </w:p>
        </w:tc>
      </w:tr>
      <w:tr w:rsidR="006527AF" w:rsidRPr="00103A6B" w:rsidTr="00B27035">
        <w:trPr>
          <w:trHeight w:val="227"/>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6527AF" w:rsidRPr="00103A6B" w:rsidRDefault="006527AF" w:rsidP="00B27035">
            <w:pPr>
              <w:rPr>
                <w:sz w:val="22"/>
                <w:szCs w:val="22"/>
              </w:rPr>
            </w:pPr>
            <w:r w:rsidRPr="00103A6B">
              <w:rPr>
                <w:sz w:val="22"/>
                <w:szCs w:val="22"/>
              </w:rPr>
              <w:t>Примечание:</w:t>
            </w:r>
          </w:p>
          <w:p w:rsidR="006527AF" w:rsidRPr="00103A6B" w:rsidRDefault="006527AF" w:rsidP="00B27035">
            <w:pPr>
              <w:rPr>
                <w:sz w:val="22"/>
                <w:szCs w:val="22"/>
              </w:rPr>
            </w:pPr>
            <w:r w:rsidRPr="00103A6B">
              <w:rPr>
                <w:sz w:val="22"/>
                <w:szCs w:val="22"/>
              </w:rPr>
              <w:t>1. Городской населенный пункт – город, поселок городского типа, рабочий поселок;</w:t>
            </w:r>
          </w:p>
          <w:p w:rsidR="006527AF" w:rsidRPr="00103A6B" w:rsidRDefault="006527AF" w:rsidP="00B27035">
            <w:pPr>
              <w:rPr>
                <w:sz w:val="22"/>
                <w:szCs w:val="22"/>
              </w:rPr>
            </w:pPr>
          </w:p>
        </w:tc>
      </w:tr>
    </w:tbl>
    <w:p w:rsidR="006527AF" w:rsidRPr="00E63624" w:rsidRDefault="006527AF" w:rsidP="006527AF"/>
    <w:p w:rsidR="006527AF" w:rsidRPr="00E63624" w:rsidRDefault="006527AF" w:rsidP="006527AF">
      <w:pPr>
        <w:ind w:firstLine="709"/>
        <w:jc w:val="both"/>
        <w:rPr>
          <w:spacing w:val="-2"/>
        </w:rPr>
      </w:pPr>
      <w:r w:rsidRPr="00E63624">
        <w:rPr>
          <w:spacing w:val="-2"/>
        </w:rPr>
        <w:t xml:space="preserve">9. Историко-культурное значение </w:t>
      </w:r>
      <w:r>
        <w:rPr>
          <w:rStyle w:val="afffb"/>
          <w:color w:val="000000"/>
        </w:rPr>
        <w:t xml:space="preserve">Поселения </w:t>
      </w:r>
      <w:r w:rsidRPr="00E63624">
        <w:rPr>
          <w:spacing w:val="-2"/>
        </w:rPr>
        <w:t>определяется как количеством объектов культурного наследия (памятников истории и культуры), так и их стату</w:t>
      </w:r>
      <w:r w:rsidRPr="00E63624">
        <w:rPr>
          <w:spacing w:val="-2"/>
        </w:rPr>
        <w:softHyphen/>
        <w:t>сом (федерального, регионального или местного значения).</w:t>
      </w:r>
    </w:p>
    <w:p w:rsidR="006527AF" w:rsidRPr="00E63624" w:rsidRDefault="006527AF" w:rsidP="006527AF">
      <w:pPr>
        <w:pStyle w:val="ConsNormal"/>
        <w:ind w:firstLine="709"/>
        <w:jc w:val="both"/>
        <w:rPr>
          <w:rFonts w:ascii="Times New Roman" w:hAnsi="Times New Roman" w:cs="Times New Roman"/>
          <w:spacing w:val="-2"/>
          <w:sz w:val="24"/>
          <w:szCs w:val="24"/>
        </w:rPr>
      </w:pPr>
    </w:p>
    <w:p w:rsidR="006527AF" w:rsidRPr="00364ACC" w:rsidRDefault="006527AF" w:rsidP="006527AF">
      <w:pPr>
        <w:pStyle w:val="12"/>
        <w:rPr>
          <w:lang w:val="ru-RU"/>
        </w:rPr>
      </w:pPr>
      <w:bookmarkStart w:id="2" w:name="_Toc213743831"/>
      <w:bookmarkStart w:id="3" w:name="_Ref214955878"/>
      <w:bookmarkStart w:id="4" w:name="_Toc216865014"/>
      <w:r w:rsidRPr="00E63624">
        <w:t>IV</w:t>
      </w:r>
      <w:r w:rsidRPr="00364ACC">
        <w:rPr>
          <w:lang w:val="ru-RU"/>
        </w:rPr>
        <w:t>. Общие расчетные показатели планировочной организации территори</w:t>
      </w:r>
      <w:r>
        <w:rPr>
          <w:lang w:val="ru-RU"/>
        </w:rPr>
        <w:t>и</w:t>
      </w:r>
      <w:r w:rsidRPr="00364ACC">
        <w:rPr>
          <w:lang w:val="ru-RU"/>
        </w:rPr>
        <w:t xml:space="preserve"> муниципальн</w:t>
      </w:r>
      <w:r>
        <w:rPr>
          <w:lang w:val="ru-RU"/>
        </w:rPr>
        <w:t>ого</w:t>
      </w:r>
      <w:r w:rsidRPr="00364ACC">
        <w:rPr>
          <w:lang w:val="ru-RU"/>
        </w:rPr>
        <w:t xml:space="preserve"> образовани</w:t>
      </w:r>
      <w:r>
        <w:rPr>
          <w:lang w:val="ru-RU"/>
        </w:rPr>
        <w:t>я «</w:t>
      </w:r>
      <w:r w:rsidRPr="000B6BD6">
        <w:rPr>
          <w:lang w:val="ru-RU"/>
        </w:rPr>
        <w:t>Кропачевско</w:t>
      </w:r>
      <w:r>
        <w:rPr>
          <w:lang w:val="ru-RU"/>
        </w:rPr>
        <w:t>е городское поселение»</w:t>
      </w:r>
      <w:r w:rsidRPr="00364ACC">
        <w:rPr>
          <w:lang w:val="ru-RU"/>
        </w:rPr>
        <w:t xml:space="preserve"> и населенн</w:t>
      </w:r>
      <w:r>
        <w:rPr>
          <w:lang w:val="ru-RU"/>
        </w:rPr>
        <w:t>ого</w:t>
      </w:r>
      <w:r w:rsidRPr="00364ACC">
        <w:rPr>
          <w:lang w:val="ru-RU"/>
        </w:rPr>
        <w:t xml:space="preserve"> пункт</w:t>
      </w:r>
      <w:r>
        <w:rPr>
          <w:lang w:val="ru-RU"/>
        </w:rPr>
        <w:t>а рабочий поселок Кропачево</w:t>
      </w:r>
    </w:p>
    <w:p w:rsidR="006527AF" w:rsidRPr="00364ACC" w:rsidRDefault="006527AF" w:rsidP="006527AF">
      <w:pPr>
        <w:pStyle w:val="12"/>
        <w:rPr>
          <w:lang w:val="ru-RU"/>
        </w:rPr>
      </w:pPr>
    </w:p>
    <w:p w:rsidR="006527AF" w:rsidRPr="00E63624" w:rsidRDefault="006527AF" w:rsidP="006527AF">
      <w:pPr>
        <w:autoSpaceDE w:val="0"/>
        <w:autoSpaceDN w:val="0"/>
        <w:adjustRightInd w:val="0"/>
        <w:ind w:firstLine="540"/>
        <w:jc w:val="center"/>
      </w:pPr>
      <w:r w:rsidRPr="00E63624">
        <w:t>Общие требования</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ind w:firstLine="709"/>
        <w:jc w:val="both"/>
      </w:pPr>
      <w:r w:rsidRPr="00E63624">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6527AF" w:rsidRPr="00E63624" w:rsidRDefault="006527AF" w:rsidP="006527AF">
      <w:pPr>
        <w:autoSpaceDE w:val="0"/>
        <w:ind w:firstLine="709"/>
        <w:jc w:val="both"/>
      </w:pPr>
    </w:p>
    <w:p w:rsidR="006527AF" w:rsidRPr="00E63624" w:rsidRDefault="006527AF" w:rsidP="006527AF">
      <w:pPr>
        <w:autoSpaceDE w:val="0"/>
        <w:autoSpaceDN w:val="0"/>
        <w:adjustRightInd w:val="0"/>
        <w:ind w:firstLine="540"/>
        <w:jc w:val="center"/>
      </w:pPr>
      <w:r w:rsidRPr="00E63624">
        <w:t>Нормативы определения потребности в селитебных территориях</w:t>
      </w:r>
    </w:p>
    <w:p w:rsidR="006527AF" w:rsidRPr="00E63624" w:rsidRDefault="006527AF" w:rsidP="006527AF">
      <w:pPr>
        <w:autoSpaceDE w:val="0"/>
        <w:ind w:firstLine="709"/>
        <w:jc w:val="both"/>
      </w:pPr>
    </w:p>
    <w:p w:rsidR="006527AF" w:rsidRPr="00E63624" w:rsidRDefault="006527AF" w:rsidP="006527AF">
      <w:pPr>
        <w:autoSpaceDE w:val="0"/>
        <w:autoSpaceDN w:val="0"/>
        <w:adjustRightInd w:val="0"/>
        <w:ind w:firstLine="720"/>
        <w:jc w:val="both"/>
      </w:pPr>
      <w:r w:rsidRPr="00E63624">
        <w:t>11. 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- 10 га для застройки без земельных участков и 20 га - для застройки с участками; от 4 до 8 этажей - 8 га; 9 этажей и выше - 7 га.</w:t>
      </w:r>
    </w:p>
    <w:p w:rsidR="006527AF" w:rsidRPr="00E63624" w:rsidRDefault="006527AF" w:rsidP="006527AF">
      <w:pPr>
        <w:autoSpaceDE w:val="0"/>
        <w:ind w:firstLine="709"/>
        <w:jc w:val="both"/>
      </w:pPr>
    </w:p>
    <w:p w:rsidR="006527AF" w:rsidRPr="00E63624" w:rsidRDefault="006527AF" w:rsidP="006527AF">
      <w:pPr>
        <w:autoSpaceDE w:val="0"/>
        <w:autoSpaceDN w:val="0"/>
        <w:adjustRightInd w:val="0"/>
        <w:ind w:firstLine="540"/>
        <w:jc w:val="center"/>
      </w:pPr>
      <w:r w:rsidRPr="00E63624">
        <w:t>Нормативы распределения функциональных зон с отображением параметров планируемого развития</w:t>
      </w:r>
    </w:p>
    <w:p w:rsidR="006527AF" w:rsidRPr="00E63624" w:rsidRDefault="006527AF" w:rsidP="006527AF">
      <w:pPr>
        <w:autoSpaceDE w:val="0"/>
        <w:autoSpaceDN w:val="0"/>
        <w:adjustRightInd w:val="0"/>
        <w:ind w:firstLine="709"/>
        <w:jc w:val="both"/>
      </w:pPr>
    </w:p>
    <w:p w:rsidR="006527AF" w:rsidRPr="00E63624" w:rsidRDefault="006527AF" w:rsidP="006527AF">
      <w:pPr>
        <w:autoSpaceDE w:val="0"/>
        <w:autoSpaceDN w:val="0"/>
        <w:adjustRightInd w:val="0"/>
        <w:ind w:firstLine="709"/>
        <w:jc w:val="both"/>
      </w:pPr>
      <w:r w:rsidRPr="00E63624">
        <w:t xml:space="preserve">12. При планировке и застройке </w:t>
      </w:r>
      <w:r>
        <w:rPr>
          <w:rStyle w:val="afffb"/>
          <w:color w:val="000000"/>
        </w:rPr>
        <w:t xml:space="preserve">Поселения </w:t>
      </w:r>
      <w:r w:rsidRPr="00E63624">
        <w:t xml:space="preserve">необходимо зонировать </w:t>
      </w:r>
      <w:r>
        <w:t>его</w:t>
      </w:r>
      <w:r w:rsidRPr="00E63624">
        <w:t xml:space="preserve"> территорию, с учетом преимущественного функционального использования территории,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527AF" w:rsidRPr="00E63624" w:rsidRDefault="006527AF" w:rsidP="006527AF">
      <w:pPr>
        <w:adjustRightInd w:val="0"/>
        <w:ind w:firstLine="709"/>
        <w:jc w:val="both"/>
      </w:pPr>
      <w:r w:rsidRPr="00E63624">
        <w:t xml:space="preserve">Перечень функциональных зон </w:t>
      </w:r>
      <w:r>
        <w:rPr>
          <w:rStyle w:val="afffb"/>
          <w:color w:val="000000"/>
        </w:rPr>
        <w:t xml:space="preserve">Поселения </w:t>
      </w:r>
      <w:r w:rsidRPr="00E63624">
        <w:t>включает в себя:</w:t>
      </w:r>
    </w:p>
    <w:p w:rsidR="006527AF" w:rsidRPr="00E63624" w:rsidRDefault="006527AF" w:rsidP="006527AF">
      <w:pPr>
        <w:adjustRightInd w:val="0"/>
        <w:ind w:firstLine="709"/>
        <w:jc w:val="both"/>
      </w:pPr>
      <w:r>
        <w:t xml:space="preserve">1) </w:t>
      </w:r>
      <w:r w:rsidRPr="00E63624">
        <w:t>жилые;</w:t>
      </w:r>
    </w:p>
    <w:p w:rsidR="006527AF" w:rsidRPr="00E63624" w:rsidRDefault="006527AF" w:rsidP="006527AF">
      <w:pPr>
        <w:adjustRightInd w:val="0"/>
        <w:ind w:firstLine="709"/>
        <w:jc w:val="both"/>
      </w:pPr>
      <w:r>
        <w:t xml:space="preserve">2) </w:t>
      </w:r>
      <w:r w:rsidRPr="00E63624">
        <w:t>общественно-деловые;</w:t>
      </w:r>
    </w:p>
    <w:p w:rsidR="006527AF" w:rsidRPr="00E63624" w:rsidRDefault="006527AF" w:rsidP="006527AF">
      <w:pPr>
        <w:adjustRightInd w:val="0"/>
        <w:ind w:firstLine="709"/>
        <w:jc w:val="both"/>
      </w:pPr>
      <w:r>
        <w:t xml:space="preserve">3) </w:t>
      </w:r>
      <w:r w:rsidRPr="00E63624">
        <w:t>производственные;</w:t>
      </w:r>
    </w:p>
    <w:p w:rsidR="006527AF" w:rsidRPr="00E63624" w:rsidRDefault="006527AF" w:rsidP="006527AF">
      <w:pPr>
        <w:adjustRightInd w:val="0"/>
        <w:ind w:firstLine="709"/>
        <w:jc w:val="both"/>
      </w:pPr>
      <w:r>
        <w:t xml:space="preserve">4) </w:t>
      </w:r>
      <w:r w:rsidRPr="00E63624">
        <w:t>инженерной инфраструктуры;</w:t>
      </w:r>
    </w:p>
    <w:p w:rsidR="006527AF" w:rsidRPr="00E63624" w:rsidRDefault="006527AF" w:rsidP="006527AF">
      <w:pPr>
        <w:adjustRightInd w:val="0"/>
        <w:ind w:firstLine="709"/>
        <w:jc w:val="both"/>
      </w:pPr>
      <w:r>
        <w:t xml:space="preserve">5) </w:t>
      </w:r>
      <w:r w:rsidRPr="00E63624">
        <w:t>транспортной инфраструктуры;</w:t>
      </w:r>
    </w:p>
    <w:p w:rsidR="006527AF" w:rsidRPr="00E63624" w:rsidRDefault="006527AF" w:rsidP="006527AF">
      <w:pPr>
        <w:adjustRightInd w:val="0"/>
        <w:ind w:firstLine="709"/>
        <w:jc w:val="both"/>
      </w:pPr>
      <w:r>
        <w:t xml:space="preserve">6) </w:t>
      </w:r>
      <w:r w:rsidRPr="00E63624">
        <w:t>сельскохозяйственного использования;</w:t>
      </w:r>
    </w:p>
    <w:p w:rsidR="006527AF" w:rsidRPr="00E63624" w:rsidRDefault="006527AF" w:rsidP="006527AF">
      <w:pPr>
        <w:adjustRightInd w:val="0"/>
        <w:ind w:firstLine="709"/>
        <w:jc w:val="both"/>
      </w:pPr>
      <w:r>
        <w:t xml:space="preserve">7) </w:t>
      </w:r>
      <w:r w:rsidRPr="00E63624">
        <w:t>рекреационного назначения;</w:t>
      </w:r>
    </w:p>
    <w:p w:rsidR="006527AF" w:rsidRPr="00E63624" w:rsidRDefault="006527AF" w:rsidP="006527AF">
      <w:pPr>
        <w:adjustRightInd w:val="0"/>
        <w:ind w:firstLine="709"/>
        <w:jc w:val="both"/>
      </w:pPr>
      <w:r>
        <w:t xml:space="preserve">8) </w:t>
      </w:r>
      <w:r w:rsidRPr="00E63624">
        <w:t>особо охраняемых территорий;</w:t>
      </w:r>
    </w:p>
    <w:p w:rsidR="006527AF" w:rsidRPr="00E63624" w:rsidRDefault="006527AF" w:rsidP="006527AF">
      <w:pPr>
        <w:adjustRightInd w:val="0"/>
        <w:ind w:firstLine="709"/>
        <w:jc w:val="both"/>
      </w:pPr>
      <w:r>
        <w:t xml:space="preserve">9) </w:t>
      </w:r>
      <w:r w:rsidRPr="00E63624">
        <w:t>специального назначения;</w:t>
      </w:r>
    </w:p>
    <w:p w:rsidR="006527AF" w:rsidRPr="00E63624" w:rsidRDefault="006527AF" w:rsidP="006527AF">
      <w:pPr>
        <w:adjustRightInd w:val="0"/>
        <w:ind w:firstLine="709"/>
        <w:jc w:val="both"/>
      </w:pPr>
      <w:r>
        <w:t xml:space="preserve">10) </w:t>
      </w:r>
      <w:r w:rsidRPr="00E63624">
        <w:t>размещения военных объектов;</w:t>
      </w:r>
    </w:p>
    <w:p w:rsidR="006527AF" w:rsidRPr="00E63624" w:rsidRDefault="006527AF" w:rsidP="006527AF">
      <w:pPr>
        <w:adjustRightInd w:val="0"/>
        <w:ind w:firstLine="709"/>
        <w:jc w:val="both"/>
      </w:pPr>
      <w:r>
        <w:lastRenderedPageBreak/>
        <w:t xml:space="preserve">11) </w:t>
      </w:r>
      <w:r w:rsidRPr="00E63624">
        <w:t>иные виды функциональных зон.</w:t>
      </w:r>
    </w:p>
    <w:p w:rsidR="006527AF" w:rsidRPr="00E63624" w:rsidRDefault="006527AF" w:rsidP="006527AF">
      <w:pPr>
        <w:adjustRightInd w:val="0"/>
        <w:ind w:firstLine="709"/>
        <w:jc w:val="both"/>
      </w:pPr>
      <w:r w:rsidRPr="00E63624">
        <w:t>13. В состав жилых зон могут включаться зоны застройки индивидуальными жилыми домами, индивидуальными жилыми домами и малоэтажными жилыми домами блокированной застройки, среднеэтажными жилыми домами блокированной застройки и многоквартирными домами, многоэтажными многоквартирными домами, зоны жилой застройки иных видов.</w:t>
      </w:r>
    </w:p>
    <w:p w:rsidR="006527AF" w:rsidRPr="00E63624" w:rsidRDefault="006527AF" w:rsidP="006527AF">
      <w:pPr>
        <w:adjustRightInd w:val="0"/>
        <w:ind w:firstLine="709"/>
        <w:jc w:val="both"/>
      </w:pPr>
      <w:r w:rsidRPr="00E63624">
        <w:t xml:space="preserve">14. В состав общественно-деловых зон могут включаться: </w:t>
      </w:r>
    </w:p>
    <w:p w:rsidR="006527AF" w:rsidRPr="00E63624" w:rsidRDefault="006527AF" w:rsidP="006527AF">
      <w:pPr>
        <w:adjustRightInd w:val="0"/>
        <w:ind w:firstLine="709"/>
        <w:jc w:val="both"/>
      </w:pPr>
      <w:r>
        <w:t xml:space="preserve">1) </w:t>
      </w:r>
      <w:r w:rsidRPr="00E63624">
        <w:t>зоны делового, общественного и коммерческого назначения;</w:t>
      </w:r>
    </w:p>
    <w:p w:rsidR="006527AF" w:rsidRPr="00E63624" w:rsidRDefault="006527AF" w:rsidP="006527AF">
      <w:pPr>
        <w:adjustRightInd w:val="0"/>
        <w:ind w:firstLine="709"/>
        <w:jc w:val="both"/>
      </w:pPr>
      <w:r>
        <w:t xml:space="preserve">2) </w:t>
      </w:r>
      <w:r w:rsidRPr="00E63624">
        <w:t>зоны размещения объектов социального и коммунально-бытового назначения;</w:t>
      </w:r>
    </w:p>
    <w:p w:rsidR="006527AF" w:rsidRPr="00E63624" w:rsidRDefault="006527AF" w:rsidP="006527AF">
      <w:pPr>
        <w:adjustRightInd w:val="0"/>
        <w:ind w:firstLine="709"/>
        <w:jc w:val="both"/>
      </w:pPr>
      <w:r>
        <w:t xml:space="preserve">3) </w:t>
      </w:r>
      <w:r w:rsidRPr="00E63624">
        <w:t>зоны обслуживания объектов, необходимых для осуществления производственной и предпринимательской деятельности;</w:t>
      </w:r>
    </w:p>
    <w:p w:rsidR="006527AF" w:rsidRPr="00E63624" w:rsidRDefault="006527AF" w:rsidP="006527AF">
      <w:pPr>
        <w:adjustRightInd w:val="0"/>
        <w:ind w:firstLine="709"/>
        <w:jc w:val="both"/>
      </w:pPr>
      <w:r>
        <w:t xml:space="preserve">4) </w:t>
      </w:r>
      <w:r w:rsidRPr="00E63624">
        <w:t>общественно-деловые зоны иных видов.</w:t>
      </w:r>
    </w:p>
    <w:p w:rsidR="006527AF" w:rsidRPr="00E63624" w:rsidRDefault="006527AF" w:rsidP="006527AF">
      <w:pPr>
        <w:adjustRightInd w:val="0"/>
        <w:ind w:firstLine="709"/>
        <w:jc w:val="both"/>
      </w:pPr>
      <w:r w:rsidRPr="00E63624">
        <w:t>15. Состав производственных зон, зон инженерной и транспортной инфраструктур могут включаться:</w:t>
      </w:r>
    </w:p>
    <w:p w:rsidR="006527AF" w:rsidRPr="00E63624" w:rsidRDefault="006527AF" w:rsidP="006527AF">
      <w:pPr>
        <w:adjustRightInd w:val="0"/>
        <w:ind w:firstLine="709"/>
        <w:jc w:val="both"/>
      </w:pPr>
      <w:r>
        <w:t>1)</w:t>
      </w:r>
      <w:r w:rsidRPr="00E63624">
        <w:t xml:space="preserve"> производственные зоны – зоны размещения производственных объектов с различными нормативами воздействия на окружающую среду;</w:t>
      </w:r>
    </w:p>
    <w:p w:rsidR="006527AF" w:rsidRPr="00E63624" w:rsidRDefault="006527AF" w:rsidP="006527AF">
      <w:pPr>
        <w:adjustRightInd w:val="0"/>
        <w:ind w:firstLine="709"/>
        <w:jc w:val="both"/>
      </w:pPr>
      <w:r>
        <w:t>2)</w:t>
      </w:r>
      <w:r w:rsidRPr="00E63624">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527AF" w:rsidRPr="00E63624" w:rsidRDefault="006527AF" w:rsidP="006527AF">
      <w:pPr>
        <w:adjustRightInd w:val="0"/>
        <w:ind w:firstLine="709"/>
        <w:jc w:val="both"/>
      </w:pPr>
      <w:r>
        <w:t xml:space="preserve">3) </w:t>
      </w:r>
      <w:r w:rsidRPr="00E63624">
        <w:t xml:space="preserve"> иные виды производственной, инженерной и транспортной инфраструктур.</w:t>
      </w:r>
    </w:p>
    <w:p w:rsidR="006527AF" w:rsidRPr="00E63624" w:rsidRDefault="006527AF" w:rsidP="006527AF">
      <w:pPr>
        <w:adjustRightInd w:val="0"/>
        <w:ind w:firstLine="709"/>
        <w:jc w:val="both"/>
      </w:pPr>
      <w:r w:rsidRPr="00E63624">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6527AF" w:rsidRPr="00E63624" w:rsidRDefault="006527AF" w:rsidP="006527AF">
      <w:pPr>
        <w:adjustRightInd w:val="0"/>
        <w:ind w:firstLine="709"/>
        <w:jc w:val="both"/>
      </w:pPr>
      <w:r w:rsidRPr="00E63624">
        <w:t>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527AF" w:rsidRPr="00E63624" w:rsidRDefault="006527AF" w:rsidP="006527AF">
      <w:pPr>
        <w:adjustRightInd w:val="0"/>
        <w:ind w:firstLine="709"/>
        <w:jc w:val="both"/>
      </w:pPr>
      <w:r w:rsidRPr="00E63624">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527AF" w:rsidRPr="00E63624" w:rsidRDefault="006527AF" w:rsidP="006527AF">
      <w:pPr>
        <w:adjustRightInd w:val="0"/>
        <w:ind w:firstLine="709"/>
        <w:jc w:val="both"/>
      </w:pPr>
      <w:r w:rsidRPr="00E63624">
        <w:t>19.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527AF" w:rsidRPr="00E63624" w:rsidRDefault="006527AF" w:rsidP="006527AF">
      <w:pPr>
        <w:adjustRightInd w:val="0"/>
        <w:ind w:firstLine="709"/>
        <w:jc w:val="both"/>
      </w:pPr>
      <w:r w:rsidRPr="00E63624">
        <w:t>20. Зоны размещения военных объектов предназначены для размещения объектов, в отношении территорий которых устанавливается особый режим.</w:t>
      </w:r>
    </w:p>
    <w:p w:rsidR="006527AF" w:rsidRPr="00E63624" w:rsidRDefault="006527AF" w:rsidP="006527AF">
      <w:pPr>
        <w:ind w:firstLine="709"/>
        <w:jc w:val="both"/>
      </w:pPr>
      <w:r w:rsidRPr="00E63624">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прибрежные защитные полосы, зоны охраняемых объектов, приаэродромная территория, иные зоны, устанавливаемые в соответствии с законодательством Российской Федерации, в том числе </w:t>
      </w:r>
      <w:r w:rsidRPr="00E63624">
        <w:rPr>
          <w:spacing w:val="-2"/>
        </w:rPr>
        <w:t>лесопарковые зоны, зеленые зоны</w:t>
      </w:r>
      <w:r w:rsidRPr="00E63624">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6527AF" w:rsidRPr="00E63624" w:rsidRDefault="006527AF" w:rsidP="006527AF">
      <w:pPr>
        <w:autoSpaceDE w:val="0"/>
        <w:autoSpaceDN w:val="0"/>
        <w:adjustRightInd w:val="0"/>
        <w:ind w:firstLine="709"/>
        <w:jc w:val="both"/>
      </w:pPr>
      <w:r w:rsidRPr="00E63624">
        <w:t>22. Границы территориальных зон устанавливаются при подготовке правил землепользования и застройки с учетом:</w:t>
      </w:r>
    </w:p>
    <w:p w:rsidR="006527AF" w:rsidRPr="00E63624" w:rsidRDefault="006527AF" w:rsidP="006527AF">
      <w:pPr>
        <w:autoSpaceDE w:val="0"/>
        <w:autoSpaceDN w:val="0"/>
        <w:adjustRightInd w:val="0"/>
        <w:ind w:firstLine="709"/>
        <w:jc w:val="both"/>
        <w:rPr>
          <w:color w:val="CC0099"/>
        </w:rPr>
      </w:pPr>
      <w:r w:rsidRPr="00E63624">
        <w:t>1) возможности сочетания в пределах одной зоны различных видов существующего и планируемого использования земельных участков;</w:t>
      </w:r>
    </w:p>
    <w:p w:rsidR="006527AF" w:rsidRPr="00E973E8" w:rsidRDefault="006527AF" w:rsidP="006527AF">
      <w:pPr>
        <w:autoSpaceDE w:val="0"/>
        <w:autoSpaceDN w:val="0"/>
        <w:adjustRightInd w:val="0"/>
        <w:ind w:firstLine="709"/>
        <w:jc w:val="both"/>
      </w:pPr>
      <w:r w:rsidRPr="00E63624">
        <w:lastRenderedPageBreak/>
        <w:t>2) функциональных зон и параметров их планируемого</w:t>
      </w:r>
      <w:r w:rsidRPr="00E63624">
        <w:rPr>
          <w:color w:val="CC0099"/>
        </w:rPr>
        <w:t xml:space="preserve"> </w:t>
      </w:r>
      <w:r w:rsidRPr="00E63624">
        <w:t xml:space="preserve">развития, определенных генеральным </w:t>
      </w:r>
      <w:r w:rsidRPr="00CD17B8">
        <w:t>планом Поселени</w:t>
      </w:r>
      <w:r>
        <w:t>я</w:t>
      </w:r>
      <w:r w:rsidRPr="00CD17B8">
        <w:t xml:space="preserve">, </w:t>
      </w:r>
      <w:r w:rsidRPr="00E973E8">
        <w:t>схемой территориального планирования Ашинского муниципального района;</w:t>
      </w:r>
    </w:p>
    <w:p w:rsidR="006527AF" w:rsidRPr="00E63624" w:rsidRDefault="006527AF" w:rsidP="006527AF">
      <w:pPr>
        <w:autoSpaceDE w:val="0"/>
        <w:autoSpaceDN w:val="0"/>
        <w:adjustRightInd w:val="0"/>
        <w:ind w:firstLine="709"/>
        <w:jc w:val="both"/>
      </w:pPr>
      <w:r w:rsidRPr="00CD17B8">
        <w:t>3) сложившейся планировки территории и существующего землепользования</w:t>
      </w:r>
      <w:r w:rsidRPr="00E63624">
        <w:t>;</w:t>
      </w:r>
    </w:p>
    <w:p w:rsidR="006527AF" w:rsidRPr="00E63624" w:rsidRDefault="006527AF" w:rsidP="006527AF">
      <w:pPr>
        <w:autoSpaceDE w:val="0"/>
        <w:autoSpaceDN w:val="0"/>
        <w:adjustRightInd w:val="0"/>
        <w:ind w:firstLine="709"/>
        <w:jc w:val="both"/>
      </w:pPr>
      <w:r w:rsidRPr="00E63624">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527AF" w:rsidRPr="00E63624" w:rsidRDefault="006527AF" w:rsidP="006527AF">
      <w:pPr>
        <w:autoSpaceDE w:val="0"/>
        <w:autoSpaceDN w:val="0"/>
        <w:adjustRightInd w:val="0"/>
        <w:ind w:firstLine="709"/>
        <w:jc w:val="both"/>
      </w:pPr>
      <w:r>
        <w:t xml:space="preserve">5) </w:t>
      </w:r>
      <w:r w:rsidRPr="00E63624">
        <w:t>предотвращения возможности причинения вреда объектам капитального строительства, расположенным на смежных земельных участках;</w:t>
      </w:r>
    </w:p>
    <w:p w:rsidR="006527AF" w:rsidRPr="00E63624" w:rsidRDefault="006527AF" w:rsidP="006527AF">
      <w:pPr>
        <w:autoSpaceDE w:val="0"/>
        <w:autoSpaceDN w:val="0"/>
        <w:adjustRightInd w:val="0"/>
        <w:ind w:firstLine="709"/>
        <w:jc w:val="both"/>
      </w:pPr>
      <w:r w:rsidRPr="00E63624">
        <w:t>23. Границы территориальных зон могут устанавливаться по:</w:t>
      </w:r>
    </w:p>
    <w:p w:rsidR="006527AF" w:rsidRPr="00E63624" w:rsidRDefault="006527AF" w:rsidP="006527AF">
      <w:pPr>
        <w:autoSpaceDE w:val="0"/>
        <w:autoSpaceDN w:val="0"/>
        <w:adjustRightInd w:val="0"/>
        <w:ind w:firstLine="709"/>
        <w:jc w:val="both"/>
      </w:pPr>
      <w:r w:rsidRPr="00E63624">
        <w:t>1) линиям магистралей, улиц, проездов, разделяющим транспортные потоки противоположных направлений;</w:t>
      </w:r>
    </w:p>
    <w:p w:rsidR="006527AF" w:rsidRPr="00E63624" w:rsidRDefault="006527AF" w:rsidP="006527AF">
      <w:pPr>
        <w:autoSpaceDE w:val="0"/>
        <w:autoSpaceDN w:val="0"/>
        <w:adjustRightInd w:val="0"/>
        <w:ind w:firstLine="709"/>
        <w:jc w:val="both"/>
      </w:pPr>
      <w:r w:rsidRPr="00E63624">
        <w:t>2) красным линиям;</w:t>
      </w:r>
    </w:p>
    <w:p w:rsidR="006527AF" w:rsidRPr="00E63624" w:rsidRDefault="006527AF" w:rsidP="006527AF">
      <w:pPr>
        <w:autoSpaceDE w:val="0"/>
        <w:autoSpaceDN w:val="0"/>
        <w:adjustRightInd w:val="0"/>
        <w:ind w:firstLine="709"/>
        <w:jc w:val="both"/>
      </w:pPr>
      <w:r w:rsidRPr="00E63624">
        <w:t>3) границам земельных участков;</w:t>
      </w:r>
    </w:p>
    <w:p w:rsidR="006527AF" w:rsidRPr="00E63624" w:rsidRDefault="006527AF" w:rsidP="006527AF">
      <w:pPr>
        <w:autoSpaceDE w:val="0"/>
        <w:autoSpaceDN w:val="0"/>
        <w:adjustRightInd w:val="0"/>
        <w:ind w:firstLine="709"/>
        <w:jc w:val="both"/>
      </w:pPr>
      <w:r w:rsidRPr="00E63624">
        <w:t>4) границам населенных пунктов в пределах муниципальных образований;</w:t>
      </w:r>
    </w:p>
    <w:p w:rsidR="006527AF" w:rsidRPr="00E63624" w:rsidRDefault="006527AF" w:rsidP="006527AF">
      <w:pPr>
        <w:autoSpaceDE w:val="0"/>
        <w:autoSpaceDN w:val="0"/>
        <w:adjustRightInd w:val="0"/>
        <w:ind w:firstLine="709"/>
        <w:jc w:val="both"/>
      </w:pPr>
      <w:r>
        <w:t>5</w:t>
      </w:r>
      <w:r w:rsidRPr="00E63624">
        <w:t>) границам муниципальных образований;</w:t>
      </w:r>
    </w:p>
    <w:p w:rsidR="006527AF" w:rsidRPr="00E63624" w:rsidRDefault="006527AF" w:rsidP="006527AF">
      <w:pPr>
        <w:autoSpaceDE w:val="0"/>
        <w:autoSpaceDN w:val="0"/>
        <w:adjustRightInd w:val="0"/>
        <w:ind w:firstLine="709"/>
        <w:jc w:val="both"/>
      </w:pPr>
      <w:r>
        <w:t>6</w:t>
      </w:r>
      <w:r w:rsidRPr="00E63624">
        <w:t>) естественным границам природных объектов;</w:t>
      </w:r>
    </w:p>
    <w:p w:rsidR="006527AF" w:rsidRPr="00E63624" w:rsidRDefault="006527AF" w:rsidP="006527AF">
      <w:pPr>
        <w:autoSpaceDE w:val="0"/>
        <w:autoSpaceDN w:val="0"/>
        <w:adjustRightInd w:val="0"/>
        <w:ind w:firstLine="709"/>
        <w:jc w:val="both"/>
      </w:pPr>
      <w:r>
        <w:t>7</w:t>
      </w:r>
      <w:r w:rsidRPr="00E63624">
        <w:t>) иным границам.</w:t>
      </w:r>
    </w:p>
    <w:p w:rsidR="006527AF" w:rsidRPr="00E63624" w:rsidRDefault="006527AF" w:rsidP="006527AF">
      <w:pPr>
        <w:autoSpaceDE w:val="0"/>
        <w:autoSpaceDN w:val="0"/>
        <w:adjustRightInd w:val="0"/>
        <w:ind w:firstLine="709"/>
        <w:jc w:val="both"/>
      </w:pPr>
      <w:r w:rsidRPr="00E63624">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6527AF" w:rsidRPr="00E63624" w:rsidRDefault="006527AF" w:rsidP="006527AF">
      <w:pPr>
        <w:autoSpaceDE w:val="0"/>
        <w:autoSpaceDN w:val="0"/>
        <w:adjustRightInd w:val="0"/>
        <w:ind w:firstLine="709"/>
        <w:jc w:val="both"/>
      </w:pPr>
      <w:r w:rsidRPr="00E63624">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6527AF" w:rsidRPr="00E63624" w:rsidRDefault="006527AF" w:rsidP="006527AF">
      <w:pPr>
        <w:autoSpaceDE w:val="0"/>
        <w:autoSpaceDN w:val="0"/>
        <w:adjustRightInd w:val="0"/>
        <w:ind w:firstLine="709"/>
        <w:jc w:val="both"/>
      </w:pPr>
      <w:r w:rsidRPr="00E63624">
        <w:t>В составе территориальных зон могут выделяться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6527AF" w:rsidRPr="00E63624" w:rsidRDefault="006527AF" w:rsidP="006527AF">
      <w:pPr>
        <w:autoSpaceDE w:val="0"/>
        <w:autoSpaceDN w:val="0"/>
        <w:adjustRightInd w:val="0"/>
        <w:ind w:firstLine="709"/>
        <w:jc w:val="both"/>
        <w:rPr>
          <w:strike/>
        </w:rPr>
      </w:pPr>
      <w:r w:rsidRPr="00E63624">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с</w:t>
      </w:r>
      <w:r w:rsidRPr="00E63624">
        <w:rPr>
          <w:color w:val="CC0099"/>
        </w:rPr>
        <w:t xml:space="preserve"> </w:t>
      </w:r>
      <w:r w:rsidRPr="00E63624">
        <w:t xml:space="preserve">особыми условиями использования. </w:t>
      </w:r>
    </w:p>
    <w:p w:rsidR="006527AF" w:rsidRPr="00E63624" w:rsidRDefault="006527AF" w:rsidP="006527AF">
      <w:pPr>
        <w:autoSpaceDE w:val="0"/>
        <w:autoSpaceDN w:val="0"/>
        <w:adjustRightInd w:val="0"/>
        <w:ind w:firstLine="709"/>
        <w:jc w:val="both"/>
      </w:pPr>
      <w:r w:rsidRPr="00E63624">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2.2.1/2.1.1.1200-03 «Санитарно-защитные зоны и санитарная классификация предприятий, сооружений и иных объектов», а также по согласованию с местными органами санитарно-эпидемиологического надзора.</w:t>
      </w:r>
    </w:p>
    <w:p w:rsidR="006527AF" w:rsidRPr="00E63624" w:rsidRDefault="006527AF" w:rsidP="006527AF">
      <w:pPr>
        <w:autoSpaceDE w:val="0"/>
        <w:autoSpaceDN w:val="0"/>
        <w:adjustRightInd w:val="0"/>
        <w:ind w:firstLine="709"/>
        <w:jc w:val="both"/>
      </w:pPr>
      <w:r w:rsidRPr="00E63624">
        <w:t>28. Планировочную структуру населенн</w:t>
      </w:r>
      <w:r>
        <w:t>ого</w:t>
      </w:r>
      <w:r w:rsidRPr="00E63624">
        <w:t xml:space="preserve"> пункт</w:t>
      </w:r>
      <w:r>
        <w:t>а рабочий поселок Кропачево</w:t>
      </w:r>
      <w:r w:rsidRPr="00E63624">
        <w:t xml:space="preserve"> следует формировать, предусматривая:</w:t>
      </w:r>
    </w:p>
    <w:p w:rsidR="006527AF" w:rsidRPr="00E63624" w:rsidRDefault="006527AF" w:rsidP="006527AF">
      <w:pPr>
        <w:autoSpaceDE w:val="0"/>
        <w:autoSpaceDN w:val="0"/>
        <w:adjustRightInd w:val="0"/>
        <w:ind w:firstLine="709"/>
        <w:jc w:val="both"/>
      </w:pPr>
      <w:r>
        <w:t>1)</w:t>
      </w:r>
      <w:r w:rsidRPr="00E63624">
        <w:t xml:space="preserve"> компактное размещение и взаимосвязь функциональных зон с учетом их допустимой совместимости;</w:t>
      </w:r>
    </w:p>
    <w:p w:rsidR="006527AF" w:rsidRPr="00E63624" w:rsidRDefault="006527AF" w:rsidP="006527AF">
      <w:pPr>
        <w:autoSpaceDE w:val="0"/>
        <w:autoSpaceDN w:val="0"/>
        <w:adjustRightInd w:val="0"/>
        <w:ind w:firstLine="709"/>
        <w:jc w:val="both"/>
      </w:pPr>
      <w:r>
        <w:t>2)</w:t>
      </w:r>
      <w:r w:rsidRPr="00E63624">
        <w:t xml:space="preserve"> зонирование и структурное членение территории в увязке с системой общественных центров, транспортной и инженерной инфраструктурой;</w:t>
      </w:r>
    </w:p>
    <w:p w:rsidR="006527AF" w:rsidRPr="00E63624" w:rsidRDefault="006527AF" w:rsidP="006527AF">
      <w:pPr>
        <w:autoSpaceDE w:val="0"/>
        <w:autoSpaceDN w:val="0"/>
        <w:adjustRightInd w:val="0"/>
        <w:ind w:firstLine="709"/>
        <w:jc w:val="both"/>
      </w:pPr>
      <w:r>
        <w:t>3)</w:t>
      </w:r>
      <w:r w:rsidRPr="00E63624">
        <w:t xml:space="preserve">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527AF" w:rsidRPr="00E63624" w:rsidRDefault="006527AF" w:rsidP="006527AF">
      <w:pPr>
        <w:autoSpaceDE w:val="0"/>
        <w:autoSpaceDN w:val="0"/>
        <w:adjustRightInd w:val="0"/>
        <w:ind w:firstLine="709"/>
        <w:jc w:val="both"/>
      </w:pPr>
      <w:r>
        <w:t>4)</w:t>
      </w:r>
      <w:r w:rsidRPr="00E63624">
        <w:t xml:space="preserve">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527AF" w:rsidRPr="00E63624" w:rsidRDefault="006527AF" w:rsidP="006527AF">
      <w:pPr>
        <w:autoSpaceDE w:val="0"/>
        <w:autoSpaceDN w:val="0"/>
        <w:adjustRightInd w:val="0"/>
        <w:ind w:firstLine="709"/>
      </w:pPr>
      <w:r>
        <w:lastRenderedPageBreak/>
        <w:t>5)</w:t>
      </w:r>
      <w:r w:rsidRPr="00E63624">
        <w:t xml:space="preserve"> эффективное функционирование и развитие систем жизнеобеспечения, экономию топливно-энергетических и водных ресурсов;</w:t>
      </w:r>
    </w:p>
    <w:p w:rsidR="006527AF" w:rsidRPr="00E63624" w:rsidRDefault="006527AF" w:rsidP="006527AF">
      <w:pPr>
        <w:autoSpaceDE w:val="0"/>
        <w:autoSpaceDN w:val="0"/>
        <w:adjustRightInd w:val="0"/>
        <w:ind w:firstLine="709"/>
      </w:pPr>
      <w:r>
        <w:t xml:space="preserve">6) </w:t>
      </w:r>
      <w:r w:rsidRPr="00E63624">
        <w:t xml:space="preserve"> охрану окружающей среды, памятников истории и культуры;</w:t>
      </w:r>
    </w:p>
    <w:p w:rsidR="006527AF" w:rsidRPr="00E63624" w:rsidRDefault="006527AF" w:rsidP="006527AF">
      <w:pPr>
        <w:autoSpaceDE w:val="0"/>
        <w:autoSpaceDN w:val="0"/>
        <w:adjustRightInd w:val="0"/>
        <w:ind w:firstLine="709"/>
      </w:pPr>
      <w:r>
        <w:t xml:space="preserve">7) </w:t>
      </w:r>
      <w:r w:rsidRPr="00E63624">
        <w:t xml:space="preserve"> охрану недр и рациональное использование природных ресурсов;</w:t>
      </w:r>
    </w:p>
    <w:p w:rsidR="006527AF" w:rsidRPr="00E63624" w:rsidRDefault="006527AF" w:rsidP="006527AF">
      <w:pPr>
        <w:autoSpaceDE w:val="0"/>
        <w:autoSpaceDN w:val="0"/>
        <w:adjustRightInd w:val="0"/>
        <w:ind w:firstLine="709"/>
        <w:jc w:val="both"/>
      </w:pPr>
      <w:r>
        <w:t>8)</w:t>
      </w:r>
      <w:r w:rsidRPr="00E63624">
        <w:t xml:space="preserve"> условия для беспрепятственного доступа маломобильных групп населения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6527AF" w:rsidRPr="00E63624" w:rsidRDefault="006527AF" w:rsidP="006527AF">
      <w:pPr>
        <w:autoSpaceDE w:val="0"/>
        <w:autoSpaceDN w:val="0"/>
        <w:adjustRightInd w:val="0"/>
        <w:ind w:firstLine="709"/>
        <w:jc w:val="both"/>
      </w:pPr>
    </w:p>
    <w:p w:rsidR="006527AF" w:rsidRPr="00E63624" w:rsidRDefault="006527AF" w:rsidP="006527AF">
      <w:pPr>
        <w:autoSpaceDE w:val="0"/>
        <w:autoSpaceDN w:val="0"/>
        <w:adjustRightInd w:val="0"/>
        <w:ind w:firstLine="540"/>
        <w:jc w:val="center"/>
      </w:pPr>
      <w:r w:rsidRPr="00E63624">
        <w:t>Нормативы плотности застройки территориальных зон</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both"/>
      </w:pPr>
      <w:r w:rsidRPr="00E63624">
        <w:t xml:space="preserve">29.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таблице 2. </w:t>
      </w:r>
    </w:p>
    <w:p w:rsidR="006527AF" w:rsidRPr="00E63624" w:rsidRDefault="006527AF" w:rsidP="006527AF">
      <w:pPr>
        <w:shd w:val="clear" w:color="auto" w:fill="FFFFFF"/>
        <w:spacing w:line="315" w:lineRule="atLeast"/>
        <w:ind w:firstLine="567"/>
        <w:jc w:val="both"/>
        <w:textAlignment w:val="baseline"/>
        <w:rPr>
          <w:spacing w:val="2"/>
        </w:rPr>
      </w:pPr>
      <w:r w:rsidRPr="00E63624">
        <w:rPr>
          <w:spacing w:val="2"/>
        </w:rPr>
        <w:t>Для городских населенных пунктов плотность застройки территориальных зон следует принимать не более приведенной в таблице 2.</w:t>
      </w:r>
      <w:r w:rsidRPr="00E63624">
        <w:rPr>
          <w:spacing w:val="2"/>
        </w:rPr>
        <w:br/>
      </w:r>
      <w:r>
        <w:rPr>
          <w:spacing w:val="2"/>
        </w:rPr>
        <w:t xml:space="preserve">         </w:t>
      </w:r>
      <w:r w:rsidRPr="00E63624">
        <w:rPr>
          <w:spacing w:val="2"/>
        </w:rPr>
        <w:t>Основными показателями плотности застройки являются:</w:t>
      </w:r>
    </w:p>
    <w:p w:rsidR="006527AF" w:rsidRPr="00E63624" w:rsidRDefault="006527AF" w:rsidP="006527AF">
      <w:pPr>
        <w:shd w:val="clear" w:color="auto" w:fill="FFFFFF"/>
        <w:spacing w:line="315" w:lineRule="atLeast"/>
        <w:ind w:firstLine="567"/>
        <w:jc w:val="both"/>
        <w:textAlignment w:val="baseline"/>
        <w:rPr>
          <w:spacing w:val="2"/>
        </w:rPr>
      </w:pPr>
      <w:r>
        <w:rPr>
          <w:spacing w:val="2"/>
        </w:rPr>
        <w:t>1)</w:t>
      </w:r>
      <w:r w:rsidRPr="00E63624">
        <w:rPr>
          <w:spacing w:val="2"/>
        </w:rPr>
        <w:t xml:space="preserve"> коэффициент застройки - отношение площади, занятой под зданиями и сооружениями, к площади микрорайона (квартала);</w:t>
      </w:r>
    </w:p>
    <w:p w:rsidR="006527AF" w:rsidRPr="00E63624" w:rsidRDefault="006527AF" w:rsidP="006527AF">
      <w:pPr>
        <w:shd w:val="clear" w:color="auto" w:fill="FFFFFF"/>
        <w:spacing w:line="315" w:lineRule="atLeast"/>
        <w:ind w:firstLine="567"/>
        <w:jc w:val="both"/>
        <w:textAlignment w:val="baseline"/>
        <w:rPr>
          <w:spacing w:val="2"/>
        </w:rPr>
      </w:pPr>
      <w:r>
        <w:rPr>
          <w:spacing w:val="2"/>
        </w:rPr>
        <w:t>2)</w:t>
      </w:r>
      <w:r w:rsidRPr="00E63624">
        <w:rPr>
          <w:spacing w:val="2"/>
        </w:rPr>
        <w:t xml:space="preserve"> коэффициент плотности застройки - отношение площади всех этажей зданий и сооружений к площади микрорайона (квартала). </w:t>
      </w:r>
    </w:p>
    <w:p w:rsidR="006527AF" w:rsidRPr="00E63624" w:rsidRDefault="006527AF" w:rsidP="006527AF">
      <w:pPr>
        <w:shd w:val="clear" w:color="auto" w:fill="FFFFFF"/>
        <w:spacing w:line="315" w:lineRule="atLeast"/>
        <w:jc w:val="right"/>
        <w:textAlignment w:val="baseline"/>
        <w:rPr>
          <w:spacing w:val="2"/>
        </w:rPr>
      </w:pPr>
      <w:r w:rsidRPr="00E63624">
        <w:rPr>
          <w:spacing w:val="2"/>
        </w:rPr>
        <w:t>Таблица 2</w:t>
      </w:r>
      <w:r>
        <w:rPr>
          <w:spacing w:val="2"/>
        </w:rPr>
        <w:t xml:space="preserve"> </w:t>
      </w:r>
    </w:p>
    <w:tbl>
      <w:tblPr>
        <w:tblW w:w="0" w:type="auto"/>
        <w:tblInd w:w="74" w:type="dxa"/>
        <w:tblCellMar>
          <w:left w:w="0" w:type="dxa"/>
          <w:right w:w="0" w:type="dxa"/>
        </w:tblCellMar>
        <w:tblLook w:val="04A0"/>
      </w:tblPr>
      <w:tblGrid>
        <w:gridCol w:w="5566"/>
        <w:gridCol w:w="110"/>
        <w:gridCol w:w="1820"/>
        <w:gridCol w:w="56"/>
        <w:gridCol w:w="1876"/>
      </w:tblGrid>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Территориальные зоны</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Коэффициент застройки</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Коэффициент плотности застройки</w:t>
            </w:r>
          </w:p>
        </w:tc>
      </w:tr>
      <w:tr w:rsidR="006527AF" w:rsidRPr="00103A6B" w:rsidTr="00B27035">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Жилая</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Застройка многоквартирными многоэтажными жилыми домами</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0,4</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1,2</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То же, реконструируемая</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0,6</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1,6</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Застройка многоквартирными жилыми домами малой и средней этажности</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0,4</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0,8</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Застройка блокированными жилыми домами с приквартирными земельными участками</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0,3</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0,6</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Застройка индивидуальными  жилыми домами с приусадебными земельными участками</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0,2</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0,4</w:t>
            </w:r>
          </w:p>
        </w:tc>
      </w:tr>
      <w:tr w:rsidR="006527AF" w:rsidRPr="00103A6B" w:rsidTr="00B27035">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Общественно-деловая</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Многофункциональная застройка</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1,0</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3,0</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Специализированная общественная застройка</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0,8</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2,4</w:t>
            </w:r>
          </w:p>
        </w:tc>
      </w:tr>
      <w:tr w:rsidR="006527AF" w:rsidRPr="00103A6B" w:rsidTr="00B27035">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Производственная</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Промышленная</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0,8</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2,4</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Научно-производственная*</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0,6</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1,0</w:t>
            </w:r>
          </w:p>
        </w:tc>
      </w:tr>
      <w:tr w:rsidR="006527AF" w:rsidRPr="00103A6B" w:rsidTr="00B27035">
        <w:tc>
          <w:tcPr>
            <w:tcW w:w="584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t>Коммунально-складская</w:t>
            </w:r>
          </w:p>
        </w:tc>
        <w:tc>
          <w:tcPr>
            <w:tcW w:w="189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0,6</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jc w:val="center"/>
              <w:textAlignment w:val="baseline"/>
              <w:rPr>
                <w:sz w:val="22"/>
                <w:szCs w:val="22"/>
              </w:rPr>
            </w:pPr>
            <w:r w:rsidRPr="00103A6B">
              <w:rPr>
                <w:sz w:val="22"/>
                <w:szCs w:val="22"/>
              </w:rPr>
              <w:t>1,8</w:t>
            </w:r>
          </w:p>
        </w:tc>
      </w:tr>
      <w:tr w:rsidR="006527AF" w:rsidRPr="00103A6B" w:rsidTr="00B27035">
        <w:trPr>
          <w:trHeight w:val="1970"/>
        </w:trPr>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103A6B" w:rsidRDefault="006527AF" w:rsidP="00B27035">
            <w:pPr>
              <w:spacing w:line="315" w:lineRule="atLeast"/>
              <w:textAlignment w:val="baseline"/>
              <w:rPr>
                <w:sz w:val="22"/>
                <w:szCs w:val="22"/>
              </w:rPr>
            </w:pPr>
            <w:r w:rsidRPr="00103A6B">
              <w:rPr>
                <w:sz w:val="22"/>
                <w:szCs w:val="22"/>
              </w:rPr>
              <w:lastRenderedPageBreak/>
              <w:t>* Без учета опытных полей и полигонов, резервных территорий и санитарно-защитных зон.</w:t>
            </w:r>
            <w:r w:rsidRPr="00103A6B">
              <w:rPr>
                <w:sz w:val="22"/>
                <w:szCs w:val="22"/>
              </w:rPr>
              <w:br/>
              <w:t xml:space="preserve">Примечание: </w:t>
            </w:r>
          </w:p>
          <w:p w:rsidR="006527AF" w:rsidRPr="00103A6B" w:rsidRDefault="006527AF" w:rsidP="00B27035">
            <w:pPr>
              <w:spacing w:line="315" w:lineRule="atLeast"/>
              <w:textAlignment w:val="baseline"/>
              <w:rPr>
                <w:sz w:val="22"/>
                <w:szCs w:val="22"/>
              </w:rPr>
            </w:pPr>
            <w:r w:rsidRPr="00103A6B">
              <w:rPr>
                <w:sz w:val="22"/>
                <w:szCs w:val="22"/>
              </w:rPr>
              <w:t>1. Для жилых, общественно-деловых зон коэффициенты застройки и плотности застройки приведены для территории микрорайона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r w:rsidRPr="00103A6B">
              <w:rPr>
                <w:sz w:val="22"/>
                <w:szCs w:val="22"/>
              </w:rPr>
              <w:b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sidRPr="00103A6B">
              <w:rPr>
                <w:sz w:val="22"/>
                <w:szCs w:val="22"/>
              </w:rPr>
              <w:br/>
              <w:t>3. Границами кварталов, микрорайонов являются красные линии.</w:t>
            </w:r>
            <w:r w:rsidRPr="00103A6B">
              <w:rPr>
                <w:sz w:val="22"/>
                <w:szCs w:val="22"/>
              </w:rPr>
              <w:b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Pr="00103A6B">
              <w:rPr>
                <w:sz w:val="22"/>
                <w:szCs w:val="22"/>
                <w:shd w:val="clear" w:color="auto" w:fill="FFFFFF"/>
              </w:rPr>
              <w:t>СП 42.13330.2016 "Градостроительство. Планировка и застройка городских и сельских поселений"Актуализированная редакция </w:t>
            </w:r>
            <w:hyperlink r:id="rId49" w:anchor="/document/2305985/entry/0" w:history="1">
              <w:r w:rsidRPr="00103A6B">
                <w:rPr>
                  <w:rStyle w:val="aff8"/>
                  <w:sz w:val="22"/>
                  <w:szCs w:val="22"/>
                  <w:shd w:val="clear" w:color="auto" w:fill="FFFFFF"/>
                </w:rPr>
                <w:t>СНиП 2.07.01-89*</w:t>
              </w:r>
            </w:hyperlink>
            <w:r w:rsidRPr="00103A6B">
              <w:rPr>
                <w:sz w:val="22"/>
                <w:szCs w:val="22"/>
                <w:shd w:val="clear" w:color="auto" w:fill="FFFFFF"/>
              </w:rPr>
              <w:t>(утв. </w:t>
            </w:r>
            <w:hyperlink r:id="rId50" w:anchor="/document/71692328/entry/0" w:history="1">
              <w:r w:rsidRPr="00103A6B">
                <w:rPr>
                  <w:rStyle w:val="aff8"/>
                  <w:sz w:val="22"/>
                  <w:szCs w:val="22"/>
                  <w:shd w:val="clear" w:color="auto" w:fill="FFFFFF"/>
                </w:rPr>
                <w:t>приказом</w:t>
              </w:r>
            </w:hyperlink>
            <w:r w:rsidRPr="00103A6B">
              <w:rPr>
                <w:sz w:val="22"/>
                <w:szCs w:val="22"/>
                <w:shd w:val="clear" w:color="auto" w:fill="FFFFFF"/>
              </w:rPr>
              <w:t> Министерства строительства и жилищно-коммунального хозяйства РФ от 30 декабря 2016 г. № 1034/пр).</w:t>
            </w:r>
          </w:p>
        </w:tc>
      </w:tr>
      <w:tr w:rsidR="006527AF" w:rsidRPr="00103A6B" w:rsidTr="00B27035">
        <w:trPr>
          <w:trHeight w:val="15"/>
        </w:trPr>
        <w:tc>
          <w:tcPr>
            <w:tcW w:w="5729" w:type="dxa"/>
            <w:hideMark/>
          </w:tcPr>
          <w:p w:rsidR="006527AF" w:rsidRPr="00103A6B" w:rsidRDefault="006527AF" w:rsidP="00B27035">
            <w:pPr>
              <w:rPr>
                <w:sz w:val="22"/>
                <w:szCs w:val="22"/>
              </w:rPr>
            </w:pPr>
          </w:p>
        </w:tc>
        <w:tc>
          <w:tcPr>
            <w:tcW w:w="1954" w:type="dxa"/>
            <w:gridSpan w:val="2"/>
            <w:hideMark/>
          </w:tcPr>
          <w:p w:rsidR="006527AF" w:rsidRPr="00103A6B" w:rsidRDefault="006527AF" w:rsidP="00B27035">
            <w:pPr>
              <w:rPr>
                <w:sz w:val="22"/>
                <w:szCs w:val="22"/>
              </w:rPr>
            </w:pPr>
          </w:p>
        </w:tc>
        <w:tc>
          <w:tcPr>
            <w:tcW w:w="1954" w:type="dxa"/>
            <w:gridSpan w:val="2"/>
            <w:hideMark/>
          </w:tcPr>
          <w:p w:rsidR="006527AF" w:rsidRPr="00103A6B" w:rsidRDefault="006527AF" w:rsidP="00B27035">
            <w:pPr>
              <w:rPr>
                <w:sz w:val="22"/>
                <w:szCs w:val="22"/>
              </w:rPr>
            </w:pPr>
          </w:p>
        </w:tc>
      </w:tr>
    </w:tbl>
    <w:p w:rsidR="006527AF" w:rsidRPr="006527AF" w:rsidRDefault="006527AF" w:rsidP="006527AF">
      <w:pPr>
        <w:autoSpaceDE w:val="0"/>
        <w:autoSpaceDN w:val="0"/>
        <w:adjustRightInd w:val="0"/>
        <w:ind w:firstLine="540"/>
        <w:jc w:val="center"/>
        <w:rPr>
          <w:b/>
        </w:rPr>
      </w:pPr>
    </w:p>
    <w:p w:rsidR="006527AF" w:rsidRPr="000B51B5" w:rsidRDefault="006527AF" w:rsidP="006527AF">
      <w:pPr>
        <w:autoSpaceDE w:val="0"/>
        <w:autoSpaceDN w:val="0"/>
        <w:adjustRightInd w:val="0"/>
        <w:ind w:firstLine="540"/>
        <w:jc w:val="center"/>
        <w:rPr>
          <w:b/>
        </w:rPr>
      </w:pPr>
      <w:r w:rsidRPr="000B51B5">
        <w:rPr>
          <w:b/>
          <w:lang w:val="en-US"/>
        </w:rPr>
        <w:t>V</w:t>
      </w:r>
      <w:r w:rsidRPr="000B51B5">
        <w:rPr>
          <w:b/>
        </w:rPr>
        <w:t>. Расчетные показатели в сфере жилищного обеспечения</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center"/>
      </w:pPr>
      <w:r w:rsidRPr="00E63624">
        <w:t>Общие требования</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709"/>
        <w:jc w:val="both"/>
      </w:pPr>
      <w:r w:rsidRPr="00E63624">
        <w:t>30.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установленными настоящим разделом, не допускается размещать в жилых зонах.</w:t>
      </w:r>
    </w:p>
    <w:p w:rsidR="006527AF" w:rsidRPr="00E63624" w:rsidRDefault="006527AF" w:rsidP="006527AF">
      <w:pPr>
        <w:autoSpaceDE w:val="0"/>
        <w:autoSpaceDN w:val="0"/>
        <w:adjustRightInd w:val="0"/>
        <w:ind w:firstLine="709"/>
        <w:jc w:val="both"/>
      </w:pPr>
      <w:r w:rsidRPr="00E63624">
        <w:t>В жилых зонах размещаются жилые дома разных типов застройки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коммунально-бытового назначения,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связанные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6527AF" w:rsidRPr="00E63624" w:rsidRDefault="006527AF" w:rsidP="006527AF">
      <w:pPr>
        <w:autoSpaceDE w:val="0"/>
        <w:autoSpaceDN w:val="0"/>
        <w:adjustRightInd w:val="0"/>
        <w:ind w:firstLine="709"/>
        <w:jc w:val="both"/>
        <w:rPr>
          <w:color w:val="000000"/>
        </w:rPr>
      </w:pPr>
      <w:r w:rsidRPr="00E63624">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E63624">
          <w:t>0,5 га</w:t>
        </w:r>
      </w:smartTag>
      <w:r w:rsidRPr="00E63624">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
    <w:bookmarkEnd w:id="2"/>
    <w:bookmarkEnd w:id="3"/>
    <w:bookmarkEnd w:id="4"/>
    <w:p w:rsidR="006527AF" w:rsidRPr="00E63624" w:rsidRDefault="006527AF" w:rsidP="006527AF">
      <w:pPr>
        <w:autoSpaceDE w:val="0"/>
        <w:autoSpaceDN w:val="0"/>
        <w:adjustRightInd w:val="0"/>
        <w:ind w:firstLine="720"/>
        <w:jc w:val="both"/>
      </w:pPr>
      <w:r w:rsidRPr="00E63624">
        <w:lastRenderedPageBreak/>
        <w:t>К жилым зонам могут относ</w:t>
      </w:r>
      <w:r>
        <w:t>иться</w:t>
      </w:r>
      <w:r w:rsidRPr="00E63624">
        <w:t xml:space="preserve"> также территории для садоводства и огородничества, а также в сфере крестьянского (фермерского) хозяйства, расположенные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социальной, транспортной и инженерной инфраструктуры в объемах, обеспечивающих на перспективу возможность постоянного проживания.</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center"/>
      </w:pPr>
      <w:r w:rsidRPr="00E63624">
        <w:t>Нормативы жилищной обеспеченности</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both"/>
      </w:pPr>
      <w:r w:rsidRPr="00E63624">
        <w:t>31. Норматив жилищной обеспеченности следует принимать 20 кв. м на 1 человека (не менее).</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center"/>
      </w:pPr>
      <w:r w:rsidRPr="00E63624">
        <w:t>Нормативы общей площади территорий для размещения объектов жилой застройки</w:t>
      </w:r>
    </w:p>
    <w:p w:rsidR="006527AF" w:rsidRPr="00E63624" w:rsidRDefault="006527AF" w:rsidP="006527AF">
      <w:pPr>
        <w:ind w:firstLine="540"/>
        <w:jc w:val="both"/>
      </w:pPr>
    </w:p>
    <w:p w:rsidR="006527AF" w:rsidRPr="00E63624" w:rsidRDefault="006527AF" w:rsidP="006527AF">
      <w:pPr>
        <w:autoSpaceDE w:val="0"/>
        <w:autoSpaceDN w:val="0"/>
        <w:adjustRightInd w:val="0"/>
        <w:ind w:firstLine="540"/>
        <w:jc w:val="both"/>
      </w:pPr>
      <w:r w:rsidRPr="00E63624">
        <w:t>32. Для предварительного определения общих размеров жилых зон допускается принимать укрупненные показатели в расчете на 1000 человек: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населенных пунктах с преимущественно усадебной застройкой - 40 га.</w:t>
      </w:r>
    </w:p>
    <w:p w:rsidR="006527AF" w:rsidRPr="00E63624" w:rsidRDefault="006527AF" w:rsidP="006527AF">
      <w:pPr>
        <w:autoSpaceDE w:val="0"/>
        <w:autoSpaceDN w:val="0"/>
        <w:adjustRightInd w:val="0"/>
        <w:ind w:firstLine="540"/>
        <w:jc w:val="both"/>
      </w:pPr>
      <w:r w:rsidRPr="00E63624">
        <w:t>33.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Челябинской области.</w:t>
      </w:r>
    </w:p>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540"/>
        <w:jc w:val="center"/>
      </w:pPr>
      <w:r w:rsidRPr="00E63624">
        <w:t>Нормативы распределения зон жилой застройки по видам жилой застройки</w:t>
      </w:r>
    </w:p>
    <w:p w:rsidR="006527AF" w:rsidRPr="00E63624" w:rsidRDefault="006527AF" w:rsidP="006527AF">
      <w:pPr>
        <w:jc w:val="center"/>
      </w:pPr>
    </w:p>
    <w:p w:rsidR="006527AF" w:rsidRPr="00E63624" w:rsidRDefault="006527AF" w:rsidP="006527AF">
      <w:pPr>
        <w:autoSpaceDE w:val="0"/>
        <w:autoSpaceDN w:val="0"/>
        <w:adjustRightInd w:val="0"/>
        <w:ind w:firstLine="540"/>
        <w:jc w:val="both"/>
      </w:pPr>
      <w:r w:rsidRPr="00E63624">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 и обеспечения противопожарной безопасности.</w:t>
      </w:r>
    </w:p>
    <w:p w:rsidR="006527AF" w:rsidRPr="00E63624" w:rsidRDefault="006527AF" w:rsidP="006527AF">
      <w:pPr>
        <w:autoSpaceDE w:val="0"/>
        <w:autoSpaceDN w:val="0"/>
        <w:adjustRightInd w:val="0"/>
        <w:ind w:firstLine="540"/>
        <w:jc w:val="both"/>
      </w:pPr>
      <w:r w:rsidRPr="00E63624">
        <w:t>В состав жилых зон могут включаться:</w:t>
      </w:r>
    </w:p>
    <w:p w:rsidR="006527AF" w:rsidRPr="00E63624" w:rsidRDefault="006527AF" w:rsidP="006527AF">
      <w:pPr>
        <w:autoSpaceDE w:val="0"/>
        <w:autoSpaceDN w:val="0"/>
        <w:adjustRightInd w:val="0"/>
        <w:ind w:firstLine="510"/>
        <w:jc w:val="both"/>
      </w:pPr>
      <w:r>
        <w:t xml:space="preserve">1) </w:t>
      </w:r>
      <w:r w:rsidRPr="00E63624">
        <w:t>зона застройки многоэтажными жилыми домами (9 этажей и более);</w:t>
      </w:r>
    </w:p>
    <w:p w:rsidR="006527AF" w:rsidRPr="00E63624" w:rsidRDefault="006527AF" w:rsidP="006527AF">
      <w:pPr>
        <w:autoSpaceDE w:val="0"/>
        <w:autoSpaceDN w:val="0"/>
        <w:adjustRightInd w:val="0"/>
        <w:ind w:firstLine="510"/>
        <w:jc w:val="both"/>
      </w:pPr>
      <w:r>
        <w:t xml:space="preserve">2) </w:t>
      </w:r>
      <w:r w:rsidRPr="00E63624">
        <w:t>зона застройки среднеэтажными жилыми домами (от 5 - 8 этажей, включая мансардный);</w:t>
      </w:r>
    </w:p>
    <w:p w:rsidR="006527AF" w:rsidRPr="00E63624" w:rsidRDefault="006527AF" w:rsidP="006527AF">
      <w:pPr>
        <w:autoSpaceDE w:val="0"/>
        <w:autoSpaceDN w:val="0"/>
        <w:adjustRightInd w:val="0"/>
        <w:ind w:firstLine="510"/>
        <w:jc w:val="both"/>
      </w:pPr>
      <w:r>
        <w:t xml:space="preserve">3) </w:t>
      </w:r>
      <w:r w:rsidRPr="00E63624">
        <w:t>зона застройки малоэтажными многоквартирными жилыми домами (до 4 этажей, включая мансардный);</w:t>
      </w:r>
    </w:p>
    <w:p w:rsidR="006527AF" w:rsidRPr="00E63624" w:rsidRDefault="006527AF" w:rsidP="006527AF">
      <w:pPr>
        <w:autoSpaceDE w:val="0"/>
        <w:autoSpaceDN w:val="0"/>
        <w:adjustRightInd w:val="0"/>
        <w:ind w:firstLine="510"/>
        <w:jc w:val="both"/>
      </w:pPr>
      <w:r>
        <w:t xml:space="preserve">4) </w:t>
      </w:r>
      <w:r w:rsidRPr="00E63624">
        <w:t>зона застройки жилыми домами блокированной застройки;</w:t>
      </w:r>
    </w:p>
    <w:p w:rsidR="006527AF" w:rsidRPr="00E63624" w:rsidRDefault="006527AF" w:rsidP="006527AF">
      <w:pPr>
        <w:autoSpaceDE w:val="0"/>
        <w:autoSpaceDN w:val="0"/>
        <w:adjustRightInd w:val="0"/>
        <w:ind w:firstLine="510"/>
        <w:jc w:val="both"/>
      </w:pPr>
      <w:r>
        <w:t xml:space="preserve">5) </w:t>
      </w:r>
      <w:r w:rsidRPr="00E63624">
        <w:t>зона застройки индивидуальными отдельно стоящими жилыми домами с приусадебными земельными участками.</w:t>
      </w:r>
    </w:p>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540"/>
        <w:jc w:val="center"/>
      </w:pPr>
      <w:r w:rsidRPr="00E63624">
        <w:t>Нормативы состава и размера территорий площадок общего пользования различного назначения</w:t>
      </w:r>
    </w:p>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709"/>
        <w:jc w:val="both"/>
        <w:rPr>
          <w:color w:val="000000"/>
        </w:rPr>
      </w:pPr>
      <w:r w:rsidRPr="00E63624">
        <w:rPr>
          <w:color w:val="000000"/>
        </w:rPr>
        <w:t>35.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местными нормативами градостроительного проектирования или правилами землепользования 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540"/>
        <w:jc w:val="center"/>
      </w:pPr>
      <w:r w:rsidRPr="00E63624">
        <w:t>Нормативы размера придомовых земельных участков</w:t>
      </w:r>
    </w:p>
    <w:p w:rsidR="006527AF" w:rsidRPr="00E63624" w:rsidRDefault="006527AF" w:rsidP="006527AF">
      <w:pPr>
        <w:jc w:val="center"/>
      </w:pPr>
    </w:p>
    <w:p w:rsidR="006527AF" w:rsidRPr="00E63624" w:rsidRDefault="006527AF" w:rsidP="006527AF">
      <w:pPr>
        <w:autoSpaceDE w:val="0"/>
        <w:autoSpaceDN w:val="0"/>
        <w:adjustRightInd w:val="0"/>
        <w:ind w:firstLine="709"/>
        <w:jc w:val="both"/>
      </w:pPr>
      <w:r w:rsidRPr="00E63624">
        <w:t>36.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6527AF" w:rsidRPr="00E63624" w:rsidRDefault="006527AF" w:rsidP="006527AF">
      <w:pPr>
        <w:autoSpaceDE w:val="0"/>
        <w:autoSpaceDN w:val="0"/>
        <w:adjustRightInd w:val="0"/>
        <w:ind w:firstLine="709"/>
        <w:jc w:val="both"/>
      </w:pPr>
      <w:r w:rsidRPr="00E63624">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6527AF" w:rsidRPr="00E63624" w:rsidRDefault="006527AF" w:rsidP="006527AF">
      <w:pPr>
        <w:autoSpaceDE w:val="0"/>
        <w:autoSpaceDN w:val="0"/>
        <w:adjustRightInd w:val="0"/>
        <w:ind w:firstLine="709"/>
        <w:jc w:val="both"/>
      </w:pPr>
      <w:r>
        <w:t xml:space="preserve">1) </w:t>
      </w:r>
      <w:r w:rsidRPr="00E63624">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6527AF" w:rsidRPr="00E63624" w:rsidRDefault="006527AF" w:rsidP="006527AF">
      <w:pPr>
        <w:autoSpaceDE w:val="0"/>
        <w:autoSpaceDN w:val="0"/>
        <w:adjustRightInd w:val="0"/>
        <w:ind w:firstLine="709"/>
        <w:jc w:val="both"/>
      </w:pPr>
      <w:r>
        <w:t xml:space="preserve">2) </w:t>
      </w:r>
      <w:r w:rsidRPr="00E63624">
        <w:t>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527AF" w:rsidRPr="00E63624" w:rsidRDefault="006527AF" w:rsidP="006527AF">
      <w:pPr>
        <w:autoSpaceDE w:val="0"/>
        <w:autoSpaceDN w:val="0"/>
        <w:adjustRightInd w:val="0"/>
        <w:ind w:firstLine="709"/>
        <w:jc w:val="both"/>
      </w:pPr>
      <w:r>
        <w:t xml:space="preserve">3) </w:t>
      </w:r>
      <w:r w:rsidRPr="00E63624">
        <w:t>60 - 100 кв. м (без площади застройки) - при многоквартирных одно, двух-, трехэтажных домах блокированной застройки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6527AF" w:rsidRPr="00E63624" w:rsidRDefault="006527AF" w:rsidP="006527AF">
      <w:pPr>
        <w:autoSpaceDE w:val="0"/>
        <w:autoSpaceDN w:val="0"/>
        <w:adjustRightInd w:val="0"/>
        <w:ind w:firstLine="709"/>
        <w:jc w:val="both"/>
      </w:pPr>
      <w:r>
        <w:t xml:space="preserve">4) </w:t>
      </w:r>
      <w:r w:rsidRPr="00E63624">
        <w:t>30 - 60 кв. м (без площади застройки) - при многоквартирных одно-, двух, трехэтажных домах блокированной застройки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6527AF" w:rsidRPr="00E63624" w:rsidRDefault="006527AF" w:rsidP="006527AF">
      <w:pPr>
        <w:ind w:firstLine="709"/>
        <w:jc w:val="both"/>
      </w:pPr>
      <w:r w:rsidRPr="00E63624">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6527AF" w:rsidRPr="00E63624" w:rsidRDefault="006527AF" w:rsidP="006527AF">
      <w:pPr>
        <w:ind w:firstLine="709"/>
        <w:jc w:val="both"/>
      </w:pPr>
    </w:p>
    <w:p w:rsidR="006527AF" w:rsidRPr="00E63624" w:rsidRDefault="006527AF" w:rsidP="006527AF">
      <w:pPr>
        <w:autoSpaceDE w:val="0"/>
        <w:autoSpaceDN w:val="0"/>
        <w:adjustRightInd w:val="0"/>
        <w:ind w:firstLine="540"/>
        <w:jc w:val="center"/>
      </w:pPr>
      <w:r w:rsidRPr="00E63624">
        <w:t>Нормативы распределения жилищного строительства по типам жилья</w:t>
      </w:r>
    </w:p>
    <w:p w:rsidR="006527AF" w:rsidRPr="00E63624" w:rsidRDefault="006527AF" w:rsidP="006527AF">
      <w:pPr>
        <w:ind w:firstLine="709"/>
        <w:jc w:val="center"/>
      </w:pPr>
    </w:p>
    <w:p w:rsidR="006527AF" w:rsidRPr="00E63624" w:rsidRDefault="006527AF" w:rsidP="006527AF">
      <w:pPr>
        <w:ind w:firstLine="709"/>
        <w:jc w:val="both"/>
      </w:pPr>
      <w:r w:rsidRPr="00E63624">
        <w:t xml:space="preserve">37.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3. Средний </w:t>
      </w:r>
      <w:r w:rsidRPr="00E63624">
        <w:lastRenderedPageBreak/>
        <w:t>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типа по уровню комфортности – 40 кв. м площади дома и квартиры в расчете на одного человека, а 2-го и 3-го типов по уровню комфортности - 20 – 30 кв. м.</w:t>
      </w:r>
    </w:p>
    <w:p w:rsidR="006527AF" w:rsidRPr="00E63624" w:rsidRDefault="006527AF" w:rsidP="006527AF"/>
    <w:p w:rsidR="006527AF" w:rsidRPr="00E63624" w:rsidRDefault="006527AF" w:rsidP="006527AF">
      <w:pPr>
        <w:jc w:val="right"/>
      </w:pPr>
      <w:r w:rsidRPr="00E6362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
        <w:gridCol w:w="2757"/>
        <w:gridCol w:w="2482"/>
        <w:gridCol w:w="1828"/>
        <w:gridCol w:w="2112"/>
      </w:tblGrid>
      <w:tr w:rsidR="006527AF" w:rsidRPr="0082720B" w:rsidTr="00B27035">
        <w:trPr>
          <w:trHeight w:val="925"/>
        </w:trPr>
        <w:tc>
          <w:tcPr>
            <w:tcW w:w="39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p>
        </w:tc>
        <w:tc>
          <w:tcPr>
            <w:tcW w:w="2775"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Норма площади жилья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u w:val="single"/>
              </w:rPr>
            </w:pPr>
            <w:r w:rsidRPr="0082720B">
              <w:rPr>
                <w:sz w:val="22"/>
                <w:szCs w:val="22"/>
              </w:rPr>
              <w:t>Доля в общем объеме жилищного строительства, проценты</w:t>
            </w:r>
          </w:p>
        </w:tc>
      </w:tr>
      <w:tr w:rsidR="006527AF" w:rsidRPr="0082720B" w:rsidTr="00B27035">
        <w:trPr>
          <w:trHeight w:val="20"/>
        </w:trPr>
        <w:tc>
          <w:tcPr>
            <w:tcW w:w="39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1</w:t>
            </w:r>
          </w:p>
        </w:tc>
        <w:tc>
          <w:tcPr>
            <w:tcW w:w="2775"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r w:rsidRPr="0082720B">
              <w:rPr>
                <w:sz w:val="22"/>
                <w:szCs w:val="22"/>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40</w:t>
            </w:r>
          </w:p>
        </w:tc>
        <w:tc>
          <w:tcPr>
            <w:tcW w:w="185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k= n +1</w:t>
            </w:r>
          </w:p>
          <w:p w:rsidR="006527AF" w:rsidRPr="0082720B" w:rsidRDefault="006527AF" w:rsidP="00B27035">
            <w:pPr>
              <w:jc w:val="center"/>
              <w:rPr>
                <w:sz w:val="22"/>
                <w:szCs w:val="22"/>
                <w:lang w:val="en-US"/>
              </w:rPr>
            </w:pPr>
            <w:r w:rsidRPr="0082720B">
              <w:rPr>
                <w:sz w:val="22"/>
                <w:szCs w:val="22"/>
                <w:lang w:val="en-US"/>
              </w:rPr>
              <w:t>k= n + 2</w:t>
            </w:r>
          </w:p>
        </w:tc>
        <w:tc>
          <w:tcPr>
            <w:tcW w:w="2130"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u w:val="single"/>
              </w:rPr>
            </w:pPr>
            <w:r w:rsidRPr="0082720B">
              <w:rPr>
                <w:sz w:val="22"/>
                <w:szCs w:val="22"/>
                <w:u w:val="single"/>
              </w:rPr>
              <w:t>10</w:t>
            </w:r>
          </w:p>
          <w:p w:rsidR="006527AF" w:rsidRPr="0082720B" w:rsidRDefault="006527AF" w:rsidP="00B27035">
            <w:pPr>
              <w:jc w:val="center"/>
              <w:rPr>
                <w:sz w:val="22"/>
                <w:szCs w:val="22"/>
              </w:rPr>
            </w:pPr>
            <w:r w:rsidRPr="0082720B">
              <w:rPr>
                <w:sz w:val="22"/>
                <w:szCs w:val="22"/>
              </w:rPr>
              <w:t>15</w:t>
            </w:r>
          </w:p>
        </w:tc>
      </w:tr>
      <w:tr w:rsidR="006527AF" w:rsidRPr="0082720B" w:rsidTr="00B27035">
        <w:trPr>
          <w:trHeight w:val="20"/>
        </w:trPr>
        <w:tc>
          <w:tcPr>
            <w:tcW w:w="39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2</w:t>
            </w:r>
          </w:p>
        </w:tc>
        <w:tc>
          <w:tcPr>
            <w:tcW w:w="2775"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r w:rsidRPr="0082720B">
              <w:rPr>
                <w:sz w:val="22"/>
                <w:szCs w:val="22"/>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30</w:t>
            </w:r>
          </w:p>
        </w:tc>
        <w:tc>
          <w:tcPr>
            <w:tcW w:w="185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k = n</w:t>
            </w:r>
          </w:p>
          <w:p w:rsidR="006527AF" w:rsidRPr="0082720B" w:rsidRDefault="006527AF" w:rsidP="00B27035">
            <w:pPr>
              <w:jc w:val="center"/>
              <w:rPr>
                <w:sz w:val="22"/>
                <w:szCs w:val="22"/>
                <w:lang w:val="en-US"/>
              </w:rPr>
            </w:pPr>
            <w:r w:rsidRPr="0082720B">
              <w:rPr>
                <w:sz w:val="22"/>
                <w:szCs w:val="22"/>
                <w:lang w:val="en-US"/>
              </w:rPr>
              <w:t>k = n + 1</w:t>
            </w:r>
          </w:p>
        </w:tc>
        <w:tc>
          <w:tcPr>
            <w:tcW w:w="2130"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u w:val="single"/>
              </w:rPr>
            </w:pPr>
            <w:r w:rsidRPr="0082720B">
              <w:rPr>
                <w:sz w:val="22"/>
                <w:szCs w:val="22"/>
                <w:u w:val="single"/>
              </w:rPr>
              <w:t>25</w:t>
            </w:r>
          </w:p>
          <w:p w:rsidR="006527AF" w:rsidRPr="0082720B" w:rsidRDefault="006527AF" w:rsidP="00B27035">
            <w:pPr>
              <w:jc w:val="center"/>
              <w:rPr>
                <w:sz w:val="22"/>
                <w:szCs w:val="22"/>
              </w:rPr>
            </w:pPr>
            <w:r w:rsidRPr="0082720B">
              <w:rPr>
                <w:sz w:val="22"/>
                <w:szCs w:val="22"/>
              </w:rPr>
              <w:t>50</w:t>
            </w:r>
          </w:p>
        </w:tc>
      </w:tr>
      <w:tr w:rsidR="006527AF" w:rsidRPr="0082720B" w:rsidTr="00B27035">
        <w:trPr>
          <w:trHeight w:val="20"/>
        </w:trPr>
        <w:tc>
          <w:tcPr>
            <w:tcW w:w="39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3</w:t>
            </w:r>
          </w:p>
        </w:tc>
        <w:tc>
          <w:tcPr>
            <w:tcW w:w="2775"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r w:rsidRPr="0082720B">
              <w:rPr>
                <w:sz w:val="22"/>
                <w:szCs w:val="22"/>
              </w:rPr>
              <w:t>Муниципальный</w:t>
            </w:r>
          </w:p>
        </w:tc>
        <w:tc>
          <w:tcPr>
            <w:tcW w:w="2524"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20</w:t>
            </w:r>
          </w:p>
        </w:tc>
        <w:tc>
          <w:tcPr>
            <w:tcW w:w="185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lang w:val="en-US"/>
              </w:rPr>
            </w:pPr>
            <w:r w:rsidRPr="0082720B">
              <w:rPr>
                <w:sz w:val="22"/>
                <w:szCs w:val="22"/>
                <w:lang w:val="en-US"/>
              </w:rPr>
              <w:t>k = n – 1</w:t>
            </w:r>
          </w:p>
          <w:p w:rsidR="006527AF" w:rsidRPr="0082720B" w:rsidRDefault="006527AF" w:rsidP="00B27035">
            <w:pPr>
              <w:jc w:val="center"/>
              <w:rPr>
                <w:sz w:val="22"/>
                <w:szCs w:val="22"/>
                <w:lang w:val="en-US"/>
              </w:rPr>
            </w:pPr>
            <w:r w:rsidRPr="0082720B">
              <w:rPr>
                <w:sz w:val="22"/>
                <w:szCs w:val="22"/>
                <w:lang w:val="en-US"/>
              </w:rPr>
              <w:t>k = n</w:t>
            </w:r>
          </w:p>
        </w:tc>
        <w:tc>
          <w:tcPr>
            <w:tcW w:w="2130"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u w:val="single"/>
              </w:rPr>
            </w:pPr>
            <w:r w:rsidRPr="0082720B">
              <w:rPr>
                <w:sz w:val="22"/>
                <w:szCs w:val="22"/>
                <w:u w:val="single"/>
              </w:rPr>
              <w:t>60</w:t>
            </w:r>
          </w:p>
          <w:p w:rsidR="006527AF" w:rsidRPr="0082720B" w:rsidRDefault="006527AF" w:rsidP="00B27035">
            <w:pPr>
              <w:jc w:val="center"/>
              <w:rPr>
                <w:sz w:val="22"/>
                <w:szCs w:val="22"/>
              </w:rPr>
            </w:pPr>
            <w:r w:rsidRPr="0082720B">
              <w:rPr>
                <w:sz w:val="22"/>
                <w:szCs w:val="22"/>
              </w:rPr>
              <w:t>30</w:t>
            </w:r>
          </w:p>
        </w:tc>
      </w:tr>
      <w:tr w:rsidR="006527AF" w:rsidRPr="0082720B" w:rsidTr="00B27035">
        <w:trPr>
          <w:trHeight w:val="20"/>
        </w:trPr>
        <w:tc>
          <w:tcPr>
            <w:tcW w:w="39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4</w:t>
            </w:r>
          </w:p>
        </w:tc>
        <w:tc>
          <w:tcPr>
            <w:tcW w:w="2775"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r w:rsidRPr="0082720B">
              <w:rPr>
                <w:sz w:val="22"/>
                <w:szCs w:val="22"/>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rPr>
              <w:t>-</w:t>
            </w:r>
          </w:p>
        </w:tc>
        <w:tc>
          <w:tcPr>
            <w:tcW w:w="1853"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rPr>
            </w:pPr>
            <w:r w:rsidRPr="0082720B">
              <w:rPr>
                <w:sz w:val="22"/>
                <w:szCs w:val="22"/>
                <w:lang w:val="en-US"/>
              </w:rPr>
              <w:t>k</w:t>
            </w:r>
            <w:r w:rsidRPr="0082720B">
              <w:rPr>
                <w:sz w:val="22"/>
                <w:szCs w:val="22"/>
              </w:rPr>
              <w:t xml:space="preserve"> = </w:t>
            </w:r>
            <w:r w:rsidRPr="0082720B">
              <w:rPr>
                <w:sz w:val="22"/>
                <w:szCs w:val="22"/>
                <w:lang w:val="en-US"/>
              </w:rPr>
              <w:t>n</w:t>
            </w:r>
            <w:r w:rsidRPr="0082720B">
              <w:rPr>
                <w:sz w:val="22"/>
                <w:szCs w:val="22"/>
              </w:rPr>
              <w:t xml:space="preserve"> – 2</w:t>
            </w:r>
          </w:p>
          <w:p w:rsidR="006527AF" w:rsidRPr="0082720B" w:rsidRDefault="006527AF" w:rsidP="00B27035">
            <w:pPr>
              <w:jc w:val="center"/>
              <w:rPr>
                <w:sz w:val="22"/>
                <w:szCs w:val="22"/>
              </w:rPr>
            </w:pPr>
            <w:r w:rsidRPr="0082720B">
              <w:rPr>
                <w:sz w:val="22"/>
                <w:szCs w:val="22"/>
                <w:lang w:val="en-US"/>
              </w:rPr>
              <w:t>k</w:t>
            </w:r>
            <w:r w:rsidRPr="0082720B">
              <w:rPr>
                <w:sz w:val="22"/>
                <w:szCs w:val="22"/>
              </w:rPr>
              <w:t xml:space="preserve"> = </w:t>
            </w:r>
            <w:r w:rsidRPr="0082720B">
              <w:rPr>
                <w:sz w:val="22"/>
                <w:szCs w:val="22"/>
                <w:lang w:val="en-US"/>
              </w:rPr>
              <w:t>n</w:t>
            </w:r>
            <w:r w:rsidRPr="0082720B">
              <w:rPr>
                <w:sz w:val="22"/>
                <w:szCs w:val="22"/>
              </w:rPr>
              <w:t xml:space="preserve"> – 1 </w:t>
            </w:r>
          </w:p>
        </w:tc>
        <w:tc>
          <w:tcPr>
            <w:tcW w:w="2130" w:type="dxa"/>
            <w:tcBorders>
              <w:top w:val="single" w:sz="4" w:space="0" w:color="auto"/>
              <w:left w:val="single" w:sz="4" w:space="0" w:color="auto"/>
              <w:bottom w:val="single" w:sz="4" w:space="0" w:color="auto"/>
              <w:right w:val="single" w:sz="4" w:space="0" w:color="auto"/>
            </w:tcBorders>
          </w:tcPr>
          <w:p w:rsidR="006527AF" w:rsidRPr="0082720B" w:rsidRDefault="006527AF" w:rsidP="00B27035">
            <w:pPr>
              <w:jc w:val="center"/>
              <w:rPr>
                <w:sz w:val="22"/>
                <w:szCs w:val="22"/>
                <w:u w:val="single"/>
              </w:rPr>
            </w:pPr>
            <w:r w:rsidRPr="0082720B">
              <w:rPr>
                <w:sz w:val="22"/>
                <w:szCs w:val="22"/>
                <w:u w:val="single"/>
              </w:rPr>
              <w:t>7</w:t>
            </w:r>
          </w:p>
          <w:p w:rsidR="006527AF" w:rsidRPr="0082720B" w:rsidRDefault="006527AF" w:rsidP="00B27035">
            <w:pPr>
              <w:jc w:val="center"/>
              <w:rPr>
                <w:sz w:val="22"/>
                <w:szCs w:val="22"/>
              </w:rPr>
            </w:pPr>
            <w:r w:rsidRPr="0082720B">
              <w:rPr>
                <w:sz w:val="22"/>
                <w:szCs w:val="22"/>
              </w:rPr>
              <w:t>5</w:t>
            </w:r>
          </w:p>
        </w:tc>
      </w:tr>
      <w:tr w:rsidR="006527AF" w:rsidRPr="0082720B" w:rsidTr="00B27035">
        <w:trPr>
          <w:trHeight w:val="20"/>
        </w:trPr>
        <w:tc>
          <w:tcPr>
            <w:tcW w:w="9675" w:type="dxa"/>
            <w:gridSpan w:val="5"/>
            <w:tcBorders>
              <w:top w:val="single" w:sz="4" w:space="0" w:color="auto"/>
              <w:left w:val="single" w:sz="4" w:space="0" w:color="auto"/>
              <w:bottom w:val="single" w:sz="4" w:space="0" w:color="auto"/>
              <w:right w:val="single" w:sz="4" w:space="0" w:color="auto"/>
            </w:tcBorders>
          </w:tcPr>
          <w:p w:rsidR="006527AF" w:rsidRPr="0082720B" w:rsidRDefault="006527AF" w:rsidP="00B27035">
            <w:pPr>
              <w:rPr>
                <w:sz w:val="22"/>
                <w:szCs w:val="22"/>
              </w:rPr>
            </w:pPr>
            <w:r w:rsidRPr="0082720B">
              <w:rPr>
                <w:sz w:val="22"/>
                <w:szCs w:val="22"/>
              </w:rPr>
              <w:t>Примечания:</w:t>
            </w:r>
          </w:p>
          <w:p w:rsidR="006527AF" w:rsidRPr="0082720B" w:rsidRDefault="006527AF" w:rsidP="00B27035">
            <w:pPr>
              <w:jc w:val="both"/>
              <w:rPr>
                <w:sz w:val="22"/>
                <w:szCs w:val="22"/>
              </w:rPr>
            </w:pPr>
            <w:r w:rsidRPr="0082720B">
              <w:rPr>
                <w:sz w:val="22"/>
                <w:szCs w:val="22"/>
              </w:rPr>
              <w:t xml:space="preserve"> 1.  Общее количество жилых комнат в квартире или доме (</w:t>
            </w:r>
            <w:r w:rsidRPr="0082720B">
              <w:rPr>
                <w:sz w:val="22"/>
                <w:szCs w:val="22"/>
                <w:lang w:val="en-US"/>
              </w:rPr>
              <w:t>k</w:t>
            </w:r>
            <w:r w:rsidRPr="0082720B">
              <w:rPr>
                <w:sz w:val="22"/>
                <w:szCs w:val="22"/>
              </w:rPr>
              <w:t>) и количество проживающих человек (</w:t>
            </w:r>
            <w:r w:rsidRPr="0082720B">
              <w:rPr>
                <w:sz w:val="22"/>
                <w:szCs w:val="22"/>
                <w:lang w:val="en-US"/>
              </w:rPr>
              <w:t>n</w:t>
            </w:r>
            <w:r w:rsidRPr="0082720B">
              <w:rPr>
                <w:sz w:val="22"/>
                <w:szCs w:val="22"/>
              </w:rPr>
              <w:t>).</w:t>
            </w:r>
          </w:p>
          <w:p w:rsidR="006527AF" w:rsidRPr="0082720B" w:rsidRDefault="006527AF" w:rsidP="00B27035">
            <w:pPr>
              <w:jc w:val="both"/>
              <w:rPr>
                <w:sz w:val="22"/>
                <w:szCs w:val="22"/>
              </w:rPr>
            </w:pPr>
            <w:r w:rsidRPr="0082720B">
              <w:rPr>
                <w:sz w:val="22"/>
                <w:szCs w:val="22"/>
              </w:rPr>
              <w:t>2. В числителе – на первую очередь, в знаменателе – на расчетный срок.</w:t>
            </w:r>
          </w:p>
          <w:p w:rsidR="006527AF" w:rsidRPr="0082720B" w:rsidRDefault="006527AF" w:rsidP="00B27035">
            <w:pPr>
              <w:jc w:val="both"/>
              <w:rPr>
                <w:sz w:val="22"/>
                <w:szCs w:val="22"/>
              </w:rPr>
            </w:pPr>
            <w:r w:rsidRPr="0082720B">
              <w:rPr>
                <w:sz w:val="22"/>
                <w:szCs w:val="22"/>
              </w:rPr>
              <w:t>3. Указанные нормативные показатели не являются основанием для установления нормы реального заселения.</w:t>
            </w:r>
          </w:p>
        </w:tc>
      </w:tr>
    </w:tbl>
    <w:p w:rsidR="006527AF" w:rsidRPr="00E63624" w:rsidRDefault="006527AF" w:rsidP="006527AF">
      <w:pPr>
        <w:jc w:val="both"/>
      </w:pPr>
    </w:p>
    <w:p w:rsidR="006527AF" w:rsidRPr="006527AF" w:rsidRDefault="006527AF" w:rsidP="006527AF">
      <w:pPr>
        <w:pStyle w:val="12"/>
        <w:rPr>
          <w:lang w:val="ru-RU"/>
        </w:rPr>
      </w:pPr>
      <w:r w:rsidRPr="00E63624">
        <w:t>VI</w:t>
      </w:r>
      <w:r w:rsidRPr="006527AF">
        <w:rPr>
          <w:lang w:val="ru-RU"/>
        </w:rPr>
        <w:t>. Расчетные показатели в сфере социального и коммунально-бытового обслуживания</w:t>
      </w:r>
    </w:p>
    <w:p w:rsidR="006527AF" w:rsidRPr="00E63624" w:rsidRDefault="006527AF" w:rsidP="006527AF"/>
    <w:p w:rsidR="006527AF" w:rsidRPr="00E63624" w:rsidRDefault="006527AF" w:rsidP="006527AF">
      <w:pPr>
        <w:jc w:val="center"/>
      </w:pPr>
      <w:r w:rsidRPr="00E63624">
        <w:t>Общие требования</w:t>
      </w:r>
    </w:p>
    <w:p w:rsidR="006527AF" w:rsidRPr="00E63624" w:rsidRDefault="006527AF" w:rsidP="006527AF"/>
    <w:p w:rsidR="006527AF" w:rsidRPr="00E63624" w:rsidRDefault="006527AF" w:rsidP="006527AF">
      <w:pPr>
        <w:autoSpaceDE w:val="0"/>
        <w:autoSpaceDN w:val="0"/>
        <w:adjustRightInd w:val="0"/>
        <w:ind w:firstLine="540"/>
        <w:jc w:val="both"/>
      </w:pPr>
      <w:r w:rsidRPr="00E63624">
        <w:t xml:space="preserve">38. Учреждения, организации и предприятия обслуживания следует размещать на территории </w:t>
      </w:r>
      <w:r>
        <w:t>Поселения</w:t>
      </w:r>
      <w:r w:rsidRPr="00E63624">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 с обеспечением их доступности для маломобильных групп населения.</w:t>
      </w:r>
    </w:p>
    <w:p w:rsidR="006527AF" w:rsidRPr="00E63624" w:rsidRDefault="006527AF" w:rsidP="006527AF">
      <w:pPr>
        <w:autoSpaceDE w:val="0"/>
        <w:autoSpaceDN w:val="0"/>
        <w:adjustRightInd w:val="0"/>
        <w:ind w:firstLine="540"/>
        <w:jc w:val="both"/>
      </w:pPr>
      <w:r>
        <w:t>39</w:t>
      </w:r>
      <w:r w:rsidRPr="00E63624">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527AF" w:rsidRPr="00E63624" w:rsidRDefault="006527AF" w:rsidP="006527AF">
      <w:pPr>
        <w:autoSpaceDE w:val="0"/>
        <w:autoSpaceDN w:val="0"/>
        <w:adjustRightInd w:val="0"/>
        <w:ind w:firstLine="540"/>
        <w:jc w:val="both"/>
      </w:pPr>
      <w:r w:rsidRPr="00E63624">
        <w:t>4</w:t>
      </w:r>
      <w:r>
        <w:t>0</w:t>
      </w:r>
      <w:r w:rsidRPr="00E63624">
        <w:t>. Радиус обслуживания населения учреждениями, организациями и предприятиями обслуживания, размещаемыми в жилой застройке, следует принимать не более указанного в таблице 4.</w:t>
      </w:r>
    </w:p>
    <w:p w:rsidR="006527AF" w:rsidRPr="00E63624" w:rsidRDefault="006527AF" w:rsidP="006527AF">
      <w:pPr>
        <w:jc w:val="right"/>
        <w:rPr>
          <w:spacing w:val="2"/>
        </w:rPr>
      </w:pPr>
      <w:r w:rsidRPr="00E63624">
        <w:rPr>
          <w:spacing w:val="2"/>
        </w:rPr>
        <w:t>Таблица 4</w:t>
      </w:r>
    </w:p>
    <w:tbl>
      <w:tblPr>
        <w:tblW w:w="0" w:type="auto"/>
        <w:tblInd w:w="74" w:type="dxa"/>
        <w:tblCellMar>
          <w:left w:w="0" w:type="dxa"/>
          <w:right w:w="0" w:type="dxa"/>
        </w:tblCellMar>
        <w:tblLook w:val="0000"/>
      </w:tblPr>
      <w:tblGrid>
        <w:gridCol w:w="6333"/>
        <w:gridCol w:w="3095"/>
      </w:tblGrid>
      <w:tr w:rsidR="006527AF" w:rsidRPr="0082720B" w:rsidTr="00B27035">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Радиус обслуживания, м</w:t>
            </w:r>
          </w:p>
        </w:tc>
      </w:tr>
      <w:tr w:rsidR="006527AF" w:rsidRPr="0082720B" w:rsidTr="00B27035">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300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 в сельских населенных пунктах и районах малоэтажной застройки городов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1500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1000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800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lastRenderedPageBreak/>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800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800</w:t>
            </w:r>
          </w:p>
        </w:tc>
      </w:tr>
      <w:tr w:rsidR="006527AF" w:rsidRPr="0082720B" w:rsidTr="00B27035">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textAlignment w:val="baseline"/>
              <w:rPr>
                <w:sz w:val="22"/>
                <w:szCs w:val="22"/>
              </w:rPr>
            </w:pPr>
            <w:r w:rsidRPr="0082720B">
              <w:rPr>
                <w:sz w:val="22"/>
                <w:szCs w:val="22"/>
              </w:rPr>
              <w:t>в сельских населенных пунктах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2000</w:t>
            </w:r>
          </w:p>
        </w:tc>
      </w:tr>
      <w:tr w:rsidR="006527AF" w:rsidRPr="0082720B" w:rsidTr="00B27035">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tabs>
                <w:tab w:val="center" w:pos="3170"/>
              </w:tabs>
              <w:spacing w:before="0" w:beforeAutospacing="0" w:after="0" w:afterAutospacing="0" w:line="315" w:lineRule="atLeast"/>
              <w:textAlignment w:val="baseline"/>
              <w:rPr>
                <w:sz w:val="22"/>
                <w:szCs w:val="22"/>
              </w:rPr>
            </w:pPr>
            <w:r w:rsidRPr="0082720B">
              <w:rPr>
                <w:sz w:val="22"/>
                <w:szCs w:val="22"/>
              </w:rPr>
              <w:t>Отделения связи и банки</w:t>
            </w:r>
            <w:r w:rsidRPr="0082720B">
              <w:rPr>
                <w:sz w:val="22"/>
                <w:szCs w:val="22"/>
              </w:rPr>
              <w:tab/>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line="315" w:lineRule="atLeast"/>
              <w:jc w:val="center"/>
              <w:textAlignment w:val="baseline"/>
              <w:rPr>
                <w:sz w:val="22"/>
                <w:szCs w:val="22"/>
              </w:rPr>
            </w:pPr>
            <w:r w:rsidRPr="0082720B">
              <w:rPr>
                <w:sz w:val="22"/>
                <w:szCs w:val="22"/>
              </w:rPr>
              <w:t>500</w:t>
            </w:r>
          </w:p>
        </w:tc>
      </w:tr>
      <w:tr w:rsidR="006527AF" w:rsidRPr="0082720B" w:rsidTr="00B27035">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both"/>
              <w:textAlignment w:val="baseline"/>
              <w:rPr>
                <w:sz w:val="22"/>
                <w:szCs w:val="22"/>
              </w:rPr>
            </w:pPr>
            <w:r w:rsidRPr="0082720B">
              <w:rPr>
                <w:sz w:val="22"/>
                <w:szCs w:val="22"/>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Примечание:</w:t>
            </w:r>
            <w:r w:rsidRPr="0082720B">
              <w:rPr>
                <w:sz w:val="22"/>
                <w:szCs w:val="22"/>
              </w:rPr>
              <w:br/>
              <w:t xml:space="preserve"> 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6527AF" w:rsidRPr="0082720B" w:rsidTr="00B27035">
        <w:trPr>
          <w:trHeight w:val="15"/>
        </w:trPr>
        <w:tc>
          <w:tcPr>
            <w:tcW w:w="6489" w:type="dxa"/>
          </w:tcPr>
          <w:p w:rsidR="006527AF" w:rsidRPr="0082720B" w:rsidRDefault="006527AF" w:rsidP="00B27035">
            <w:pPr>
              <w:rPr>
                <w:sz w:val="22"/>
                <w:szCs w:val="22"/>
              </w:rPr>
            </w:pPr>
          </w:p>
        </w:tc>
        <w:tc>
          <w:tcPr>
            <w:tcW w:w="3148" w:type="dxa"/>
          </w:tcPr>
          <w:p w:rsidR="006527AF" w:rsidRPr="0082720B" w:rsidRDefault="006527AF" w:rsidP="00B27035">
            <w:pPr>
              <w:rPr>
                <w:sz w:val="22"/>
                <w:szCs w:val="22"/>
              </w:rPr>
            </w:pPr>
          </w:p>
        </w:tc>
      </w:tr>
    </w:tbl>
    <w:p w:rsidR="006527AF" w:rsidRPr="00E63624" w:rsidRDefault="006527AF" w:rsidP="006527AF">
      <w:pPr>
        <w:pStyle w:val="formattexttopleveltext"/>
        <w:shd w:val="clear" w:color="auto" w:fill="FFFFFF"/>
        <w:spacing w:before="0" w:beforeAutospacing="0" w:after="0" w:afterAutospacing="0"/>
        <w:ind w:firstLine="709"/>
        <w:jc w:val="both"/>
        <w:textAlignment w:val="baseline"/>
        <w:rPr>
          <w:shd w:val="clear" w:color="auto" w:fill="FFFFFF"/>
        </w:rPr>
      </w:pPr>
      <w:r>
        <w:rPr>
          <w:color w:val="22272F"/>
          <w:shd w:val="clear" w:color="auto" w:fill="FFFFFF"/>
        </w:rPr>
        <w:t xml:space="preserve"> </w:t>
      </w:r>
      <w:r w:rsidRPr="00E63624">
        <w:rPr>
          <w:shd w:val="clear" w:color="auto" w:fill="FFFFFF"/>
        </w:rPr>
        <w:t xml:space="preserve">Радиус обслуживания общеобразовательных организаций </w:t>
      </w:r>
      <w:r>
        <w:rPr>
          <w:shd w:val="clear" w:color="auto" w:fill="FFFFFF"/>
        </w:rPr>
        <w:t xml:space="preserve">в </w:t>
      </w:r>
      <w:r>
        <w:t xml:space="preserve">Поселении </w:t>
      </w:r>
      <w:r w:rsidRPr="00E63624">
        <w:rPr>
          <w:shd w:val="clear" w:color="auto" w:fill="FFFFFF"/>
        </w:rPr>
        <w:t>для всех категории обучающихся (уровней общего образования) следует принимать не более 0,5 км.</w:t>
      </w:r>
    </w:p>
    <w:p w:rsidR="006527AF" w:rsidRPr="00E63624" w:rsidRDefault="006527AF" w:rsidP="006527AF">
      <w:pPr>
        <w:pStyle w:val="s10"/>
        <w:shd w:val="clear" w:color="auto" w:fill="FFFFFF"/>
        <w:spacing w:before="0" w:beforeAutospacing="0" w:after="0" w:afterAutospacing="0"/>
        <w:ind w:firstLine="709"/>
        <w:jc w:val="both"/>
      </w:pPr>
      <w:r w:rsidRPr="00E63624">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6527AF" w:rsidRPr="00E63624" w:rsidRDefault="006527AF" w:rsidP="006527AF">
      <w:pPr>
        <w:pStyle w:val="s10"/>
        <w:shd w:val="clear" w:color="auto" w:fill="FFFFFF"/>
        <w:spacing w:before="0" w:beforeAutospacing="0" w:after="0" w:afterAutospacing="0"/>
        <w:ind w:firstLine="709"/>
        <w:jc w:val="both"/>
      </w:pPr>
      <w:r w:rsidRPr="00E63624">
        <w:t>Подвоз учащихся осуществляется на транспорте, предназначенном для перевозки детей.</w:t>
      </w:r>
    </w:p>
    <w:p w:rsidR="006527AF" w:rsidRPr="00E63624" w:rsidRDefault="006527AF" w:rsidP="006527AF">
      <w:pPr>
        <w:pStyle w:val="s10"/>
        <w:shd w:val="clear" w:color="auto" w:fill="FFFFFF"/>
        <w:spacing w:before="0" w:beforeAutospacing="0" w:after="0" w:afterAutospacing="0"/>
        <w:ind w:firstLine="709"/>
        <w:jc w:val="both"/>
      </w:pPr>
      <w:r w:rsidRPr="00E63624">
        <w:t>Предельный пешеходный подход учащихся к месту сбора на остановке должен быть не более 500 м.</w:t>
      </w:r>
    </w:p>
    <w:p w:rsidR="006527AF" w:rsidRDefault="006527AF" w:rsidP="006527AF">
      <w:pPr>
        <w:pStyle w:val="formattexttopleveltext"/>
        <w:shd w:val="clear" w:color="auto" w:fill="FFFFFF"/>
        <w:spacing w:before="0" w:beforeAutospacing="0" w:after="0" w:afterAutospacing="0"/>
        <w:jc w:val="both"/>
        <w:textAlignment w:val="baseline"/>
      </w:pPr>
      <w:r>
        <w:t xml:space="preserve">  </w:t>
      </w:r>
      <w:r w:rsidRPr="00E63624">
        <w:t xml:space="preserve">         4</w:t>
      </w:r>
      <w:r>
        <w:t>1</w:t>
      </w:r>
      <w:r w:rsidRPr="00E63624">
        <w:t xml:space="preserve">. Расстояния от зданий и границ земельных участков учреждений и предприятий обслуживания следует принимать не менее приведенных в таблице </w:t>
      </w:r>
      <w:r>
        <w:t>5</w:t>
      </w:r>
      <w:r w:rsidRPr="00E63624">
        <w:t>.</w:t>
      </w:r>
    </w:p>
    <w:p w:rsidR="006527AF" w:rsidRPr="00E63624" w:rsidRDefault="006527AF" w:rsidP="006527AF">
      <w:pPr>
        <w:pStyle w:val="formattexttopleveltext"/>
        <w:shd w:val="clear" w:color="auto" w:fill="FFFFFF"/>
        <w:spacing w:before="0" w:beforeAutospacing="0" w:after="0" w:afterAutospacing="0"/>
        <w:ind w:left="7788" w:firstLine="708"/>
        <w:jc w:val="both"/>
        <w:textAlignment w:val="baseline"/>
      </w:pPr>
      <w:r w:rsidRPr="00E63624">
        <w:rPr>
          <w:spacing w:val="2"/>
        </w:rPr>
        <w:t xml:space="preserve">Таблица </w:t>
      </w:r>
      <w:r>
        <w:rPr>
          <w:spacing w:val="2"/>
        </w:rPr>
        <w:t>5</w:t>
      </w:r>
    </w:p>
    <w:tbl>
      <w:tblPr>
        <w:tblW w:w="9781" w:type="dxa"/>
        <w:tblInd w:w="74" w:type="dxa"/>
        <w:tblCellMar>
          <w:left w:w="0" w:type="dxa"/>
          <w:right w:w="0" w:type="dxa"/>
        </w:tblCellMar>
        <w:tblLook w:val="0000"/>
      </w:tblPr>
      <w:tblGrid>
        <w:gridCol w:w="3185"/>
        <w:gridCol w:w="2613"/>
        <w:gridCol w:w="992"/>
        <w:gridCol w:w="2991"/>
      </w:tblGrid>
      <w:tr w:rsidR="006527AF" w:rsidRPr="00E63624" w:rsidTr="00B2703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trike/>
                <w:sz w:val="22"/>
                <w:szCs w:val="22"/>
              </w:rPr>
            </w:pPr>
          </w:p>
        </w:tc>
        <w:tc>
          <w:tcPr>
            <w:tcW w:w="65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Расстояния от зданий учреждений и предприятий обслуживания, м</w:t>
            </w:r>
          </w:p>
        </w:tc>
      </w:tr>
      <w:tr w:rsidR="006527AF" w:rsidRPr="00E63624" w:rsidTr="00B27035">
        <w:tc>
          <w:tcPr>
            <w:tcW w:w="3185" w:type="dxa"/>
            <w:tcBorders>
              <w:top w:val="nil"/>
              <w:left w:val="single" w:sz="6" w:space="0" w:color="000000"/>
              <w:bottom w:val="nil"/>
              <w:right w:val="single" w:sz="6" w:space="0" w:color="000000"/>
            </w:tcBorders>
          </w:tcPr>
          <w:p w:rsidR="006527AF" w:rsidRPr="0082720B" w:rsidRDefault="006527AF" w:rsidP="00B27035">
            <w:pPr>
              <w:rPr>
                <w:sz w:val="22"/>
                <w:szCs w:val="22"/>
              </w:rPr>
            </w:pPr>
            <w:r w:rsidRPr="0082720B">
              <w:rPr>
                <w:sz w:val="22"/>
                <w:szCs w:val="22"/>
              </w:rPr>
              <w:t>Здания (земельные участки) учреждений и предприятий обслуживания</w:t>
            </w:r>
          </w:p>
        </w:tc>
        <w:tc>
          <w:tcPr>
            <w:tcW w:w="2613" w:type="dxa"/>
            <w:tcBorders>
              <w:top w:val="single" w:sz="6" w:space="0" w:color="000000"/>
              <w:left w:val="single" w:sz="6" w:space="0" w:color="000000"/>
              <w:bottom w:val="single" w:sz="6" w:space="0" w:color="000000"/>
              <w:right w:val="single" w:sz="6" w:space="0" w:color="000000"/>
            </w:tcBorders>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до красной линии магистральных улиц</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до стен жилых домов</w:t>
            </w:r>
          </w:p>
        </w:tc>
        <w:tc>
          <w:tcPr>
            <w:tcW w:w="299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до зданий общеобразовательных организаций, дошкольных образовательных и медицинских организаций</w:t>
            </w:r>
          </w:p>
        </w:tc>
      </w:tr>
      <w:tr w:rsidR="006527AF" w:rsidRPr="00E63624" w:rsidTr="00B2703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c>
          <w:tcPr>
            <w:tcW w:w="26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в городах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c>
          <w:tcPr>
            <w:tcW w:w="299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rPr>
                <w:sz w:val="22"/>
                <w:szCs w:val="22"/>
              </w:rPr>
            </w:pPr>
          </w:p>
        </w:tc>
      </w:tr>
      <w:tr w:rsidR="006527AF" w:rsidRPr="00E63624" w:rsidTr="00B2703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Дошкольные образовательные и общеобразовательные организации  (стены здания)</w:t>
            </w:r>
          </w:p>
        </w:tc>
        <w:tc>
          <w:tcPr>
            <w:tcW w:w="261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25</w:t>
            </w:r>
          </w:p>
        </w:tc>
        <w:tc>
          <w:tcPr>
            <w:tcW w:w="398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По нормам инсоляции и освещенности</w:t>
            </w:r>
          </w:p>
        </w:tc>
      </w:tr>
      <w:tr w:rsidR="006527AF" w:rsidRPr="00E63624" w:rsidTr="00B2703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Приемные пункты вторичного сырья</w:t>
            </w:r>
          </w:p>
        </w:tc>
        <w:tc>
          <w:tcPr>
            <w:tcW w:w="2613" w:type="dxa"/>
            <w:tcBorders>
              <w:top w:val="nil"/>
              <w:left w:val="single" w:sz="6" w:space="0" w:color="000000"/>
              <w:bottom w:val="nil"/>
              <w:right w:val="single" w:sz="6" w:space="0" w:color="000000"/>
            </w:tcBorders>
            <w:tcMar>
              <w:top w:w="0" w:type="dxa"/>
              <w:left w:w="74" w:type="dxa"/>
              <w:bottom w:w="0" w:type="dxa"/>
              <w:right w:w="74" w:type="dxa"/>
            </w:tcMar>
          </w:tcPr>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20*</w:t>
            </w:r>
          </w:p>
        </w:tc>
        <w:tc>
          <w:tcPr>
            <w:tcW w:w="2991"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50</w:t>
            </w:r>
          </w:p>
        </w:tc>
      </w:tr>
      <w:tr w:rsidR="006527AF" w:rsidRPr="00E63624" w:rsidTr="00B2703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Пожарные депо (стены здания)</w:t>
            </w:r>
          </w:p>
        </w:tc>
        <w:tc>
          <w:tcPr>
            <w:tcW w:w="2613" w:type="dxa"/>
            <w:tcBorders>
              <w:top w:val="nil"/>
              <w:left w:val="single" w:sz="6" w:space="0" w:color="000000"/>
              <w:bottom w:val="nil"/>
              <w:right w:val="single" w:sz="6" w:space="0" w:color="000000"/>
            </w:tcBorders>
            <w:tcMar>
              <w:top w:w="0" w:type="dxa"/>
              <w:left w:w="74" w:type="dxa"/>
              <w:bottom w:w="0" w:type="dxa"/>
              <w:right w:w="74" w:type="dxa"/>
            </w:tcMar>
          </w:tcPr>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w:t>
            </w:r>
          </w:p>
        </w:tc>
        <w:tc>
          <w:tcPr>
            <w:tcW w:w="2991"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w:t>
            </w:r>
          </w:p>
        </w:tc>
      </w:tr>
      <w:tr w:rsidR="006527AF" w:rsidRPr="00E63624" w:rsidTr="00B27035">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xml:space="preserve">Кладбища традиционного захоронения </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крематории(стены здания)</w:t>
            </w:r>
          </w:p>
        </w:tc>
        <w:tc>
          <w:tcPr>
            <w:tcW w:w="2613" w:type="dxa"/>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6</w:t>
            </w:r>
          </w:p>
          <w:p w:rsidR="006527AF" w:rsidRPr="0082720B" w:rsidRDefault="006527AF" w:rsidP="00B27035">
            <w:pPr>
              <w:pStyle w:val="formattext"/>
              <w:spacing w:before="0" w:beforeAutospacing="0" w:after="0" w:afterAutospacing="0"/>
              <w:jc w:val="center"/>
              <w:textAlignment w:val="baseline"/>
              <w:rPr>
                <w:sz w:val="22"/>
                <w:szCs w:val="22"/>
              </w:rPr>
            </w:pPr>
          </w:p>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6</w:t>
            </w:r>
          </w:p>
        </w:tc>
        <w:tc>
          <w:tcPr>
            <w:tcW w:w="3983" w:type="dxa"/>
            <w:gridSpan w:val="2"/>
            <w:tcBorders>
              <w:top w:val="nil"/>
              <w:left w:val="single" w:sz="6" w:space="0" w:color="000000"/>
              <w:bottom w:val="nil"/>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500, 300, 100 в зависимости от площади</w:t>
            </w:r>
          </w:p>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500-1000 в зависимости от мощности</w:t>
            </w:r>
          </w:p>
        </w:tc>
      </w:tr>
      <w:tr w:rsidR="006527AF" w:rsidRPr="00E63624" w:rsidTr="00B2703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Кладбища для погребения после кремации</w:t>
            </w:r>
          </w:p>
        </w:tc>
        <w:tc>
          <w:tcPr>
            <w:tcW w:w="261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1083F" w:rsidRDefault="006527AF" w:rsidP="00B27035">
            <w:pPr>
              <w:pStyle w:val="formattext"/>
              <w:spacing w:before="0" w:beforeAutospacing="0" w:after="0" w:afterAutospacing="0"/>
              <w:jc w:val="center"/>
              <w:textAlignment w:val="baseline"/>
              <w:rPr>
                <w:strike/>
                <w:color w:val="FF0000"/>
                <w:sz w:val="22"/>
                <w:szCs w:val="22"/>
              </w:rPr>
            </w:pPr>
            <w:r w:rsidRPr="0082720B">
              <w:rPr>
                <w:sz w:val="22"/>
                <w:szCs w:val="22"/>
              </w:rPr>
              <w:t>6</w:t>
            </w:r>
          </w:p>
        </w:tc>
        <w:tc>
          <w:tcPr>
            <w:tcW w:w="398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jc w:val="center"/>
              <w:textAlignment w:val="baseline"/>
              <w:rPr>
                <w:sz w:val="22"/>
                <w:szCs w:val="22"/>
              </w:rPr>
            </w:pPr>
            <w:r w:rsidRPr="0082720B">
              <w:rPr>
                <w:sz w:val="22"/>
                <w:szCs w:val="22"/>
              </w:rPr>
              <w:t>100</w:t>
            </w:r>
          </w:p>
          <w:p w:rsidR="006527AF" w:rsidRPr="0082720B" w:rsidRDefault="006527AF" w:rsidP="00B27035">
            <w:pPr>
              <w:pStyle w:val="formattext"/>
              <w:spacing w:before="0" w:beforeAutospacing="0" w:after="0" w:afterAutospacing="0"/>
              <w:jc w:val="center"/>
              <w:textAlignment w:val="baseline"/>
              <w:rPr>
                <w:sz w:val="22"/>
                <w:szCs w:val="22"/>
              </w:rPr>
            </w:pPr>
          </w:p>
        </w:tc>
      </w:tr>
      <w:tr w:rsidR="006527AF" w:rsidRPr="00E63624" w:rsidTr="00B27035">
        <w:tc>
          <w:tcPr>
            <w:tcW w:w="978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С входами и окнами.</w:t>
            </w:r>
            <w:r w:rsidRPr="0082720B">
              <w:rPr>
                <w:sz w:val="22"/>
                <w:szCs w:val="22"/>
              </w:rPr>
              <w:br/>
              <w:t>Примечание:</w:t>
            </w:r>
            <w:r w:rsidRPr="0082720B">
              <w:rPr>
                <w:sz w:val="22"/>
                <w:szCs w:val="22"/>
              </w:rPr>
              <w:b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r w:rsidRPr="0082720B">
              <w:rPr>
                <w:sz w:val="22"/>
                <w:szCs w:val="22"/>
              </w:rPr>
              <w:br/>
              <w:t xml:space="preserve">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 </w:t>
            </w:r>
          </w:p>
          <w:p w:rsidR="006527AF" w:rsidRDefault="006527AF" w:rsidP="00B27035">
            <w:pPr>
              <w:pStyle w:val="formattext"/>
              <w:spacing w:before="0" w:beforeAutospacing="0" w:after="0" w:afterAutospacing="0"/>
              <w:textAlignment w:val="baseline"/>
              <w:rPr>
                <w:sz w:val="22"/>
                <w:szCs w:val="22"/>
              </w:rPr>
            </w:pPr>
            <w:r w:rsidRPr="0082720B">
              <w:rPr>
                <w:sz w:val="22"/>
                <w:szCs w:val="22"/>
              </w:rPr>
              <w:lastRenderedPageBreak/>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xml:space="preserve">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 </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5. На земельном участке медицинской организации стационарного типа необходимо предусматривать отдельные въезды:</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xml:space="preserve"> - в зону неинфекционных лечебных корпусов;</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xml:space="preserve"> - в зону инфекционных лечебных корпусов;</w:t>
            </w:r>
          </w:p>
          <w:p w:rsidR="006527AF" w:rsidRPr="0082720B" w:rsidRDefault="006527AF" w:rsidP="00B27035">
            <w:pPr>
              <w:pStyle w:val="formattext"/>
              <w:spacing w:before="0" w:beforeAutospacing="0" w:after="0" w:afterAutospacing="0"/>
              <w:textAlignment w:val="baseline"/>
              <w:rPr>
                <w:sz w:val="22"/>
                <w:szCs w:val="22"/>
              </w:rPr>
            </w:pPr>
            <w:r w:rsidRPr="0082720B">
              <w:rPr>
                <w:sz w:val="22"/>
                <w:szCs w:val="22"/>
              </w:rPr>
              <w:t xml:space="preserve"> - хозяйственный (хозяйственный въезд может быть совмещен с подъездом к патологоанатомическому корпусу). </w:t>
            </w:r>
          </w:p>
        </w:tc>
      </w:tr>
    </w:tbl>
    <w:p w:rsidR="006527AF" w:rsidRPr="00E63624" w:rsidRDefault="006527AF" w:rsidP="006527AF">
      <w:pPr>
        <w:ind w:firstLine="709"/>
        <w:jc w:val="both"/>
      </w:pPr>
    </w:p>
    <w:p w:rsidR="006527AF" w:rsidRPr="00E63624" w:rsidRDefault="006527AF" w:rsidP="006527AF">
      <w:pPr>
        <w:autoSpaceDE w:val="0"/>
        <w:autoSpaceDN w:val="0"/>
        <w:adjustRightInd w:val="0"/>
        <w:ind w:firstLine="540"/>
        <w:jc w:val="center"/>
      </w:pPr>
      <w:r w:rsidRPr="00E63624">
        <w:t>Нормативы площади территорий для размещения объектов социального и коммунально-бытового назначения</w:t>
      </w:r>
    </w:p>
    <w:p w:rsidR="006527AF" w:rsidRPr="00E63624" w:rsidRDefault="006527AF" w:rsidP="006527AF">
      <w:pPr>
        <w:autoSpaceDE w:val="0"/>
        <w:autoSpaceDN w:val="0"/>
        <w:adjustRightInd w:val="0"/>
        <w:ind w:firstLine="540"/>
        <w:jc w:val="center"/>
      </w:pPr>
    </w:p>
    <w:p w:rsidR="006527AF" w:rsidRPr="00E63624" w:rsidRDefault="006527AF" w:rsidP="006527AF">
      <w:pPr>
        <w:autoSpaceDE w:val="0"/>
        <w:autoSpaceDN w:val="0"/>
        <w:adjustRightInd w:val="0"/>
        <w:ind w:firstLine="540"/>
        <w:jc w:val="both"/>
      </w:pPr>
      <w:r w:rsidRPr="00E63624">
        <w:rPr>
          <w:color w:val="000000"/>
        </w:rPr>
        <w:t>4</w:t>
      </w:r>
      <w:r>
        <w:rPr>
          <w:color w:val="000000"/>
        </w:rPr>
        <w:t>2</w:t>
      </w:r>
      <w:r w:rsidRPr="00E63624">
        <w:rPr>
          <w:color w:val="000000"/>
        </w:rPr>
        <w:t>. Нормативы площади территорий для размещения объектов социального и коммунально-бытового назначения следует принимать</w:t>
      </w:r>
      <w:r w:rsidRPr="00E63624">
        <w:t xml:space="preserve"> в соответствии с Приложением к настоящим Нормативам.</w:t>
      </w:r>
    </w:p>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540"/>
        <w:jc w:val="center"/>
      </w:pPr>
      <w:r w:rsidRPr="00E63624">
        <w:t>Нормативы обеспеченности объектами дошкольного, начального, общего и среднего образования</w:t>
      </w:r>
    </w:p>
    <w:p w:rsidR="006527AF" w:rsidRPr="00E63624" w:rsidRDefault="006527AF" w:rsidP="006527AF">
      <w:pPr>
        <w:autoSpaceDE w:val="0"/>
        <w:autoSpaceDN w:val="0"/>
        <w:adjustRightInd w:val="0"/>
        <w:ind w:firstLine="540"/>
        <w:jc w:val="center"/>
      </w:pPr>
    </w:p>
    <w:p w:rsidR="006527AF" w:rsidRPr="00CD17B8" w:rsidRDefault="006527AF" w:rsidP="006527AF">
      <w:pPr>
        <w:pStyle w:val="dktexjustify"/>
        <w:shd w:val="clear" w:color="auto" w:fill="FFFFFF"/>
        <w:spacing w:before="0" w:beforeAutospacing="0" w:after="0" w:afterAutospacing="0"/>
        <w:ind w:firstLine="540"/>
        <w:jc w:val="both"/>
      </w:pPr>
      <w:r w:rsidRPr="00E63624">
        <w:rPr>
          <w:color w:val="000000"/>
        </w:rPr>
        <w:t>4</w:t>
      </w:r>
      <w:r>
        <w:rPr>
          <w:color w:val="000000"/>
        </w:rPr>
        <w:t>3</w:t>
      </w:r>
      <w:r w:rsidRPr="00E63624">
        <w:rPr>
          <w:color w:val="000000"/>
        </w:rPr>
        <w:t>. Нормативы обеспеченности объектами дошкольного, начального общего и среднего образования следует принимать</w:t>
      </w:r>
      <w:r w:rsidRPr="00E63624">
        <w:t xml:space="preserve"> в соответствии </w:t>
      </w:r>
      <w:r w:rsidRPr="00CD17B8">
        <w:t>с Приложением к настоящим Нормативам.</w:t>
      </w:r>
    </w:p>
    <w:p w:rsidR="006527AF" w:rsidRPr="00CD17B8" w:rsidRDefault="006527AF" w:rsidP="006527AF">
      <w:pPr>
        <w:autoSpaceDE w:val="0"/>
        <w:autoSpaceDN w:val="0"/>
        <w:adjustRightInd w:val="0"/>
        <w:ind w:firstLine="540"/>
        <w:jc w:val="center"/>
      </w:pPr>
    </w:p>
    <w:p w:rsidR="006527AF" w:rsidRPr="00CD17B8" w:rsidRDefault="006527AF" w:rsidP="006527AF">
      <w:pPr>
        <w:autoSpaceDE w:val="0"/>
        <w:autoSpaceDN w:val="0"/>
        <w:adjustRightInd w:val="0"/>
        <w:ind w:firstLine="540"/>
        <w:jc w:val="center"/>
      </w:pPr>
      <w:r w:rsidRPr="00CD17B8">
        <w:t>Нормативы обеспеченности объектами здравоохранения</w:t>
      </w:r>
    </w:p>
    <w:p w:rsidR="006527AF" w:rsidRPr="00CD17B8" w:rsidRDefault="006527AF" w:rsidP="006527AF">
      <w:pPr>
        <w:autoSpaceDE w:val="0"/>
        <w:autoSpaceDN w:val="0"/>
        <w:adjustRightInd w:val="0"/>
        <w:ind w:firstLine="540"/>
        <w:jc w:val="center"/>
      </w:pPr>
    </w:p>
    <w:p w:rsidR="006527AF" w:rsidRPr="00CD17B8" w:rsidRDefault="006527AF" w:rsidP="006527AF">
      <w:pPr>
        <w:autoSpaceDE w:val="0"/>
        <w:autoSpaceDN w:val="0"/>
        <w:adjustRightInd w:val="0"/>
        <w:ind w:firstLine="540"/>
        <w:jc w:val="both"/>
      </w:pPr>
      <w:r w:rsidRPr="00CD17B8">
        <w:t>4</w:t>
      </w:r>
      <w:r>
        <w:t>4</w:t>
      </w:r>
      <w:r w:rsidRPr="00CD17B8">
        <w:t xml:space="preserve">. Нормативы обеспеченности объектами здравоохранения следует принимать в соответствии с </w:t>
      </w:r>
      <w:hyperlink r:id="rId51" w:history="1">
        <w:r w:rsidRPr="00CD17B8">
          <w:t xml:space="preserve">Приложением </w:t>
        </w:r>
      </w:hyperlink>
      <w:r w:rsidRPr="00CD17B8">
        <w:t xml:space="preserve">  к настоящим Нормативам.</w:t>
      </w:r>
    </w:p>
    <w:p w:rsidR="006527AF" w:rsidRPr="00CD17B8" w:rsidRDefault="006527AF" w:rsidP="006527AF">
      <w:pPr>
        <w:autoSpaceDE w:val="0"/>
        <w:autoSpaceDN w:val="0"/>
        <w:adjustRightInd w:val="0"/>
        <w:ind w:firstLine="540"/>
        <w:jc w:val="both"/>
      </w:pPr>
    </w:p>
    <w:p w:rsidR="006527AF" w:rsidRPr="00CD17B8" w:rsidRDefault="006527AF" w:rsidP="006527AF">
      <w:pPr>
        <w:autoSpaceDE w:val="0"/>
        <w:autoSpaceDN w:val="0"/>
        <w:adjustRightInd w:val="0"/>
        <w:ind w:firstLine="540"/>
        <w:jc w:val="center"/>
      </w:pPr>
      <w:r w:rsidRPr="00CD17B8">
        <w:t>Нормативы обеспеченности объектами торговли и питания</w:t>
      </w:r>
    </w:p>
    <w:p w:rsidR="006527AF" w:rsidRPr="00CD17B8" w:rsidRDefault="006527AF" w:rsidP="006527AF">
      <w:pPr>
        <w:autoSpaceDE w:val="0"/>
        <w:autoSpaceDN w:val="0"/>
        <w:adjustRightInd w:val="0"/>
        <w:ind w:firstLine="540"/>
        <w:jc w:val="center"/>
      </w:pPr>
    </w:p>
    <w:p w:rsidR="006527AF" w:rsidRPr="00CD17B8" w:rsidRDefault="006527AF" w:rsidP="006527AF">
      <w:pPr>
        <w:shd w:val="clear" w:color="auto" w:fill="FFFFFF"/>
        <w:ind w:firstLine="540"/>
        <w:jc w:val="both"/>
      </w:pPr>
      <w:r w:rsidRPr="00CD17B8">
        <w:t>4</w:t>
      </w:r>
      <w:r>
        <w:t>5</w:t>
      </w:r>
      <w:r w:rsidRPr="00CD17B8">
        <w:t>. Нормативы обеспеченности объектами торговли и питания следует принимать в соответствии с Приложением к настоящим Нормативам.</w:t>
      </w:r>
    </w:p>
    <w:p w:rsidR="006527AF" w:rsidRPr="00CD17B8" w:rsidRDefault="006527AF" w:rsidP="006527AF">
      <w:pPr>
        <w:jc w:val="center"/>
      </w:pPr>
      <w:r w:rsidRPr="00CD17B8">
        <w:br/>
        <w:t>Нормативы обеспеченности объектами культуры</w:t>
      </w:r>
    </w:p>
    <w:p w:rsidR="006527AF" w:rsidRPr="00CD17B8" w:rsidRDefault="006527AF" w:rsidP="006527AF">
      <w:pPr>
        <w:ind w:firstLine="720"/>
        <w:jc w:val="center"/>
      </w:pPr>
    </w:p>
    <w:p w:rsidR="006527AF" w:rsidRPr="00CD17B8" w:rsidRDefault="006527AF" w:rsidP="006527AF">
      <w:pPr>
        <w:shd w:val="clear" w:color="auto" w:fill="FFFFFF"/>
        <w:ind w:firstLine="567"/>
        <w:jc w:val="both"/>
      </w:pPr>
      <w:r w:rsidRPr="00CD17B8">
        <w:t>4</w:t>
      </w:r>
      <w:r>
        <w:t>6</w:t>
      </w:r>
      <w:r w:rsidRPr="00CD17B8">
        <w:t>. Нормативы обеспеченности объектами культуры следует принимать в соответствии с Приложением к настоящим Нормативам.</w:t>
      </w:r>
    </w:p>
    <w:p w:rsidR="006527AF" w:rsidRPr="00CD17B8" w:rsidRDefault="006527AF" w:rsidP="006527AF">
      <w:pPr>
        <w:shd w:val="clear" w:color="auto" w:fill="FFFFFF"/>
        <w:ind w:firstLine="720"/>
        <w:jc w:val="both"/>
      </w:pPr>
    </w:p>
    <w:p w:rsidR="006527AF" w:rsidRPr="00CD17B8" w:rsidRDefault="006527AF" w:rsidP="006527AF">
      <w:pPr>
        <w:jc w:val="center"/>
      </w:pPr>
      <w:r w:rsidRPr="00CD17B8">
        <w:t>Нормативы обеспеченности культовыми зданиями</w:t>
      </w:r>
    </w:p>
    <w:p w:rsidR="006527AF" w:rsidRPr="00E63624" w:rsidRDefault="006527AF" w:rsidP="006527AF">
      <w:pPr>
        <w:shd w:val="clear" w:color="auto" w:fill="FFFFFF"/>
        <w:spacing w:before="100" w:beforeAutospacing="1" w:after="100" w:afterAutospacing="1"/>
        <w:ind w:firstLine="567"/>
        <w:jc w:val="both"/>
        <w:rPr>
          <w:color w:val="000000"/>
        </w:rPr>
      </w:pPr>
      <w:r w:rsidRPr="00CD17B8">
        <w:t>4</w:t>
      </w:r>
      <w:r>
        <w:t>7</w:t>
      </w:r>
      <w:r w:rsidRPr="00CD17B8">
        <w:t>. Нормативы обеспеченности культовыми зданиями следует принимать в соответствии с Приложением к настоящим Нормативам</w:t>
      </w:r>
      <w:r w:rsidRPr="00E63624">
        <w:t>.</w:t>
      </w:r>
    </w:p>
    <w:p w:rsidR="006527AF" w:rsidRPr="00E63624" w:rsidRDefault="006527AF" w:rsidP="006527AF">
      <w:pPr>
        <w:jc w:val="center"/>
        <w:rPr>
          <w:color w:val="000000"/>
        </w:rPr>
      </w:pPr>
      <w:r w:rsidRPr="00E63624">
        <w:rPr>
          <w:color w:val="000000"/>
        </w:rPr>
        <w:t>Нормативы обеспеченности объектами коммунально-бытового назначения</w:t>
      </w:r>
    </w:p>
    <w:p w:rsidR="006527AF" w:rsidRPr="00E63624" w:rsidRDefault="006527AF" w:rsidP="006527AF">
      <w:pPr>
        <w:jc w:val="center"/>
        <w:rPr>
          <w:color w:val="000000"/>
        </w:rPr>
      </w:pPr>
    </w:p>
    <w:p w:rsidR="006527AF" w:rsidRPr="00E63624" w:rsidRDefault="006527AF" w:rsidP="006527AF">
      <w:pPr>
        <w:shd w:val="clear" w:color="auto" w:fill="FFFFFF"/>
        <w:ind w:firstLine="540"/>
        <w:jc w:val="both"/>
        <w:rPr>
          <w:color w:val="000000"/>
        </w:rPr>
      </w:pPr>
      <w:r w:rsidRPr="00E63624">
        <w:rPr>
          <w:color w:val="000000"/>
        </w:rPr>
        <w:t>4</w:t>
      </w:r>
      <w:r>
        <w:rPr>
          <w:color w:val="000000"/>
        </w:rPr>
        <w:t>8</w:t>
      </w:r>
      <w:r w:rsidRPr="00E63624">
        <w:rPr>
          <w:color w:val="000000"/>
        </w:rPr>
        <w:t>. Нормативы обеспеченности объектами коммунально-бытового назначения следует принимать</w:t>
      </w:r>
      <w:r w:rsidRPr="00E63624">
        <w:t xml:space="preserve"> в соответствии с </w:t>
      </w:r>
      <w:r w:rsidRPr="0081083F">
        <w:t>Приложением к н</w:t>
      </w:r>
      <w:r w:rsidRPr="00E63624">
        <w:t>астоящим Нормативам.</w:t>
      </w:r>
    </w:p>
    <w:p w:rsidR="006527AF" w:rsidRPr="00E63624" w:rsidRDefault="006527AF" w:rsidP="006527AF">
      <w:pPr>
        <w:jc w:val="both"/>
      </w:pPr>
    </w:p>
    <w:p w:rsidR="006527AF" w:rsidRPr="006527AF" w:rsidRDefault="006527AF" w:rsidP="006527AF">
      <w:pPr>
        <w:pStyle w:val="12"/>
        <w:rPr>
          <w:lang w:val="ru-RU"/>
        </w:rPr>
      </w:pPr>
      <w:r w:rsidRPr="00E63624">
        <w:t>VII</w:t>
      </w:r>
      <w:r w:rsidRPr="006527AF">
        <w:rPr>
          <w:lang w:val="ru-RU"/>
        </w:rPr>
        <w:t>. Расчетные показатели в сфере обеспечения объектами рекреационного назначения</w:t>
      </w:r>
    </w:p>
    <w:p w:rsidR="006527AF" w:rsidRPr="00E63624" w:rsidRDefault="006527AF" w:rsidP="006527AF"/>
    <w:p w:rsidR="006527AF" w:rsidRPr="00E63624" w:rsidRDefault="006527AF" w:rsidP="006527AF">
      <w:pPr>
        <w:jc w:val="center"/>
      </w:pPr>
      <w:r w:rsidRPr="00E63624">
        <w:t>Общие требования</w:t>
      </w:r>
    </w:p>
    <w:p w:rsidR="006527AF" w:rsidRPr="00E63624" w:rsidRDefault="006527AF" w:rsidP="006527AF">
      <w:pPr>
        <w:jc w:val="center"/>
      </w:pPr>
    </w:p>
    <w:p w:rsidR="006527AF" w:rsidRPr="00E63624" w:rsidRDefault="006527AF" w:rsidP="006527AF">
      <w:pPr>
        <w:ind w:firstLine="709"/>
        <w:jc w:val="both"/>
      </w:pPr>
      <w:r>
        <w:lastRenderedPageBreak/>
        <w:t>49</w:t>
      </w:r>
      <w:r w:rsidRPr="00E63624">
        <w:t>. 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6527AF" w:rsidRPr="00E63624" w:rsidRDefault="006527AF" w:rsidP="006527AF">
      <w:pPr>
        <w:ind w:firstLine="709"/>
        <w:jc w:val="both"/>
      </w:pPr>
      <w:r w:rsidRPr="00E63624">
        <w:t>1) объектами рекреационного назначения;</w:t>
      </w:r>
    </w:p>
    <w:p w:rsidR="006527AF" w:rsidRPr="00E63624" w:rsidRDefault="006527AF" w:rsidP="006527AF">
      <w:pPr>
        <w:ind w:firstLine="709"/>
        <w:jc w:val="both"/>
      </w:pPr>
      <w:r w:rsidRPr="00E63624">
        <w:t>2) площадями территорий для размещения объектов рекреационного назначения;</w:t>
      </w:r>
    </w:p>
    <w:p w:rsidR="006527AF" w:rsidRPr="00E63624" w:rsidRDefault="006527AF" w:rsidP="006527AF">
      <w:pPr>
        <w:ind w:firstLine="709"/>
        <w:jc w:val="both"/>
      </w:pPr>
      <w:r w:rsidRPr="00E63624">
        <w:t>3) озеленения территорий объектов рекреационного назначения.</w:t>
      </w:r>
    </w:p>
    <w:p w:rsidR="006527AF" w:rsidRPr="00E63624" w:rsidRDefault="006527AF" w:rsidP="006527AF">
      <w:pPr>
        <w:ind w:firstLine="709"/>
        <w:jc w:val="both"/>
      </w:pPr>
      <w:r w:rsidRPr="00E63624">
        <w:t>5</w:t>
      </w:r>
      <w:r>
        <w:t>0</w:t>
      </w:r>
      <w:r w:rsidRPr="00E63624">
        <w:t>. К объектам рекреационного назначения, размещаемым на территориях общего пользования населенных пунктов, относятся:</w:t>
      </w:r>
    </w:p>
    <w:p w:rsidR="006527AF" w:rsidRPr="00E63624" w:rsidRDefault="006527AF" w:rsidP="006527AF">
      <w:pPr>
        <w:ind w:firstLine="709"/>
        <w:jc w:val="both"/>
      </w:pPr>
      <w:r w:rsidRPr="00E63624">
        <w:t>1) городские леса;</w:t>
      </w:r>
    </w:p>
    <w:p w:rsidR="006527AF" w:rsidRPr="00E63624" w:rsidRDefault="006527AF" w:rsidP="006527AF">
      <w:pPr>
        <w:ind w:firstLine="709"/>
        <w:jc w:val="both"/>
      </w:pPr>
      <w:r w:rsidRPr="00E63624">
        <w:t>2) лесопарки;</w:t>
      </w:r>
    </w:p>
    <w:p w:rsidR="006527AF" w:rsidRPr="00E63624" w:rsidRDefault="006527AF" w:rsidP="006527AF">
      <w:pPr>
        <w:ind w:firstLine="709"/>
        <w:jc w:val="both"/>
      </w:pPr>
      <w:r w:rsidRPr="00E63624">
        <w:t>3) городские парки;</w:t>
      </w:r>
    </w:p>
    <w:p w:rsidR="006527AF" w:rsidRPr="00E63624" w:rsidRDefault="006527AF" w:rsidP="006527AF">
      <w:pPr>
        <w:ind w:firstLine="709"/>
        <w:jc w:val="both"/>
      </w:pPr>
      <w:r w:rsidRPr="00E63624">
        <w:t>4) парки (сады) планировочных районов;</w:t>
      </w:r>
    </w:p>
    <w:p w:rsidR="006527AF" w:rsidRPr="00E63624" w:rsidRDefault="006527AF" w:rsidP="006527AF">
      <w:pPr>
        <w:ind w:firstLine="709"/>
        <w:jc w:val="both"/>
      </w:pPr>
      <w:r w:rsidRPr="00E63624">
        <w:t>5) специализированные парки (детские, спортивные, зоологические, выставочные, мемориальные и др.);</w:t>
      </w:r>
    </w:p>
    <w:p w:rsidR="006527AF" w:rsidRPr="00E63624" w:rsidRDefault="006527AF" w:rsidP="006527AF">
      <w:pPr>
        <w:ind w:firstLine="709"/>
        <w:jc w:val="both"/>
      </w:pPr>
      <w:r w:rsidRPr="00E63624">
        <w:t>6) сады микрорайонов;</w:t>
      </w:r>
    </w:p>
    <w:p w:rsidR="006527AF" w:rsidRPr="00E63624" w:rsidRDefault="006527AF" w:rsidP="006527AF">
      <w:pPr>
        <w:ind w:firstLine="709"/>
        <w:jc w:val="both"/>
      </w:pPr>
      <w:r w:rsidRPr="00E63624">
        <w:t>7) бульвары;</w:t>
      </w:r>
    </w:p>
    <w:p w:rsidR="006527AF" w:rsidRPr="00E63624" w:rsidRDefault="006527AF" w:rsidP="006527AF">
      <w:pPr>
        <w:tabs>
          <w:tab w:val="left" w:pos="708"/>
          <w:tab w:val="left" w:pos="1416"/>
          <w:tab w:val="left" w:pos="6749"/>
        </w:tabs>
        <w:ind w:firstLine="709"/>
        <w:jc w:val="both"/>
      </w:pPr>
      <w:r w:rsidRPr="00E63624">
        <w:t>8) скверы;</w:t>
      </w:r>
    </w:p>
    <w:p w:rsidR="006527AF" w:rsidRPr="00E63624" w:rsidRDefault="006527AF" w:rsidP="006527AF">
      <w:pPr>
        <w:tabs>
          <w:tab w:val="left" w:pos="708"/>
          <w:tab w:val="left" w:pos="1416"/>
          <w:tab w:val="left" w:pos="6749"/>
        </w:tabs>
        <w:ind w:firstLine="709"/>
        <w:jc w:val="both"/>
      </w:pPr>
      <w:r w:rsidRPr="00E63624">
        <w:t>9) зоны массового кратковременного отдыха;</w:t>
      </w:r>
    </w:p>
    <w:p w:rsidR="006527AF" w:rsidRPr="00E63624" w:rsidRDefault="006527AF" w:rsidP="006527AF">
      <w:pPr>
        <w:ind w:firstLine="709"/>
        <w:jc w:val="both"/>
      </w:pPr>
      <w:r w:rsidRPr="00E63624">
        <w:t>10) пляжи.</w:t>
      </w:r>
    </w:p>
    <w:p w:rsidR="006527AF" w:rsidRPr="00E63624" w:rsidRDefault="006527AF" w:rsidP="006527AF">
      <w:pPr>
        <w:ind w:firstLine="709"/>
        <w:jc w:val="both"/>
      </w:pPr>
      <w:r w:rsidRPr="00E63624">
        <w:t>5</w:t>
      </w:r>
      <w:r>
        <w:t>1</w:t>
      </w:r>
      <w:r w:rsidRPr="00E63624">
        <w:t>. К объектам рекреационного назначения, размещаемым за пределами границ населенных пунктов, относятся:</w:t>
      </w:r>
    </w:p>
    <w:p w:rsidR="006527AF" w:rsidRPr="00E63624" w:rsidRDefault="006527AF" w:rsidP="006527AF">
      <w:pPr>
        <w:ind w:firstLine="709"/>
        <w:jc w:val="both"/>
      </w:pPr>
      <w:r w:rsidRPr="00E63624">
        <w:t>1) зоны массового кратковременного отдыха;</w:t>
      </w:r>
    </w:p>
    <w:p w:rsidR="006527AF" w:rsidRPr="00E63624" w:rsidRDefault="006527AF" w:rsidP="006527AF">
      <w:pPr>
        <w:ind w:firstLine="709"/>
        <w:jc w:val="both"/>
      </w:pPr>
      <w:r w:rsidRPr="00E63624">
        <w:t>2) лечебно-оздоровительные территории (пансионаты, детские и молодежные лагеря, спортивно-оздоровительные базы выходного дня и др.);</w:t>
      </w:r>
    </w:p>
    <w:p w:rsidR="006527AF" w:rsidRPr="00E63624" w:rsidRDefault="006527AF" w:rsidP="006527AF">
      <w:pPr>
        <w:ind w:firstLine="709"/>
        <w:jc w:val="both"/>
      </w:pPr>
      <w:r w:rsidRPr="00E63624">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6527AF" w:rsidRPr="00E63624" w:rsidRDefault="006527AF" w:rsidP="006527AF">
      <w:pPr>
        <w:ind w:firstLine="709"/>
        <w:jc w:val="both"/>
      </w:pPr>
      <w:r w:rsidRPr="00E63624">
        <w:t>4) территории учреждений отдыха (дома отдыха, базы отдыха, дома рыболова и охотника и др.);</w:t>
      </w:r>
    </w:p>
    <w:p w:rsidR="006527AF" w:rsidRPr="00E63624" w:rsidRDefault="006527AF" w:rsidP="006527AF">
      <w:pPr>
        <w:ind w:firstLine="709"/>
        <w:jc w:val="both"/>
      </w:pPr>
      <w:r w:rsidRPr="00E63624">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6527AF" w:rsidRPr="00E63624" w:rsidRDefault="006527AF" w:rsidP="006527AF">
      <w:pPr>
        <w:jc w:val="center"/>
      </w:pPr>
    </w:p>
    <w:p w:rsidR="006527AF" w:rsidRPr="00E63624" w:rsidRDefault="006527AF" w:rsidP="006527AF">
      <w:pPr>
        <w:jc w:val="center"/>
      </w:pPr>
      <w:r w:rsidRPr="00E63624">
        <w:rPr>
          <w:color w:val="000000"/>
        </w:rPr>
        <w:t>Нормативы обеспеченности объектами рекреационного назначения</w:t>
      </w:r>
    </w:p>
    <w:p w:rsidR="006527AF" w:rsidRPr="00E63624" w:rsidRDefault="006527AF" w:rsidP="006527AF"/>
    <w:p w:rsidR="006527AF" w:rsidRPr="00E63624" w:rsidRDefault="006527AF" w:rsidP="006527AF">
      <w:pPr>
        <w:pStyle w:val="dktexjustify"/>
        <w:shd w:val="clear" w:color="auto" w:fill="FFFFFF"/>
        <w:spacing w:before="0" w:beforeAutospacing="0" w:after="0" w:afterAutospacing="0"/>
        <w:ind w:firstLine="720"/>
        <w:jc w:val="both"/>
        <w:rPr>
          <w:color w:val="000000"/>
        </w:rPr>
      </w:pPr>
      <w:r w:rsidRPr="00E63624">
        <w:rPr>
          <w:color w:val="000000"/>
        </w:rPr>
        <w:t>5</w:t>
      </w:r>
      <w:r>
        <w:rPr>
          <w:color w:val="000000"/>
        </w:rPr>
        <w:t>2</w:t>
      </w:r>
      <w:r w:rsidRPr="00E63624">
        <w:rPr>
          <w:color w:val="000000"/>
        </w:rPr>
        <w:t>. Нормативы обеспеченности объектами рекреационного назначения следует принимать:</w:t>
      </w:r>
      <w:r>
        <w:rPr>
          <w:color w:val="000000"/>
        </w:rPr>
        <w:t xml:space="preserve"> </w:t>
      </w:r>
      <w:r w:rsidRPr="00E63624">
        <w:rPr>
          <w:color w:val="000000"/>
        </w:rPr>
        <w:t>для городских населенных пунктов - 8 кв. м/человек;</w:t>
      </w:r>
    </w:p>
    <w:p w:rsidR="006527AF" w:rsidRPr="00E63624" w:rsidRDefault="006527AF" w:rsidP="006527AF">
      <w:pPr>
        <w:autoSpaceDE w:val="0"/>
        <w:autoSpaceDN w:val="0"/>
        <w:adjustRightInd w:val="0"/>
        <w:ind w:firstLine="540"/>
        <w:jc w:val="center"/>
      </w:pPr>
    </w:p>
    <w:p w:rsidR="006527AF" w:rsidRPr="00E63624" w:rsidRDefault="006527AF" w:rsidP="006527AF">
      <w:pPr>
        <w:pStyle w:val="dktexjustify"/>
        <w:shd w:val="clear" w:color="auto" w:fill="FFFFFF"/>
        <w:spacing w:before="0" w:beforeAutospacing="0" w:after="0" w:afterAutospacing="0"/>
        <w:ind w:firstLine="720"/>
        <w:jc w:val="center"/>
        <w:rPr>
          <w:color w:val="000000"/>
        </w:rPr>
      </w:pPr>
      <w:r w:rsidRPr="00E63624">
        <w:rPr>
          <w:color w:val="000000"/>
        </w:rPr>
        <w:t>Нормативы площади территорий для размещения объектов рекреационного назначения</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p>
    <w:p w:rsidR="006527AF" w:rsidRPr="00E63624" w:rsidRDefault="006527AF" w:rsidP="006527AF">
      <w:pPr>
        <w:pStyle w:val="dktexjustify"/>
        <w:shd w:val="clear" w:color="auto" w:fill="FFFFFF"/>
        <w:spacing w:before="0" w:beforeAutospacing="0" w:after="0" w:afterAutospacing="0"/>
        <w:ind w:firstLine="720"/>
        <w:jc w:val="both"/>
      </w:pPr>
      <w:r w:rsidRPr="00E63624">
        <w:t>5</w:t>
      </w:r>
      <w:r>
        <w:t>3</w:t>
      </w:r>
      <w:r w:rsidRPr="00E63624">
        <w:t>.  Нормативы площади территорий для размещения объектов рекреационного назначения следует принимать:</w:t>
      </w:r>
    </w:p>
    <w:p w:rsidR="006527AF" w:rsidRPr="00E63624" w:rsidRDefault="006527AF" w:rsidP="006527AF">
      <w:pPr>
        <w:pStyle w:val="dktexjustify"/>
        <w:shd w:val="clear" w:color="auto" w:fill="FFFFFF"/>
        <w:spacing w:before="0" w:beforeAutospacing="0" w:after="0" w:afterAutospacing="0"/>
        <w:ind w:firstLine="720"/>
        <w:jc w:val="both"/>
      </w:pPr>
      <w:r w:rsidRPr="00E63624">
        <w:rPr>
          <w:color w:val="000000"/>
        </w:rPr>
        <w:t xml:space="preserve">1) </w:t>
      </w:r>
      <w:r w:rsidRPr="00E63624">
        <w:t>городских парков, крупного и большого населенного пункта – не менее 15 га;</w:t>
      </w:r>
    </w:p>
    <w:p w:rsidR="006527AF" w:rsidRPr="00E63624" w:rsidRDefault="006527AF" w:rsidP="006527AF">
      <w:pPr>
        <w:pStyle w:val="dktexjustify"/>
        <w:shd w:val="clear" w:color="auto" w:fill="FFFFFF"/>
        <w:spacing w:before="0" w:beforeAutospacing="0" w:after="0" w:afterAutospacing="0"/>
        <w:ind w:firstLine="720"/>
        <w:jc w:val="both"/>
      </w:pPr>
      <w:r w:rsidRPr="00E63624">
        <w:t>2) городских парков среднего и малого населенного пункта –  не менее 5 га;</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r w:rsidRPr="00E63624">
        <w:t xml:space="preserve">3) парков (садов) планировочных районов – не менее 10 га; </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r w:rsidRPr="00E63624">
        <w:rPr>
          <w:color w:val="000000"/>
        </w:rPr>
        <w:t>4) для садов микрорайонов (кварталов) - не менее 3 га;</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r w:rsidRPr="00E63624">
        <w:rPr>
          <w:color w:val="000000"/>
        </w:rPr>
        <w:t>5) для скверов, б</w:t>
      </w:r>
      <w:r>
        <w:rPr>
          <w:color w:val="000000"/>
        </w:rPr>
        <w:t>ульваров - не менее 0,5 гектара;</w:t>
      </w:r>
    </w:p>
    <w:p w:rsidR="006527AF" w:rsidRPr="00E63624" w:rsidRDefault="006527AF" w:rsidP="006527AF">
      <w:pPr>
        <w:ind w:firstLine="709"/>
        <w:jc w:val="both"/>
      </w:pPr>
      <w:r w:rsidRPr="00E63624">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6527AF" w:rsidRPr="00E63624" w:rsidRDefault="006527AF" w:rsidP="006527AF">
      <w:pPr>
        <w:ind w:firstLine="709"/>
        <w:jc w:val="both"/>
      </w:pPr>
      <w:r w:rsidRPr="00E63624">
        <w:t xml:space="preserve">Площадь городских лесов и лесопарков не нормируется. </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center"/>
      </w:pPr>
      <w:r w:rsidRPr="00E63624">
        <w:t xml:space="preserve">Нормативы площади </w:t>
      </w:r>
      <w:r w:rsidRPr="00E63624">
        <w:rPr>
          <w:bCs/>
        </w:rPr>
        <w:t>объектов рекреационного назначения, размещаемых на территориях общего пользования населенн</w:t>
      </w:r>
      <w:r>
        <w:rPr>
          <w:bCs/>
        </w:rPr>
        <w:t>ого</w:t>
      </w:r>
      <w:r w:rsidRPr="00E63624">
        <w:rPr>
          <w:bCs/>
        </w:rPr>
        <w:t xml:space="preserve"> пункт</w:t>
      </w:r>
      <w:r>
        <w:rPr>
          <w:bCs/>
        </w:rPr>
        <w:t>а</w:t>
      </w:r>
    </w:p>
    <w:p w:rsidR="006527AF" w:rsidRPr="00E63624" w:rsidRDefault="006527AF" w:rsidP="006527AF">
      <w:pPr>
        <w:ind w:firstLine="851"/>
        <w:jc w:val="both"/>
      </w:pPr>
    </w:p>
    <w:p w:rsidR="006527AF" w:rsidRPr="00E63624" w:rsidRDefault="006527AF" w:rsidP="006527AF">
      <w:pPr>
        <w:ind w:firstLine="709"/>
        <w:jc w:val="both"/>
      </w:pPr>
      <w:r w:rsidRPr="00E63624">
        <w:rPr>
          <w:color w:val="000000"/>
        </w:rPr>
        <w:lastRenderedPageBreak/>
        <w:t>5</w:t>
      </w:r>
      <w:r>
        <w:rPr>
          <w:color w:val="000000"/>
        </w:rPr>
        <w:t>4</w:t>
      </w:r>
      <w:r w:rsidRPr="00E63624">
        <w:rPr>
          <w:color w:val="000000"/>
        </w:rPr>
        <w:t xml:space="preserve">. </w:t>
      </w:r>
      <w:r w:rsidRPr="00E63624">
        <w:rPr>
          <w:bCs/>
        </w:rPr>
        <w:t>Минимальную площадь объектов рекреационного назначения, размещаемых на территориях общего пользования населенн</w:t>
      </w:r>
      <w:r>
        <w:rPr>
          <w:bCs/>
        </w:rPr>
        <w:t>ого пункта</w:t>
      </w:r>
      <w:r w:rsidRPr="00E63624">
        <w:rPr>
          <w:bCs/>
        </w:rPr>
        <w:t>, следует предусматривать не менее</w:t>
      </w:r>
      <w:r w:rsidRPr="00E63624">
        <w:t>:</w:t>
      </w:r>
    </w:p>
    <w:p w:rsidR="006527AF" w:rsidRPr="00E63624" w:rsidRDefault="006527AF" w:rsidP="006527AF">
      <w:pPr>
        <w:ind w:left="6" w:firstLine="709"/>
        <w:jc w:val="both"/>
      </w:pPr>
      <w:r w:rsidRPr="00E63624">
        <w:t>1) городских парков– 15 га;</w:t>
      </w:r>
    </w:p>
    <w:p w:rsidR="006527AF" w:rsidRPr="00E63624" w:rsidRDefault="006527AF" w:rsidP="006527AF">
      <w:pPr>
        <w:ind w:firstLine="709"/>
        <w:jc w:val="both"/>
      </w:pPr>
      <w:r w:rsidRPr="00E63624">
        <w:t>2) парков планировочных районов – 10 га;</w:t>
      </w:r>
    </w:p>
    <w:p w:rsidR="006527AF" w:rsidRPr="00E63624" w:rsidRDefault="006527AF" w:rsidP="006527AF">
      <w:pPr>
        <w:ind w:firstLine="709"/>
        <w:jc w:val="both"/>
      </w:pPr>
      <w:r w:rsidRPr="00E63624">
        <w:t>3) садов жилых районов – 3га;</w:t>
      </w:r>
    </w:p>
    <w:p w:rsidR="006527AF" w:rsidRPr="00E63624" w:rsidRDefault="006527AF" w:rsidP="006527AF">
      <w:pPr>
        <w:ind w:firstLine="709"/>
        <w:jc w:val="both"/>
      </w:pPr>
      <w:r>
        <w:t>4</w:t>
      </w:r>
      <w:r w:rsidRPr="00E63624">
        <w:t>) скверов – 0,5га (для условий реконструкции – не менее 0,1).</w:t>
      </w:r>
    </w:p>
    <w:p w:rsidR="006527AF" w:rsidRPr="00E63624" w:rsidRDefault="006527AF" w:rsidP="006527AF">
      <w:pPr>
        <w:pStyle w:val="14"/>
        <w:tabs>
          <w:tab w:val="left" w:pos="720"/>
        </w:tabs>
        <w:ind w:firstLine="720"/>
        <w:jc w:val="both"/>
        <w:rPr>
          <w:sz w:val="24"/>
          <w:szCs w:val="24"/>
        </w:rPr>
      </w:pPr>
      <w:r w:rsidRPr="00E63624">
        <w:rPr>
          <w:sz w:val="24"/>
          <w:szCs w:val="24"/>
        </w:rPr>
        <w:t>В общем балансе территорий парков и садов площадь озелененных территорий следует принимать не менее 70 %.</w:t>
      </w:r>
    </w:p>
    <w:p w:rsidR="006527AF" w:rsidRDefault="006527AF" w:rsidP="006527AF">
      <w:pPr>
        <w:pStyle w:val="dktexjustify"/>
        <w:shd w:val="clear" w:color="auto" w:fill="FFFFFF"/>
        <w:spacing w:before="0" w:beforeAutospacing="0" w:after="0" w:afterAutospacing="0"/>
        <w:ind w:firstLine="720"/>
        <w:jc w:val="center"/>
        <w:rPr>
          <w:color w:val="000000"/>
        </w:rPr>
      </w:pPr>
    </w:p>
    <w:p w:rsidR="006527AF" w:rsidRPr="00E63624" w:rsidRDefault="006527AF" w:rsidP="006527AF">
      <w:pPr>
        <w:pStyle w:val="dktexjustify"/>
        <w:shd w:val="clear" w:color="auto" w:fill="FFFFFF"/>
        <w:spacing w:before="0" w:beforeAutospacing="0" w:after="0" w:afterAutospacing="0"/>
        <w:ind w:firstLine="720"/>
        <w:jc w:val="center"/>
        <w:rPr>
          <w:color w:val="000000"/>
        </w:rPr>
      </w:pPr>
      <w:r w:rsidRPr="00E63624">
        <w:rPr>
          <w:color w:val="000000"/>
        </w:rPr>
        <w:t xml:space="preserve">Нормативы </w:t>
      </w:r>
      <w:r w:rsidRPr="00E63624">
        <w:t>радиуса доступности до объектов рекреационного назначения</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p>
    <w:p w:rsidR="006527AF" w:rsidRPr="00E63624" w:rsidRDefault="006527AF" w:rsidP="006527AF">
      <w:pPr>
        <w:pStyle w:val="dktexjustify"/>
        <w:shd w:val="clear" w:color="auto" w:fill="FFFFFF"/>
        <w:spacing w:before="0" w:beforeAutospacing="0" w:after="0" w:afterAutospacing="0"/>
        <w:ind w:firstLine="720"/>
        <w:jc w:val="both"/>
      </w:pPr>
      <w:r w:rsidRPr="00E63624">
        <w:rPr>
          <w:color w:val="000000"/>
        </w:rPr>
        <w:t>5</w:t>
      </w:r>
      <w:r>
        <w:rPr>
          <w:color w:val="000000"/>
        </w:rPr>
        <w:t>5</w:t>
      </w:r>
      <w:r w:rsidRPr="00E63624">
        <w:rPr>
          <w:color w:val="000000"/>
        </w:rPr>
        <w:t xml:space="preserve">.  </w:t>
      </w:r>
      <w:r w:rsidRPr="00E63624">
        <w:t xml:space="preserve">Радиус доступности объектов рекреационного назначения следует принимать в соответствии с таблицей </w:t>
      </w:r>
      <w:r>
        <w:t>6</w:t>
      </w:r>
      <w:r w:rsidRPr="00E63624">
        <w:t>.</w:t>
      </w:r>
    </w:p>
    <w:p w:rsidR="006527AF" w:rsidRPr="00E63624" w:rsidRDefault="006527AF" w:rsidP="006527AF">
      <w:pPr>
        <w:pStyle w:val="a4"/>
        <w:jc w:val="right"/>
        <w:rPr>
          <w:b w:val="0"/>
          <w:sz w:val="24"/>
        </w:rPr>
      </w:pPr>
      <w:r w:rsidRPr="00E63624">
        <w:rPr>
          <w:b w:val="0"/>
          <w:sz w:val="24"/>
        </w:rPr>
        <w:t xml:space="preserve">Таблица </w:t>
      </w:r>
      <w:r>
        <w:rPr>
          <w:b w:val="0"/>
          <w:sz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332"/>
        <w:gridCol w:w="3013"/>
      </w:tblGrid>
      <w:tr w:rsidR="006527AF" w:rsidRPr="00F80AE3" w:rsidTr="00B27035">
        <w:trPr>
          <w:trHeight w:val="1116"/>
        </w:trPr>
        <w:tc>
          <w:tcPr>
            <w:tcW w:w="1685" w:type="pct"/>
            <w:vAlign w:val="center"/>
          </w:tcPr>
          <w:p w:rsidR="006527AF" w:rsidRPr="00F80AE3" w:rsidRDefault="006527AF" w:rsidP="00B27035">
            <w:pPr>
              <w:jc w:val="center"/>
              <w:rPr>
                <w:sz w:val="22"/>
                <w:szCs w:val="22"/>
              </w:rPr>
            </w:pPr>
            <w:r w:rsidRPr="00F80AE3">
              <w:rPr>
                <w:sz w:val="22"/>
                <w:szCs w:val="22"/>
              </w:rPr>
              <w:t>Объекты рекреационного назначения</w:t>
            </w:r>
          </w:p>
        </w:tc>
        <w:tc>
          <w:tcPr>
            <w:tcW w:w="1741" w:type="pct"/>
            <w:vAlign w:val="center"/>
          </w:tcPr>
          <w:p w:rsidR="006527AF" w:rsidRPr="00F80AE3" w:rsidRDefault="006527AF" w:rsidP="00B27035">
            <w:pPr>
              <w:jc w:val="center"/>
              <w:rPr>
                <w:sz w:val="22"/>
                <w:szCs w:val="22"/>
              </w:rPr>
            </w:pPr>
            <w:r w:rsidRPr="00F80AE3">
              <w:rPr>
                <w:sz w:val="22"/>
                <w:szCs w:val="22"/>
              </w:rPr>
              <w:t>Радиус доступности до объектов рекреационного назначения, м</w:t>
            </w:r>
          </w:p>
        </w:tc>
        <w:tc>
          <w:tcPr>
            <w:tcW w:w="1574" w:type="pct"/>
            <w:vAlign w:val="center"/>
          </w:tcPr>
          <w:p w:rsidR="006527AF" w:rsidRPr="00F80AE3" w:rsidRDefault="006527AF" w:rsidP="00B27035">
            <w:pPr>
              <w:jc w:val="center"/>
              <w:rPr>
                <w:sz w:val="22"/>
                <w:szCs w:val="22"/>
              </w:rPr>
            </w:pPr>
            <w:r w:rsidRPr="00F80AE3">
              <w:rPr>
                <w:sz w:val="22"/>
                <w:szCs w:val="22"/>
              </w:rPr>
              <w:t>Показатель доступности от жилых зон до объектов рекреационного назначения</w:t>
            </w:r>
          </w:p>
        </w:tc>
      </w:tr>
      <w:tr w:rsidR="006527AF" w:rsidRPr="00F80AE3" w:rsidTr="00B27035">
        <w:trPr>
          <w:trHeight w:val="573"/>
        </w:trPr>
        <w:tc>
          <w:tcPr>
            <w:tcW w:w="1685" w:type="pct"/>
          </w:tcPr>
          <w:p w:rsidR="006527AF" w:rsidRPr="00F80AE3" w:rsidRDefault="006527AF" w:rsidP="00B27035">
            <w:pPr>
              <w:rPr>
                <w:sz w:val="22"/>
                <w:szCs w:val="22"/>
              </w:rPr>
            </w:pPr>
            <w:r w:rsidRPr="00F80AE3">
              <w:rPr>
                <w:sz w:val="22"/>
                <w:szCs w:val="22"/>
              </w:rPr>
              <w:t>Городской парк</w:t>
            </w:r>
          </w:p>
        </w:tc>
        <w:tc>
          <w:tcPr>
            <w:tcW w:w="1741" w:type="pct"/>
          </w:tcPr>
          <w:p w:rsidR="006527AF" w:rsidRPr="00F80AE3" w:rsidRDefault="006527AF" w:rsidP="00B27035">
            <w:pPr>
              <w:jc w:val="center"/>
              <w:rPr>
                <w:sz w:val="22"/>
                <w:szCs w:val="22"/>
              </w:rPr>
            </w:pPr>
            <w:r w:rsidRPr="00F80AE3">
              <w:rPr>
                <w:sz w:val="22"/>
                <w:szCs w:val="22"/>
              </w:rPr>
              <w:t>6000-7000</w:t>
            </w:r>
          </w:p>
        </w:tc>
        <w:tc>
          <w:tcPr>
            <w:tcW w:w="1574" w:type="pct"/>
          </w:tcPr>
          <w:p w:rsidR="006527AF" w:rsidRPr="00F80AE3" w:rsidRDefault="006527AF" w:rsidP="00B27035">
            <w:pPr>
              <w:jc w:val="center"/>
              <w:rPr>
                <w:sz w:val="22"/>
                <w:szCs w:val="22"/>
              </w:rPr>
            </w:pPr>
            <w:r w:rsidRPr="00F80AE3">
              <w:rPr>
                <w:sz w:val="22"/>
                <w:szCs w:val="22"/>
              </w:rPr>
              <w:t>30 минут на общественном транспорте</w:t>
            </w:r>
          </w:p>
        </w:tc>
      </w:tr>
      <w:tr w:rsidR="006527AF" w:rsidRPr="00F80AE3" w:rsidTr="00B27035">
        <w:trPr>
          <w:trHeight w:val="559"/>
        </w:trPr>
        <w:tc>
          <w:tcPr>
            <w:tcW w:w="1685" w:type="pct"/>
          </w:tcPr>
          <w:p w:rsidR="006527AF" w:rsidRPr="00F80AE3" w:rsidRDefault="006527AF" w:rsidP="00B27035">
            <w:pPr>
              <w:rPr>
                <w:sz w:val="22"/>
                <w:szCs w:val="22"/>
              </w:rPr>
            </w:pPr>
            <w:r w:rsidRPr="00F80AE3">
              <w:rPr>
                <w:sz w:val="22"/>
                <w:szCs w:val="22"/>
              </w:rPr>
              <w:t>Парк (сад) планировочного района</w:t>
            </w:r>
          </w:p>
        </w:tc>
        <w:tc>
          <w:tcPr>
            <w:tcW w:w="1741" w:type="pct"/>
          </w:tcPr>
          <w:p w:rsidR="006527AF" w:rsidRPr="00F80AE3" w:rsidRDefault="006527AF" w:rsidP="00B27035">
            <w:pPr>
              <w:jc w:val="center"/>
              <w:rPr>
                <w:sz w:val="22"/>
                <w:szCs w:val="22"/>
              </w:rPr>
            </w:pPr>
            <w:r w:rsidRPr="00F80AE3">
              <w:rPr>
                <w:sz w:val="22"/>
                <w:szCs w:val="22"/>
              </w:rPr>
              <w:t>1500-2000</w:t>
            </w:r>
          </w:p>
        </w:tc>
        <w:tc>
          <w:tcPr>
            <w:tcW w:w="1574" w:type="pct"/>
          </w:tcPr>
          <w:p w:rsidR="006527AF" w:rsidRPr="00F80AE3" w:rsidRDefault="006527AF" w:rsidP="00B27035">
            <w:pPr>
              <w:jc w:val="center"/>
              <w:rPr>
                <w:sz w:val="22"/>
                <w:szCs w:val="22"/>
              </w:rPr>
            </w:pPr>
            <w:r w:rsidRPr="00F80AE3">
              <w:rPr>
                <w:sz w:val="22"/>
                <w:szCs w:val="22"/>
              </w:rPr>
              <w:t>20 минут на общественном транспорте</w:t>
            </w:r>
          </w:p>
        </w:tc>
      </w:tr>
      <w:tr w:rsidR="006527AF" w:rsidRPr="00F80AE3" w:rsidTr="00B27035">
        <w:trPr>
          <w:trHeight w:val="573"/>
        </w:trPr>
        <w:tc>
          <w:tcPr>
            <w:tcW w:w="1685" w:type="pct"/>
          </w:tcPr>
          <w:p w:rsidR="006527AF" w:rsidRPr="00F80AE3" w:rsidRDefault="006527AF" w:rsidP="00B27035">
            <w:pPr>
              <w:rPr>
                <w:sz w:val="22"/>
                <w:szCs w:val="22"/>
              </w:rPr>
            </w:pPr>
            <w:r w:rsidRPr="00F80AE3">
              <w:rPr>
                <w:sz w:val="22"/>
                <w:szCs w:val="22"/>
              </w:rPr>
              <w:t>Зона массового кратковременного отдыха</w:t>
            </w:r>
          </w:p>
        </w:tc>
        <w:tc>
          <w:tcPr>
            <w:tcW w:w="1741" w:type="pct"/>
          </w:tcPr>
          <w:p w:rsidR="006527AF" w:rsidRPr="00F80AE3" w:rsidRDefault="006527AF" w:rsidP="00B27035">
            <w:pPr>
              <w:jc w:val="center"/>
              <w:rPr>
                <w:sz w:val="22"/>
                <w:szCs w:val="22"/>
              </w:rPr>
            </w:pPr>
            <w:r w:rsidRPr="00F80AE3">
              <w:rPr>
                <w:sz w:val="22"/>
                <w:szCs w:val="22"/>
              </w:rPr>
              <w:t>-</w:t>
            </w:r>
          </w:p>
        </w:tc>
        <w:tc>
          <w:tcPr>
            <w:tcW w:w="1574" w:type="pct"/>
          </w:tcPr>
          <w:p w:rsidR="006527AF" w:rsidRPr="00F80AE3" w:rsidRDefault="006527AF" w:rsidP="00B27035">
            <w:pPr>
              <w:jc w:val="center"/>
              <w:rPr>
                <w:sz w:val="22"/>
                <w:szCs w:val="22"/>
              </w:rPr>
            </w:pPr>
            <w:r w:rsidRPr="00F80AE3">
              <w:rPr>
                <w:sz w:val="22"/>
                <w:szCs w:val="22"/>
              </w:rPr>
              <w:t>1,5 часа на общественном транспорте</w:t>
            </w:r>
          </w:p>
        </w:tc>
      </w:tr>
    </w:tbl>
    <w:p w:rsidR="006527AF" w:rsidRPr="00E63624" w:rsidRDefault="006527AF" w:rsidP="006527AF">
      <w:pPr>
        <w:jc w:val="both"/>
        <w:rPr>
          <w:lang w:val="en-US"/>
        </w:rPr>
      </w:pPr>
    </w:p>
    <w:p w:rsidR="006527AF" w:rsidRPr="00E63624" w:rsidRDefault="006527AF" w:rsidP="006527AF">
      <w:pPr>
        <w:suppressAutoHyphens/>
        <w:ind w:firstLine="709"/>
        <w:jc w:val="both"/>
      </w:pPr>
      <w:r w:rsidRPr="00E63624">
        <w:t>5</w:t>
      </w:r>
      <w:r>
        <w:t>6</w:t>
      </w:r>
      <w:r w:rsidRPr="00E63624">
        <w:t>. Минимальный расчетный показатель площади территорий речных и озерных пляжей следует принимать из расчета 5 кв. м</w:t>
      </w:r>
      <w:r w:rsidRPr="00E63624">
        <w:rPr>
          <w:b/>
          <w:vertAlign w:val="superscript"/>
        </w:rPr>
        <w:t xml:space="preserve"> </w:t>
      </w:r>
      <w:r w:rsidRPr="00E63624">
        <w:t xml:space="preserve">на одного посетителя, а размещаемых на лечебно-оздоровительных территориях и в курортных зонах следует принимать из расчета не менее 8 кв. м. </w:t>
      </w:r>
    </w:p>
    <w:p w:rsidR="006527AF" w:rsidRPr="00E63624" w:rsidRDefault="006527AF" w:rsidP="006527AF">
      <w:pPr>
        <w:suppressAutoHyphens/>
        <w:ind w:firstLine="709"/>
        <w:jc w:val="both"/>
      </w:pPr>
      <w:r w:rsidRPr="00E63624">
        <w:t>Число единовременных посетителей на пляжах следует определять с учетом коэффициентов одновременной загрузки:</w:t>
      </w:r>
    </w:p>
    <w:p w:rsidR="006527AF" w:rsidRPr="00E63624" w:rsidRDefault="006527AF" w:rsidP="006527AF">
      <w:pPr>
        <w:tabs>
          <w:tab w:val="left" w:pos="7479"/>
        </w:tabs>
        <w:suppressAutoHyphens/>
        <w:ind w:firstLine="709"/>
        <w:jc w:val="both"/>
      </w:pPr>
      <w:r w:rsidRPr="00E63624">
        <w:t>1) санаториев – 0,6-0,8;</w:t>
      </w:r>
    </w:p>
    <w:p w:rsidR="006527AF" w:rsidRPr="00E63624" w:rsidRDefault="006527AF" w:rsidP="006527AF">
      <w:pPr>
        <w:tabs>
          <w:tab w:val="left" w:pos="7479"/>
        </w:tabs>
        <w:suppressAutoHyphens/>
        <w:ind w:firstLine="709"/>
        <w:jc w:val="both"/>
      </w:pPr>
      <w:r w:rsidRPr="00E63624">
        <w:t>2) учреждений отдыха и туризма – 0,7-0,9;</w:t>
      </w:r>
    </w:p>
    <w:p w:rsidR="006527AF" w:rsidRPr="00E63624" w:rsidRDefault="006527AF" w:rsidP="006527AF">
      <w:pPr>
        <w:tabs>
          <w:tab w:val="left" w:pos="7479"/>
        </w:tabs>
        <w:suppressAutoHyphens/>
        <w:ind w:firstLine="709"/>
        <w:jc w:val="both"/>
      </w:pPr>
      <w:r w:rsidRPr="00E63624">
        <w:t>3) детских лагерей – 0,5-1,0;</w:t>
      </w:r>
    </w:p>
    <w:p w:rsidR="006527AF" w:rsidRPr="00E63624" w:rsidRDefault="006527AF" w:rsidP="006527AF">
      <w:pPr>
        <w:tabs>
          <w:tab w:val="left" w:pos="7479"/>
        </w:tabs>
        <w:suppressAutoHyphens/>
        <w:ind w:firstLine="709"/>
        <w:jc w:val="both"/>
      </w:pPr>
      <w:r w:rsidRPr="00E63624">
        <w:t>4) общего пользования для местного населения – 0,2;</w:t>
      </w:r>
    </w:p>
    <w:p w:rsidR="006527AF" w:rsidRPr="00E63624" w:rsidRDefault="006527AF" w:rsidP="006527AF">
      <w:pPr>
        <w:tabs>
          <w:tab w:val="left" w:pos="7479"/>
        </w:tabs>
        <w:suppressAutoHyphens/>
        <w:ind w:firstLine="709"/>
        <w:jc w:val="both"/>
      </w:pPr>
      <w:r w:rsidRPr="00E63624">
        <w:t>5) отдыхающих без путевок – 0,5.</w:t>
      </w:r>
    </w:p>
    <w:p w:rsidR="006527AF" w:rsidRPr="00E63624" w:rsidRDefault="006527AF" w:rsidP="006527AF">
      <w:pPr>
        <w:suppressAutoHyphens/>
        <w:overflowPunct w:val="0"/>
        <w:autoSpaceDE w:val="0"/>
        <w:autoSpaceDN w:val="0"/>
        <w:adjustRightInd w:val="0"/>
        <w:ind w:firstLine="709"/>
        <w:jc w:val="both"/>
      </w:pPr>
      <w:r w:rsidRPr="00E63624">
        <w:t>Минимальную протяженность береговой полосы для речных и озерных пляжей из расчета на одного посетителя следует принимать не менее 0,25 м.</w:t>
      </w:r>
    </w:p>
    <w:p w:rsidR="006527AF" w:rsidRPr="00E63624" w:rsidRDefault="006527AF" w:rsidP="006527AF">
      <w:pPr>
        <w:pStyle w:val="dktexjustify"/>
        <w:shd w:val="clear" w:color="auto" w:fill="FFFFFF"/>
        <w:spacing w:before="0" w:beforeAutospacing="0" w:after="0" w:afterAutospacing="0"/>
        <w:ind w:firstLine="720"/>
        <w:jc w:val="center"/>
        <w:rPr>
          <w:color w:val="000000"/>
        </w:rPr>
      </w:pPr>
    </w:p>
    <w:p w:rsidR="006527AF" w:rsidRPr="00E63624" w:rsidRDefault="006527AF" w:rsidP="006527AF">
      <w:pPr>
        <w:pStyle w:val="dktexjustify"/>
        <w:shd w:val="clear" w:color="auto" w:fill="FFFFFF"/>
        <w:spacing w:before="0" w:beforeAutospacing="0" w:after="0" w:afterAutospacing="0"/>
        <w:ind w:firstLine="720"/>
        <w:jc w:val="center"/>
        <w:rPr>
          <w:color w:val="000000"/>
        </w:rPr>
      </w:pPr>
      <w:r w:rsidRPr="00E63624">
        <w:rPr>
          <w:color w:val="000000"/>
        </w:rPr>
        <w:t>Норматив площади озеленения территорий объектов рекреационного назначения</w:t>
      </w:r>
    </w:p>
    <w:p w:rsidR="006527AF" w:rsidRPr="00E63624" w:rsidRDefault="006527AF" w:rsidP="006527AF">
      <w:pPr>
        <w:pStyle w:val="dktexjustify"/>
        <w:shd w:val="clear" w:color="auto" w:fill="FFFFFF"/>
        <w:spacing w:before="0" w:beforeAutospacing="0" w:after="0" w:afterAutospacing="0"/>
        <w:ind w:firstLine="720"/>
        <w:jc w:val="center"/>
        <w:rPr>
          <w:color w:val="000000"/>
        </w:rPr>
      </w:pPr>
    </w:p>
    <w:p w:rsidR="006527AF" w:rsidRPr="00E63624" w:rsidRDefault="006527AF" w:rsidP="006527AF">
      <w:pPr>
        <w:ind w:firstLine="709"/>
        <w:jc w:val="both"/>
      </w:pPr>
      <w:r w:rsidRPr="00E63624">
        <w:rPr>
          <w:spacing w:val="-4"/>
        </w:rPr>
        <w:t>5</w:t>
      </w:r>
      <w:r>
        <w:rPr>
          <w:spacing w:val="-4"/>
        </w:rPr>
        <w:t>7</w:t>
      </w:r>
      <w:r w:rsidRPr="00E63624">
        <w:rPr>
          <w:spacing w:val="-4"/>
        </w:rPr>
        <w:t xml:space="preserve">. </w:t>
      </w:r>
      <w:r w:rsidRPr="00E63624">
        <w:rPr>
          <w:color w:val="000000"/>
        </w:rPr>
        <w:t xml:space="preserve">Норматив </w:t>
      </w:r>
      <w:r w:rsidRPr="00E63624">
        <w:t xml:space="preserve">площади озеленения территорий </w:t>
      </w:r>
      <w:r w:rsidRPr="00E63624">
        <w:rPr>
          <w:spacing w:val="-4"/>
        </w:rPr>
        <w:t>объектов рекреационного назначения в пределах</w:t>
      </w:r>
      <w:r w:rsidRPr="00E63624">
        <w:t xml:space="preserve"> застройки населенн</w:t>
      </w:r>
      <w:r>
        <w:t>ого</w:t>
      </w:r>
      <w:r w:rsidRPr="00E63624">
        <w:t xml:space="preserve"> пункт</w:t>
      </w:r>
      <w:r>
        <w:t>а</w:t>
      </w:r>
      <w:r w:rsidRPr="00E63624">
        <w:t xml:space="preserve">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6527AF" w:rsidRPr="00E63624" w:rsidRDefault="006527AF" w:rsidP="006527AF">
      <w:pPr>
        <w:ind w:firstLine="720"/>
        <w:jc w:val="both"/>
      </w:pPr>
      <w:r w:rsidRPr="00E63624">
        <w:t>5</w:t>
      </w:r>
      <w:r>
        <w:t>8</w:t>
      </w:r>
      <w:r w:rsidRPr="00E63624">
        <w:t>.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кв.</w:t>
      </w:r>
      <w:r>
        <w:t xml:space="preserve"> </w:t>
      </w:r>
      <w:r w:rsidRPr="00E63624">
        <w:t>м на человека.</w:t>
      </w:r>
    </w:p>
    <w:p w:rsidR="006527AF" w:rsidRPr="00E63624" w:rsidRDefault="006527AF" w:rsidP="006527AF">
      <w:pPr>
        <w:ind w:firstLine="720"/>
        <w:jc w:val="both"/>
      </w:pPr>
      <w:r>
        <w:t>59</w:t>
      </w:r>
      <w:r w:rsidRPr="00E63624">
        <w:t>. Парки и лесопарки шириной 0,5 км и более в крупнейших и крупных городах должны составлять не менее 10% в структуре озелененных территорий общего пользования.</w:t>
      </w:r>
    </w:p>
    <w:p w:rsidR="006527AF" w:rsidRPr="00E63624" w:rsidRDefault="006527AF" w:rsidP="006527AF">
      <w:pPr>
        <w:ind w:firstLine="851"/>
        <w:jc w:val="both"/>
      </w:pPr>
    </w:p>
    <w:p w:rsidR="006527AF" w:rsidRPr="00E63624" w:rsidRDefault="006527AF" w:rsidP="006527AF">
      <w:pPr>
        <w:ind w:firstLine="709"/>
        <w:jc w:val="center"/>
      </w:pPr>
      <w:r w:rsidRPr="00E63624">
        <w:lastRenderedPageBreak/>
        <w:t>Норматив площадей территорий распределения элементов объектов рекреационного назначения, размещаемых на территориях общего пользования населенн</w:t>
      </w:r>
      <w:r>
        <w:t>ого</w:t>
      </w:r>
      <w:r w:rsidRPr="00E63624">
        <w:t xml:space="preserve"> пункт</w:t>
      </w:r>
      <w:r>
        <w:t>а</w:t>
      </w:r>
    </w:p>
    <w:p w:rsidR="006527AF" w:rsidRPr="00E63624" w:rsidRDefault="006527AF" w:rsidP="006527AF">
      <w:pPr>
        <w:ind w:firstLine="709"/>
        <w:jc w:val="both"/>
      </w:pPr>
    </w:p>
    <w:p w:rsidR="006527AF" w:rsidRDefault="006527AF" w:rsidP="006527AF">
      <w:pPr>
        <w:ind w:firstLine="709"/>
        <w:jc w:val="both"/>
      </w:pPr>
      <w:r w:rsidRPr="00E63624">
        <w:t>6</w:t>
      </w:r>
      <w:r>
        <w:t>0</w:t>
      </w:r>
      <w:r w:rsidRPr="00E63624">
        <w:t>.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w:t>
      </w:r>
      <w:r>
        <w:t>ого</w:t>
      </w:r>
      <w:r w:rsidRPr="00E63624">
        <w:t xml:space="preserve"> пункт</w:t>
      </w:r>
      <w:r>
        <w:t>а</w:t>
      </w:r>
      <w:r w:rsidRPr="00E63624">
        <w:t xml:space="preserve">, следует принимать в соответствии с таблицей </w:t>
      </w:r>
      <w:r>
        <w:t>7</w:t>
      </w:r>
      <w:r w:rsidRPr="00E63624">
        <w:t>.</w:t>
      </w:r>
    </w:p>
    <w:p w:rsidR="006527AF" w:rsidRPr="00F80AE3" w:rsidRDefault="006527AF" w:rsidP="006527AF">
      <w:pPr>
        <w:pStyle w:val="a4"/>
        <w:jc w:val="right"/>
        <w:rPr>
          <w:b w:val="0"/>
          <w:sz w:val="24"/>
        </w:rPr>
      </w:pPr>
      <w:r w:rsidRPr="00E63624">
        <w:rPr>
          <w:b w:val="0"/>
          <w:sz w:val="24"/>
        </w:rPr>
        <w:t xml:space="preserve">Таблица </w:t>
      </w:r>
      <w:r>
        <w:rPr>
          <w:b w:val="0"/>
          <w:sz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2670"/>
        <w:gridCol w:w="1966"/>
        <w:gridCol w:w="1726"/>
      </w:tblGrid>
      <w:tr w:rsidR="006527AF" w:rsidRPr="00F80AE3" w:rsidTr="00B27035">
        <w:trPr>
          <w:trHeight w:val="544"/>
        </w:trPr>
        <w:tc>
          <w:tcPr>
            <w:tcW w:w="1676" w:type="pct"/>
            <w:vMerge w:val="restart"/>
            <w:vAlign w:val="center"/>
          </w:tcPr>
          <w:p w:rsidR="006527AF" w:rsidRPr="00F80AE3" w:rsidRDefault="006527AF" w:rsidP="00B27035">
            <w:pPr>
              <w:jc w:val="center"/>
              <w:rPr>
                <w:sz w:val="22"/>
                <w:szCs w:val="22"/>
              </w:rPr>
            </w:pPr>
            <w:r w:rsidRPr="00F80AE3">
              <w:rPr>
                <w:sz w:val="22"/>
                <w:szCs w:val="22"/>
              </w:rPr>
              <w:t>Объекты рекреационного назначения</w:t>
            </w:r>
          </w:p>
        </w:tc>
        <w:tc>
          <w:tcPr>
            <w:tcW w:w="3324" w:type="pct"/>
            <w:gridSpan w:val="3"/>
            <w:vAlign w:val="center"/>
          </w:tcPr>
          <w:p w:rsidR="006527AF" w:rsidRPr="00F80AE3" w:rsidRDefault="006527AF" w:rsidP="00B27035">
            <w:pPr>
              <w:ind w:left="-108" w:right="-288" w:hanging="180"/>
              <w:jc w:val="center"/>
              <w:rPr>
                <w:sz w:val="22"/>
                <w:szCs w:val="22"/>
              </w:rPr>
            </w:pPr>
            <w:r w:rsidRPr="00F80AE3">
              <w:rPr>
                <w:sz w:val="22"/>
                <w:szCs w:val="22"/>
              </w:rPr>
              <w:t>Территории элементов объектов рекреационного назначения,</w:t>
            </w:r>
          </w:p>
          <w:p w:rsidR="006527AF" w:rsidRPr="00F80AE3" w:rsidRDefault="006527AF" w:rsidP="00B27035">
            <w:pPr>
              <w:ind w:left="-108" w:right="-288"/>
              <w:jc w:val="center"/>
              <w:rPr>
                <w:sz w:val="22"/>
                <w:szCs w:val="22"/>
              </w:rPr>
            </w:pPr>
            <w:r w:rsidRPr="00F80AE3">
              <w:rPr>
                <w:sz w:val="22"/>
                <w:szCs w:val="22"/>
              </w:rPr>
              <w:t>% от общей площади территорий общего пользования</w:t>
            </w:r>
          </w:p>
        </w:tc>
      </w:tr>
      <w:tr w:rsidR="006527AF" w:rsidRPr="00F80AE3" w:rsidTr="00B27035">
        <w:trPr>
          <w:trHeight w:val="145"/>
        </w:trPr>
        <w:tc>
          <w:tcPr>
            <w:tcW w:w="1676" w:type="pct"/>
            <w:vMerge/>
            <w:vAlign w:val="center"/>
          </w:tcPr>
          <w:p w:rsidR="006527AF" w:rsidRPr="00F80AE3" w:rsidRDefault="006527AF" w:rsidP="00B27035">
            <w:pPr>
              <w:jc w:val="center"/>
              <w:rPr>
                <w:sz w:val="22"/>
                <w:szCs w:val="22"/>
              </w:rPr>
            </w:pPr>
          </w:p>
        </w:tc>
        <w:tc>
          <w:tcPr>
            <w:tcW w:w="1395" w:type="pct"/>
            <w:vAlign w:val="center"/>
          </w:tcPr>
          <w:p w:rsidR="006527AF" w:rsidRPr="00F80AE3" w:rsidRDefault="006527AF" w:rsidP="00B27035">
            <w:pPr>
              <w:jc w:val="center"/>
              <w:rPr>
                <w:sz w:val="22"/>
                <w:szCs w:val="22"/>
              </w:rPr>
            </w:pPr>
            <w:r w:rsidRPr="00F80AE3">
              <w:rPr>
                <w:sz w:val="22"/>
                <w:szCs w:val="22"/>
              </w:rPr>
              <w:t>Территории зеленых</w:t>
            </w:r>
          </w:p>
          <w:p w:rsidR="006527AF" w:rsidRPr="00F80AE3" w:rsidRDefault="006527AF" w:rsidP="00B27035">
            <w:pPr>
              <w:jc w:val="center"/>
              <w:rPr>
                <w:sz w:val="22"/>
                <w:szCs w:val="22"/>
              </w:rPr>
            </w:pPr>
            <w:r w:rsidRPr="00F80AE3">
              <w:rPr>
                <w:sz w:val="22"/>
                <w:szCs w:val="22"/>
              </w:rPr>
              <w:t>насаждений и водоемов</w:t>
            </w:r>
          </w:p>
        </w:tc>
        <w:tc>
          <w:tcPr>
            <w:tcW w:w="1027" w:type="pct"/>
            <w:vAlign w:val="center"/>
          </w:tcPr>
          <w:p w:rsidR="006527AF" w:rsidRPr="00F80AE3" w:rsidRDefault="006527AF" w:rsidP="00B27035">
            <w:pPr>
              <w:jc w:val="center"/>
              <w:rPr>
                <w:sz w:val="22"/>
                <w:szCs w:val="22"/>
              </w:rPr>
            </w:pPr>
            <w:r w:rsidRPr="00F80AE3">
              <w:rPr>
                <w:sz w:val="22"/>
                <w:szCs w:val="22"/>
              </w:rPr>
              <w:t>Аллеи, дорожки,</w:t>
            </w:r>
          </w:p>
          <w:p w:rsidR="006527AF" w:rsidRPr="00F80AE3" w:rsidRDefault="006527AF" w:rsidP="00B27035">
            <w:pPr>
              <w:jc w:val="center"/>
              <w:rPr>
                <w:sz w:val="22"/>
                <w:szCs w:val="22"/>
              </w:rPr>
            </w:pPr>
            <w:r w:rsidRPr="00F80AE3">
              <w:rPr>
                <w:sz w:val="22"/>
                <w:szCs w:val="22"/>
              </w:rPr>
              <w:t>площадки</w:t>
            </w:r>
          </w:p>
        </w:tc>
        <w:tc>
          <w:tcPr>
            <w:tcW w:w="902" w:type="pct"/>
            <w:vAlign w:val="center"/>
          </w:tcPr>
          <w:p w:rsidR="006527AF" w:rsidRPr="00F80AE3" w:rsidRDefault="006527AF" w:rsidP="00B27035">
            <w:pPr>
              <w:jc w:val="center"/>
              <w:rPr>
                <w:sz w:val="22"/>
                <w:szCs w:val="22"/>
              </w:rPr>
            </w:pPr>
            <w:r w:rsidRPr="00F80AE3">
              <w:rPr>
                <w:sz w:val="22"/>
                <w:szCs w:val="22"/>
              </w:rPr>
              <w:t>Застроенные территории</w:t>
            </w:r>
          </w:p>
        </w:tc>
      </w:tr>
      <w:tr w:rsidR="006527AF" w:rsidRPr="00F80AE3" w:rsidTr="00B27035">
        <w:trPr>
          <w:trHeight w:val="544"/>
        </w:trPr>
        <w:tc>
          <w:tcPr>
            <w:tcW w:w="1676" w:type="pct"/>
          </w:tcPr>
          <w:p w:rsidR="006527AF" w:rsidRPr="00F80AE3" w:rsidRDefault="006527AF" w:rsidP="00B27035">
            <w:pPr>
              <w:rPr>
                <w:sz w:val="22"/>
                <w:szCs w:val="22"/>
              </w:rPr>
            </w:pPr>
            <w:r w:rsidRPr="00F80AE3">
              <w:rPr>
                <w:sz w:val="22"/>
                <w:szCs w:val="22"/>
              </w:rPr>
              <w:t>Городские парки, парки планировочных районов</w:t>
            </w:r>
          </w:p>
        </w:tc>
        <w:tc>
          <w:tcPr>
            <w:tcW w:w="1395" w:type="pct"/>
          </w:tcPr>
          <w:p w:rsidR="006527AF" w:rsidRPr="00F80AE3" w:rsidRDefault="006527AF" w:rsidP="00B27035">
            <w:pPr>
              <w:jc w:val="center"/>
              <w:rPr>
                <w:sz w:val="22"/>
                <w:szCs w:val="22"/>
              </w:rPr>
            </w:pPr>
            <w:r w:rsidRPr="00F80AE3">
              <w:rPr>
                <w:sz w:val="22"/>
                <w:szCs w:val="22"/>
              </w:rPr>
              <w:t>65-70</w:t>
            </w:r>
          </w:p>
        </w:tc>
        <w:tc>
          <w:tcPr>
            <w:tcW w:w="1027" w:type="pct"/>
          </w:tcPr>
          <w:p w:rsidR="006527AF" w:rsidRPr="00F80AE3" w:rsidRDefault="006527AF" w:rsidP="00B27035">
            <w:pPr>
              <w:jc w:val="center"/>
              <w:rPr>
                <w:sz w:val="22"/>
                <w:szCs w:val="22"/>
              </w:rPr>
            </w:pPr>
            <w:r w:rsidRPr="00F80AE3">
              <w:rPr>
                <w:sz w:val="22"/>
                <w:szCs w:val="22"/>
              </w:rPr>
              <w:t>25-28</w:t>
            </w:r>
          </w:p>
        </w:tc>
        <w:tc>
          <w:tcPr>
            <w:tcW w:w="902" w:type="pct"/>
          </w:tcPr>
          <w:p w:rsidR="006527AF" w:rsidRPr="00F80AE3" w:rsidRDefault="006527AF" w:rsidP="00B27035">
            <w:pPr>
              <w:jc w:val="center"/>
              <w:rPr>
                <w:sz w:val="22"/>
                <w:szCs w:val="22"/>
              </w:rPr>
            </w:pPr>
            <w:r w:rsidRPr="00F80AE3">
              <w:rPr>
                <w:sz w:val="22"/>
                <w:szCs w:val="22"/>
              </w:rPr>
              <w:t>5-7</w:t>
            </w:r>
          </w:p>
        </w:tc>
      </w:tr>
      <w:tr w:rsidR="006527AF" w:rsidRPr="00F80AE3" w:rsidTr="00B27035">
        <w:trPr>
          <w:trHeight w:val="334"/>
        </w:trPr>
        <w:tc>
          <w:tcPr>
            <w:tcW w:w="1676" w:type="pct"/>
          </w:tcPr>
          <w:p w:rsidR="006527AF" w:rsidRPr="00F80AE3" w:rsidRDefault="006527AF" w:rsidP="00B27035">
            <w:pPr>
              <w:rPr>
                <w:sz w:val="22"/>
                <w:szCs w:val="22"/>
              </w:rPr>
            </w:pPr>
            <w:r w:rsidRPr="00F80AE3">
              <w:rPr>
                <w:sz w:val="22"/>
                <w:szCs w:val="22"/>
              </w:rPr>
              <w:t>Сады микрорайонов (кварталов)</w:t>
            </w:r>
          </w:p>
        </w:tc>
        <w:tc>
          <w:tcPr>
            <w:tcW w:w="1395" w:type="pct"/>
          </w:tcPr>
          <w:p w:rsidR="006527AF" w:rsidRPr="00F80AE3" w:rsidRDefault="006527AF" w:rsidP="00B27035">
            <w:pPr>
              <w:jc w:val="center"/>
              <w:rPr>
                <w:sz w:val="22"/>
                <w:szCs w:val="22"/>
              </w:rPr>
            </w:pPr>
            <w:r w:rsidRPr="00F80AE3">
              <w:rPr>
                <w:sz w:val="22"/>
                <w:szCs w:val="22"/>
              </w:rPr>
              <w:t>80-90</w:t>
            </w:r>
          </w:p>
        </w:tc>
        <w:tc>
          <w:tcPr>
            <w:tcW w:w="1027" w:type="pct"/>
          </w:tcPr>
          <w:p w:rsidR="006527AF" w:rsidRPr="00F80AE3" w:rsidRDefault="006527AF" w:rsidP="00B27035">
            <w:pPr>
              <w:jc w:val="center"/>
              <w:rPr>
                <w:sz w:val="22"/>
                <w:szCs w:val="22"/>
              </w:rPr>
            </w:pPr>
            <w:r w:rsidRPr="00F80AE3">
              <w:rPr>
                <w:sz w:val="22"/>
                <w:szCs w:val="22"/>
              </w:rPr>
              <w:t>8-15</w:t>
            </w:r>
          </w:p>
        </w:tc>
        <w:tc>
          <w:tcPr>
            <w:tcW w:w="902" w:type="pct"/>
          </w:tcPr>
          <w:p w:rsidR="006527AF" w:rsidRPr="00F80AE3" w:rsidRDefault="006527AF" w:rsidP="00B27035">
            <w:pPr>
              <w:jc w:val="center"/>
              <w:rPr>
                <w:sz w:val="22"/>
                <w:szCs w:val="22"/>
              </w:rPr>
            </w:pPr>
            <w:r w:rsidRPr="00F80AE3">
              <w:rPr>
                <w:sz w:val="22"/>
                <w:szCs w:val="22"/>
              </w:rPr>
              <w:t>2-5</w:t>
            </w:r>
          </w:p>
        </w:tc>
      </w:tr>
      <w:tr w:rsidR="006527AF" w:rsidRPr="00F80AE3" w:rsidTr="00B27035">
        <w:trPr>
          <w:trHeight w:val="890"/>
        </w:trPr>
        <w:tc>
          <w:tcPr>
            <w:tcW w:w="1676" w:type="pct"/>
          </w:tcPr>
          <w:p w:rsidR="006527AF" w:rsidRPr="00F80AE3" w:rsidRDefault="006527AF" w:rsidP="00B27035">
            <w:pPr>
              <w:rPr>
                <w:sz w:val="22"/>
                <w:szCs w:val="22"/>
              </w:rPr>
            </w:pPr>
            <w:r w:rsidRPr="00F80AE3">
              <w:rPr>
                <w:sz w:val="22"/>
                <w:szCs w:val="22"/>
              </w:rPr>
              <w:t>Скверы, размещаемые на улицах общегородского значения и площадях</w:t>
            </w:r>
          </w:p>
        </w:tc>
        <w:tc>
          <w:tcPr>
            <w:tcW w:w="1395" w:type="pct"/>
          </w:tcPr>
          <w:p w:rsidR="006527AF" w:rsidRPr="00F80AE3" w:rsidRDefault="006527AF" w:rsidP="00B27035">
            <w:pPr>
              <w:jc w:val="center"/>
              <w:rPr>
                <w:sz w:val="22"/>
                <w:szCs w:val="22"/>
              </w:rPr>
            </w:pPr>
            <w:r w:rsidRPr="00F80AE3">
              <w:rPr>
                <w:sz w:val="22"/>
                <w:szCs w:val="22"/>
              </w:rPr>
              <w:t>60-75</w:t>
            </w:r>
          </w:p>
          <w:p w:rsidR="006527AF" w:rsidRPr="00F80AE3" w:rsidRDefault="006527AF" w:rsidP="00B27035">
            <w:pPr>
              <w:jc w:val="center"/>
              <w:rPr>
                <w:sz w:val="22"/>
                <w:szCs w:val="22"/>
              </w:rPr>
            </w:pPr>
          </w:p>
        </w:tc>
        <w:tc>
          <w:tcPr>
            <w:tcW w:w="1027" w:type="pct"/>
          </w:tcPr>
          <w:p w:rsidR="006527AF" w:rsidRPr="00F80AE3" w:rsidRDefault="006527AF" w:rsidP="00B27035">
            <w:pPr>
              <w:jc w:val="center"/>
              <w:rPr>
                <w:sz w:val="22"/>
                <w:szCs w:val="22"/>
              </w:rPr>
            </w:pPr>
            <w:r w:rsidRPr="00F80AE3">
              <w:rPr>
                <w:sz w:val="22"/>
                <w:szCs w:val="22"/>
              </w:rPr>
              <w:t>25-40</w:t>
            </w:r>
          </w:p>
          <w:p w:rsidR="006527AF" w:rsidRPr="00F80AE3" w:rsidRDefault="006527AF" w:rsidP="00B27035">
            <w:pPr>
              <w:jc w:val="center"/>
              <w:rPr>
                <w:sz w:val="22"/>
                <w:szCs w:val="22"/>
              </w:rPr>
            </w:pPr>
          </w:p>
        </w:tc>
        <w:tc>
          <w:tcPr>
            <w:tcW w:w="902" w:type="pct"/>
          </w:tcPr>
          <w:p w:rsidR="006527AF" w:rsidRPr="00F80AE3" w:rsidRDefault="006527AF" w:rsidP="00B27035">
            <w:pPr>
              <w:jc w:val="center"/>
              <w:rPr>
                <w:sz w:val="22"/>
                <w:szCs w:val="22"/>
              </w:rPr>
            </w:pPr>
            <w:r w:rsidRPr="00F80AE3">
              <w:rPr>
                <w:sz w:val="22"/>
                <w:szCs w:val="22"/>
              </w:rPr>
              <w:t>-</w:t>
            </w:r>
          </w:p>
          <w:p w:rsidR="006527AF" w:rsidRPr="00F80AE3" w:rsidRDefault="006527AF" w:rsidP="00B27035">
            <w:pPr>
              <w:jc w:val="center"/>
              <w:rPr>
                <w:sz w:val="22"/>
                <w:szCs w:val="22"/>
              </w:rPr>
            </w:pPr>
          </w:p>
        </w:tc>
      </w:tr>
      <w:tr w:rsidR="006527AF" w:rsidRPr="00F80AE3" w:rsidTr="00B27035">
        <w:trPr>
          <w:trHeight w:val="830"/>
        </w:trPr>
        <w:tc>
          <w:tcPr>
            <w:tcW w:w="1676" w:type="pct"/>
            <w:vAlign w:val="center"/>
          </w:tcPr>
          <w:p w:rsidR="006527AF" w:rsidRPr="00F80AE3" w:rsidRDefault="006527AF" w:rsidP="00B27035">
            <w:pPr>
              <w:ind w:right="-288"/>
              <w:rPr>
                <w:sz w:val="22"/>
                <w:szCs w:val="22"/>
              </w:rPr>
            </w:pPr>
            <w:r w:rsidRPr="00F80AE3">
              <w:rPr>
                <w:sz w:val="22"/>
                <w:szCs w:val="22"/>
              </w:rPr>
              <w:t>Скверы, размещаемые</w:t>
            </w:r>
          </w:p>
          <w:p w:rsidR="006527AF" w:rsidRPr="00F80AE3" w:rsidRDefault="006527AF" w:rsidP="00B27035">
            <w:pPr>
              <w:ind w:right="-288"/>
              <w:rPr>
                <w:sz w:val="22"/>
                <w:szCs w:val="22"/>
              </w:rPr>
            </w:pPr>
            <w:r w:rsidRPr="00F80AE3">
              <w:rPr>
                <w:sz w:val="22"/>
                <w:szCs w:val="22"/>
              </w:rPr>
              <w:t xml:space="preserve"> в жилых зонах, на жилых</w:t>
            </w:r>
          </w:p>
          <w:p w:rsidR="006527AF" w:rsidRPr="00F80AE3" w:rsidRDefault="006527AF" w:rsidP="00B27035">
            <w:pPr>
              <w:ind w:right="-288"/>
              <w:rPr>
                <w:sz w:val="22"/>
                <w:szCs w:val="22"/>
              </w:rPr>
            </w:pPr>
            <w:r w:rsidRPr="00F80AE3">
              <w:rPr>
                <w:sz w:val="22"/>
                <w:szCs w:val="22"/>
              </w:rPr>
              <w:t>улицах, перед отдельными зданиями</w:t>
            </w:r>
          </w:p>
        </w:tc>
        <w:tc>
          <w:tcPr>
            <w:tcW w:w="1395" w:type="pct"/>
            <w:vAlign w:val="center"/>
          </w:tcPr>
          <w:p w:rsidR="006527AF" w:rsidRPr="00F80AE3" w:rsidRDefault="006527AF" w:rsidP="00B27035">
            <w:pPr>
              <w:jc w:val="center"/>
              <w:rPr>
                <w:sz w:val="22"/>
                <w:szCs w:val="22"/>
              </w:rPr>
            </w:pPr>
            <w:r w:rsidRPr="00F80AE3">
              <w:rPr>
                <w:sz w:val="22"/>
                <w:szCs w:val="22"/>
              </w:rPr>
              <w:t>70-80</w:t>
            </w:r>
          </w:p>
        </w:tc>
        <w:tc>
          <w:tcPr>
            <w:tcW w:w="1027" w:type="pct"/>
            <w:vAlign w:val="center"/>
          </w:tcPr>
          <w:p w:rsidR="006527AF" w:rsidRPr="00F80AE3" w:rsidRDefault="006527AF" w:rsidP="00B27035">
            <w:pPr>
              <w:jc w:val="center"/>
              <w:rPr>
                <w:sz w:val="22"/>
                <w:szCs w:val="22"/>
              </w:rPr>
            </w:pPr>
            <w:r w:rsidRPr="00F80AE3">
              <w:rPr>
                <w:sz w:val="22"/>
                <w:szCs w:val="22"/>
              </w:rPr>
              <w:t>20-30</w:t>
            </w:r>
          </w:p>
        </w:tc>
        <w:tc>
          <w:tcPr>
            <w:tcW w:w="902" w:type="pct"/>
            <w:vAlign w:val="center"/>
          </w:tcPr>
          <w:p w:rsidR="006527AF" w:rsidRPr="00F80AE3" w:rsidRDefault="006527AF" w:rsidP="00B27035">
            <w:pPr>
              <w:jc w:val="center"/>
              <w:rPr>
                <w:sz w:val="22"/>
                <w:szCs w:val="22"/>
              </w:rPr>
            </w:pPr>
            <w:r w:rsidRPr="00F80AE3">
              <w:rPr>
                <w:sz w:val="22"/>
                <w:szCs w:val="22"/>
              </w:rPr>
              <w:t>-</w:t>
            </w:r>
          </w:p>
        </w:tc>
      </w:tr>
      <w:tr w:rsidR="006527AF" w:rsidRPr="00F80AE3" w:rsidTr="00B27035">
        <w:trPr>
          <w:trHeight w:val="169"/>
        </w:trPr>
        <w:tc>
          <w:tcPr>
            <w:tcW w:w="1676" w:type="pct"/>
            <w:vAlign w:val="center"/>
          </w:tcPr>
          <w:p w:rsidR="006527AF" w:rsidRPr="00F80AE3" w:rsidRDefault="006527AF" w:rsidP="00B27035">
            <w:pPr>
              <w:rPr>
                <w:sz w:val="22"/>
                <w:szCs w:val="22"/>
              </w:rPr>
            </w:pPr>
            <w:r w:rsidRPr="00F80AE3">
              <w:rPr>
                <w:sz w:val="22"/>
                <w:szCs w:val="22"/>
              </w:rPr>
              <w:t>Бульвары шириной:</w:t>
            </w:r>
          </w:p>
          <w:p w:rsidR="006527AF" w:rsidRPr="00F80AE3" w:rsidRDefault="006527AF" w:rsidP="00B27035">
            <w:pPr>
              <w:rPr>
                <w:sz w:val="22"/>
                <w:szCs w:val="22"/>
              </w:rPr>
            </w:pPr>
            <w:r w:rsidRPr="00F80AE3">
              <w:rPr>
                <w:sz w:val="22"/>
                <w:szCs w:val="22"/>
              </w:rPr>
              <w:t>15-24 м;</w:t>
            </w:r>
          </w:p>
          <w:p w:rsidR="006527AF" w:rsidRPr="00F80AE3" w:rsidRDefault="006527AF" w:rsidP="00B27035">
            <w:pPr>
              <w:rPr>
                <w:sz w:val="22"/>
                <w:szCs w:val="22"/>
              </w:rPr>
            </w:pPr>
            <w:r w:rsidRPr="00F80AE3">
              <w:rPr>
                <w:sz w:val="22"/>
                <w:szCs w:val="22"/>
              </w:rPr>
              <w:t>25-50 м;</w:t>
            </w:r>
          </w:p>
          <w:p w:rsidR="006527AF" w:rsidRPr="00F80AE3" w:rsidRDefault="006527AF" w:rsidP="00B27035">
            <w:pPr>
              <w:rPr>
                <w:sz w:val="22"/>
                <w:szCs w:val="22"/>
              </w:rPr>
            </w:pPr>
            <w:r w:rsidRPr="00F80AE3">
              <w:rPr>
                <w:sz w:val="22"/>
                <w:szCs w:val="22"/>
              </w:rPr>
              <w:t>более 50 м</w:t>
            </w:r>
          </w:p>
        </w:tc>
        <w:tc>
          <w:tcPr>
            <w:tcW w:w="1395" w:type="pct"/>
            <w:vAlign w:val="center"/>
          </w:tcPr>
          <w:p w:rsidR="006527AF" w:rsidRPr="00F80AE3" w:rsidRDefault="006527AF" w:rsidP="00B27035">
            <w:pPr>
              <w:jc w:val="center"/>
              <w:rPr>
                <w:sz w:val="22"/>
                <w:szCs w:val="22"/>
              </w:rPr>
            </w:pPr>
          </w:p>
          <w:p w:rsidR="006527AF" w:rsidRPr="00F80AE3" w:rsidRDefault="006527AF" w:rsidP="00B27035">
            <w:pPr>
              <w:jc w:val="center"/>
              <w:rPr>
                <w:sz w:val="22"/>
                <w:szCs w:val="22"/>
              </w:rPr>
            </w:pPr>
            <w:r w:rsidRPr="00F80AE3">
              <w:rPr>
                <w:sz w:val="22"/>
                <w:szCs w:val="22"/>
              </w:rPr>
              <w:t>65-70</w:t>
            </w:r>
          </w:p>
          <w:p w:rsidR="006527AF" w:rsidRPr="00F80AE3" w:rsidRDefault="006527AF" w:rsidP="00B27035">
            <w:pPr>
              <w:jc w:val="center"/>
              <w:rPr>
                <w:sz w:val="22"/>
                <w:szCs w:val="22"/>
              </w:rPr>
            </w:pPr>
            <w:r w:rsidRPr="00F80AE3">
              <w:rPr>
                <w:sz w:val="22"/>
                <w:szCs w:val="22"/>
              </w:rPr>
              <w:t>70-75</w:t>
            </w:r>
          </w:p>
          <w:p w:rsidR="006527AF" w:rsidRPr="00F80AE3" w:rsidRDefault="006527AF" w:rsidP="00B27035">
            <w:pPr>
              <w:jc w:val="center"/>
              <w:rPr>
                <w:sz w:val="22"/>
                <w:szCs w:val="22"/>
              </w:rPr>
            </w:pPr>
            <w:r w:rsidRPr="00F80AE3">
              <w:rPr>
                <w:sz w:val="22"/>
                <w:szCs w:val="22"/>
              </w:rPr>
              <w:t>75-80</w:t>
            </w:r>
          </w:p>
        </w:tc>
        <w:tc>
          <w:tcPr>
            <w:tcW w:w="1027" w:type="pct"/>
            <w:vAlign w:val="center"/>
          </w:tcPr>
          <w:p w:rsidR="006527AF" w:rsidRPr="00F80AE3" w:rsidRDefault="006527AF" w:rsidP="00B27035">
            <w:pPr>
              <w:jc w:val="center"/>
              <w:rPr>
                <w:sz w:val="22"/>
                <w:szCs w:val="22"/>
              </w:rPr>
            </w:pPr>
          </w:p>
          <w:p w:rsidR="006527AF" w:rsidRPr="00F80AE3" w:rsidRDefault="006527AF" w:rsidP="00B27035">
            <w:pPr>
              <w:jc w:val="center"/>
              <w:rPr>
                <w:sz w:val="22"/>
                <w:szCs w:val="22"/>
              </w:rPr>
            </w:pPr>
            <w:r w:rsidRPr="00F80AE3">
              <w:rPr>
                <w:sz w:val="22"/>
                <w:szCs w:val="22"/>
              </w:rPr>
              <w:t>30-35</w:t>
            </w:r>
          </w:p>
          <w:p w:rsidR="006527AF" w:rsidRPr="00F80AE3" w:rsidRDefault="006527AF" w:rsidP="00B27035">
            <w:pPr>
              <w:jc w:val="center"/>
              <w:rPr>
                <w:sz w:val="22"/>
                <w:szCs w:val="22"/>
              </w:rPr>
            </w:pPr>
            <w:r w:rsidRPr="00F80AE3">
              <w:rPr>
                <w:sz w:val="22"/>
                <w:szCs w:val="22"/>
              </w:rPr>
              <w:t>23-27</w:t>
            </w:r>
          </w:p>
          <w:p w:rsidR="006527AF" w:rsidRPr="00F80AE3" w:rsidRDefault="006527AF" w:rsidP="00B27035">
            <w:pPr>
              <w:jc w:val="center"/>
              <w:rPr>
                <w:sz w:val="22"/>
                <w:szCs w:val="22"/>
              </w:rPr>
            </w:pPr>
            <w:r w:rsidRPr="00F80AE3">
              <w:rPr>
                <w:sz w:val="22"/>
                <w:szCs w:val="22"/>
              </w:rPr>
              <w:t>15-20</w:t>
            </w:r>
          </w:p>
        </w:tc>
        <w:tc>
          <w:tcPr>
            <w:tcW w:w="902" w:type="pct"/>
            <w:vAlign w:val="center"/>
          </w:tcPr>
          <w:p w:rsidR="006527AF" w:rsidRPr="00F80AE3" w:rsidRDefault="006527AF" w:rsidP="00B27035">
            <w:pPr>
              <w:jc w:val="center"/>
              <w:rPr>
                <w:sz w:val="22"/>
                <w:szCs w:val="22"/>
              </w:rPr>
            </w:pPr>
          </w:p>
          <w:p w:rsidR="006527AF" w:rsidRPr="00F80AE3" w:rsidRDefault="006527AF" w:rsidP="00B27035">
            <w:pPr>
              <w:jc w:val="center"/>
              <w:rPr>
                <w:sz w:val="22"/>
                <w:szCs w:val="22"/>
              </w:rPr>
            </w:pPr>
            <w:r w:rsidRPr="00F80AE3">
              <w:rPr>
                <w:sz w:val="22"/>
                <w:szCs w:val="22"/>
              </w:rPr>
              <w:t>-</w:t>
            </w:r>
          </w:p>
          <w:p w:rsidR="006527AF" w:rsidRPr="00F80AE3" w:rsidRDefault="006527AF" w:rsidP="00B27035">
            <w:pPr>
              <w:jc w:val="center"/>
              <w:rPr>
                <w:sz w:val="22"/>
                <w:szCs w:val="22"/>
              </w:rPr>
            </w:pPr>
            <w:r w:rsidRPr="00F80AE3">
              <w:rPr>
                <w:sz w:val="22"/>
                <w:szCs w:val="22"/>
              </w:rPr>
              <w:t>2-3</w:t>
            </w:r>
          </w:p>
          <w:p w:rsidR="006527AF" w:rsidRPr="00F80AE3" w:rsidRDefault="006527AF" w:rsidP="00B27035">
            <w:pPr>
              <w:jc w:val="center"/>
              <w:rPr>
                <w:sz w:val="22"/>
                <w:szCs w:val="22"/>
              </w:rPr>
            </w:pPr>
            <w:r w:rsidRPr="00F80AE3">
              <w:rPr>
                <w:sz w:val="22"/>
                <w:szCs w:val="22"/>
              </w:rPr>
              <w:t>Не более 5</w:t>
            </w:r>
          </w:p>
        </w:tc>
      </w:tr>
      <w:tr w:rsidR="006527AF" w:rsidRPr="00F80AE3" w:rsidTr="00B27035">
        <w:trPr>
          <w:trHeight w:val="559"/>
        </w:trPr>
        <w:tc>
          <w:tcPr>
            <w:tcW w:w="1676" w:type="pct"/>
            <w:vAlign w:val="center"/>
          </w:tcPr>
          <w:p w:rsidR="006527AF" w:rsidRPr="00F80AE3" w:rsidRDefault="006527AF" w:rsidP="00B27035">
            <w:pPr>
              <w:rPr>
                <w:sz w:val="22"/>
                <w:szCs w:val="22"/>
              </w:rPr>
            </w:pPr>
            <w:r w:rsidRPr="00F80AE3">
              <w:rPr>
                <w:sz w:val="22"/>
                <w:szCs w:val="22"/>
              </w:rPr>
              <w:t>Городские леса и лесопарки</w:t>
            </w:r>
          </w:p>
        </w:tc>
        <w:tc>
          <w:tcPr>
            <w:tcW w:w="1395" w:type="pct"/>
            <w:vAlign w:val="center"/>
          </w:tcPr>
          <w:p w:rsidR="006527AF" w:rsidRPr="00F80AE3" w:rsidRDefault="006527AF" w:rsidP="00B27035">
            <w:pPr>
              <w:jc w:val="center"/>
              <w:rPr>
                <w:sz w:val="22"/>
                <w:szCs w:val="22"/>
              </w:rPr>
            </w:pPr>
            <w:r w:rsidRPr="00F80AE3">
              <w:rPr>
                <w:sz w:val="22"/>
                <w:szCs w:val="22"/>
              </w:rPr>
              <w:t>93-97</w:t>
            </w:r>
          </w:p>
        </w:tc>
        <w:tc>
          <w:tcPr>
            <w:tcW w:w="1027" w:type="pct"/>
            <w:vAlign w:val="center"/>
          </w:tcPr>
          <w:p w:rsidR="006527AF" w:rsidRPr="00F80AE3" w:rsidRDefault="006527AF" w:rsidP="00B27035">
            <w:pPr>
              <w:jc w:val="center"/>
              <w:rPr>
                <w:sz w:val="22"/>
                <w:szCs w:val="22"/>
              </w:rPr>
            </w:pPr>
            <w:r w:rsidRPr="00F80AE3">
              <w:rPr>
                <w:sz w:val="22"/>
                <w:szCs w:val="22"/>
              </w:rPr>
              <w:t>2-5</w:t>
            </w:r>
          </w:p>
        </w:tc>
        <w:tc>
          <w:tcPr>
            <w:tcW w:w="902" w:type="pct"/>
            <w:vAlign w:val="center"/>
          </w:tcPr>
          <w:p w:rsidR="006527AF" w:rsidRPr="00F80AE3" w:rsidRDefault="006527AF" w:rsidP="00B27035">
            <w:pPr>
              <w:jc w:val="center"/>
              <w:rPr>
                <w:sz w:val="22"/>
                <w:szCs w:val="22"/>
              </w:rPr>
            </w:pPr>
            <w:r w:rsidRPr="00F80AE3">
              <w:rPr>
                <w:sz w:val="22"/>
                <w:szCs w:val="22"/>
              </w:rPr>
              <w:t>1-2</w:t>
            </w:r>
          </w:p>
          <w:p w:rsidR="006527AF" w:rsidRPr="00F80AE3" w:rsidRDefault="006527AF" w:rsidP="00B27035">
            <w:pPr>
              <w:jc w:val="center"/>
              <w:rPr>
                <w:sz w:val="22"/>
                <w:szCs w:val="22"/>
              </w:rPr>
            </w:pPr>
          </w:p>
        </w:tc>
      </w:tr>
    </w:tbl>
    <w:p w:rsidR="006527AF" w:rsidRPr="00E63624" w:rsidRDefault="006527AF" w:rsidP="006527AF">
      <w:pPr>
        <w:ind w:firstLine="709"/>
        <w:jc w:val="both"/>
      </w:pPr>
    </w:p>
    <w:p w:rsidR="006527AF" w:rsidRPr="00E63624" w:rsidRDefault="006527AF" w:rsidP="006527AF">
      <w:pPr>
        <w:tabs>
          <w:tab w:val="left" w:pos="720"/>
        </w:tabs>
        <w:ind w:firstLine="709"/>
        <w:jc w:val="both"/>
      </w:pPr>
      <w:r w:rsidRPr="00E63624">
        <w:t>6</w:t>
      </w:r>
      <w:r>
        <w:t>1</w:t>
      </w:r>
      <w:r w:rsidRPr="00E63624">
        <w:t xml:space="preserve">. Минимальные расчетные показатели площади озеленения объектов рекреационного назначения в пределах территорий общего пользования </w:t>
      </w:r>
      <w:r>
        <w:t>населенного пункта</w:t>
      </w:r>
      <w:r w:rsidRPr="00E63624">
        <w:t xml:space="preserve"> следует принимать в соответствии с таблицей </w:t>
      </w:r>
      <w:r>
        <w:t>8</w:t>
      </w:r>
      <w:r w:rsidRPr="00E63624">
        <w:t>.</w:t>
      </w:r>
    </w:p>
    <w:p w:rsidR="006527AF" w:rsidRPr="00E63624" w:rsidRDefault="006527AF" w:rsidP="006527AF">
      <w:pPr>
        <w:ind w:firstLine="709"/>
        <w:jc w:val="right"/>
      </w:pPr>
      <w:r w:rsidRPr="00E63624">
        <w:t xml:space="preserve">Таблица </w:t>
      </w:r>
      <w:r>
        <w:t>8</w:t>
      </w:r>
    </w:p>
    <w:tbl>
      <w:tblPr>
        <w:tblW w:w="0" w:type="auto"/>
        <w:tblInd w:w="74" w:type="dxa"/>
        <w:shd w:val="clear" w:color="auto" w:fill="FFFFFF"/>
        <w:tblCellMar>
          <w:left w:w="0" w:type="dxa"/>
          <w:right w:w="0" w:type="dxa"/>
        </w:tblCellMar>
        <w:tblLook w:val="04A0"/>
      </w:tblPr>
      <w:tblGrid>
        <w:gridCol w:w="2690"/>
        <w:gridCol w:w="1959"/>
        <w:gridCol w:w="1464"/>
        <w:gridCol w:w="3315"/>
      </w:tblGrid>
      <w:tr w:rsidR="006527AF" w:rsidRPr="00F80AE3" w:rsidTr="00B27035">
        <w:tc>
          <w:tcPr>
            <w:tcW w:w="274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68"/>
              <w:rPr>
                <w:rFonts w:ascii="Times New Roman" w:hAnsi="Times New Roman"/>
              </w:rPr>
            </w:pPr>
            <w:r w:rsidRPr="00F80AE3">
              <w:rPr>
                <w:rFonts w:ascii="Times New Roman" w:hAnsi="Times New Roman"/>
              </w:rPr>
              <w:t>Озелененные территории общего пользования</w:t>
            </w:r>
          </w:p>
        </w:tc>
        <w:tc>
          <w:tcPr>
            <w:tcW w:w="68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132"/>
              <w:rPr>
                <w:rFonts w:ascii="Times New Roman" w:hAnsi="Times New Roman"/>
              </w:rPr>
            </w:pPr>
            <w:r w:rsidRPr="00F80AE3">
              <w:rPr>
                <w:rFonts w:ascii="Times New Roman" w:hAnsi="Times New Roman"/>
              </w:rPr>
              <w:t>Площадь озелененных территорий общего пользования, м</w:t>
            </w:r>
            <w:r w:rsidR="003909DF" w:rsidRPr="003909D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8.25pt;height:17.25pt"/>
              </w:pict>
            </w:r>
            <w:r w:rsidRPr="00F80AE3">
              <w:rPr>
                <w:rFonts w:ascii="Times New Roman" w:hAnsi="Times New Roman"/>
              </w:rPr>
              <w:t> на одного человека</w:t>
            </w:r>
          </w:p>
        </w:tc>
      </w:tr>
      <w:tr w:rsidR="006527AF" w:rsidRPr="00F80AE3" w:rsidTr="00B27035">
        <w:tc>
          <w:tcPr>
            <w:tcW w:w="274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68"/>
              <w:rPr>
                <w:rFonts w:ascii="Times New Roman" w:hAnsi="Times New Roman"/>
              </w:rPr>
            </w:pPr>
          </w:p>
        </w:tc>
        <w:tc>
          <w:tcPr>
            <w:tcW w:w="1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20" w:hanging="33"/>
              <w:rPr>
                <w:rFonts w:ascii="Times New Roman" w:hAnsi="Times New Roman"/>
              </w:rPr>
            </w:pPr>
            <w:r w:rsidRPr="00F80AE3">
              <w:rPr>
                <w:rFonts w:ascii="Times New Roman" w:hAnsi="Times New Roman"/>
              </w:rPr>
              <w:t>крупнейших, крупных и больших городов</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110" w:firstLine="37"/>
              <w:rPr>
                <w:rFonts w:ascii="Times New Roman" w:hAnsi="Times New Roman"/>
              </w:rPr>
            </w:pPr>
            <w:r w:rsidRPr="00F80AE3">
              <w:rPr>
                <w:rFonts w:ascii="Times New Roman" w:hAnsi="Times New Roman"/>
              </w:rPr>
              <w:t>средних городов</w:t>
            </w:r>
          </w:p>
        </w:tc>
        <w:tc>
          <w:tcPr>
            <w:tcW w:w="3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2B32B3" w:rsidRDefault="006527AF" w:rsidP="00B27035">
            <w:pPr>
              <w:pStyle w:val="af1"/>
              <w:ind w:left="46" w:firstLine="20"/>
              <w:rPr>
                <w:rFonts w:ascii="Times New Roman" w:hAnsi="Times New Roman"/>
                <w:strike/>
                <w:color w:val="FF0000"/>
              </w:rPr>
            </w:pPr>
            <w:r w:rsidRPr="00F80AE3">
              <w:rPr>
                <w:rFonts w:ascii="Times New Roman" w:hAnsi="Times New Roman"/>
              </w:rPr>
              <w:t>малых городов</w:t>
            </w:r>
          </w:p>
        </w:tc>
      </w:tr>
      <w:tr w:rsidR="006527AF" w:rsidRPr="00F80AE3" w:rsidTr="00B27035">
        <w:tc>
          <w:tcPr>
            <w:tcW w:w="2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68"/>
              <w:rPr>
                <w:rFonts w:ascii="Times New Roman" w:hAnsi="Times New Roman"/>
              </w:rPr>
            </w:pPr>
            <w:r w:rsidRPr="00F80AE3">
              <w:rPr>
                <w:rFonts w:ascii="Times New Roman" w:hAnsi="Times New Roman"/>
              </w:rPr>
              <w:t>Общегородские</w:t>
            </w:r>
          </w:p>
        </w:tc>
        <w:tc>
          <w:tcPr>
            <w:tcW w:w="1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rPr>
                <w:rFonts w:ascii="Times New Roman" w:hAnsi="Times New Roman"/>
              </w:rPr>
            </w:pPr>
            <w:r w:rsidRPr="00F80AE3">
              <w:rPr>
                <w:rFonts w:ascii="Times New Roman" w:hAnsi="Times New Roman"/>
              </w:rPr>
              <w:t>10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rPr>
                <w:rFonts w:ascii="Times New Roman" w:hAnsi="Times New Roman"/>
              </w:rPr>
            </w:pPr>
            <w:r w:rsidRPr="00F80AE3">
              <w:rPr>
                <w:rFonts w:ascii="Times New Roman" w:hAnsi="Times New Roman"/>
              </w:rPr>
              <w:t>7</w:t>
            </w:r>
          </w:p>
        </w:tc>
        <w:tc>
          <w:tcPr>
            <w:tcW w:w="3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2B32B3" w:rsidRDefault="006527AF" w:rsidP="00B27035">
            <w:pPr>
              <w:pStyle w:val="af1"/>
              <w:rPr>
                <w:rFonts w:ascii="Times New Roman" w:hAnsi="Times New Roman"/>
                <w:strike/>
                <w:color w:val="FF0000"/>
              </w:rPr>
            </w:pPr>
            <w:r w:rsidRPr="00F80AE3">
              <w:rPr>
                <w:rFonts w:ascii="Times New Roman" w:hAnsi="Times New Roman"/>
              </w:rPr>
              <w:t>8 (10)*</w:t>
            </w:r>
          </w:p>
        </w:tc>
      </w:tr>
      <w:tr w:rsidR="006527AF" w:rsidRPr="00F80AE3" w:rsidTr="00B27035">
        <w:tc>
          <w:tcPr>
            <w:tcW w:w="2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ind w:left="68"/>
              <w:rPr>
                <w:rFonts w:ascii="Times New Roman" w:hAnsi="Times New Roman"/>
              </w:rPr>
            </w:pPr>
            <w:r w:rsidRPr="00F80AE3">
              <w:rPr>
                <w:rFonts w:ascii="Times New Roman" w:hAnsi="Times New Roman"/>
              </w:rPr>
              <w:t>Жилых районов</w:t>
            </w:r>
          </w:p>
        </w:tc>
        <w:tc>
          <w:tcPr>
            <w:tcW w:w="1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rPr>
                <w:rFonts w:ascii="Times New Roman" w:hAnsi="Times New Roman"/>
              </w:rPr>
            </w:pPr>
            <w:r w:rsidRPr="00F80AE3">
              <w:rPr>
                <w:rFonts w:ascii="Times New Roman" w:hAnsi="Times New Roman"/>
              </w:rPr>
              <w:t>6</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rPr>
                <w:rFonts w:ascii="Times New Roman" w:hAnsi="Times New Roman"/>
              </w:rPr>
            </w:pPr>
            <w:r w:rsidRPr="00F80AE3">
              <w:rPr>
                <w:rFonts w:ascii="Times New Roman" w:hAnsi="Times New Roman"/>
              </w:rPr>
              <w:t>6</w:t>
            </w:r>
          </w:p>
        </w:tc>
        <w:tc>
          <w:tcPr>
            <w:tcW w:w="3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2B32B3" w:rsidRDefault="006527AF" w:rsidP="00B27035">
            <w:pPr>
              <w:pStyle w:val="af1"/>
              <w:rPr>
                <w:rFonts w:ascii="Times New Roman" w:hAnsi="Times New Roman"/>
                <w:strike/>
                <w:color w:val="FF0000"/>
              </w:rPr>
            </w:pPr>
            <w:r w:rsidRPr="00F80AE3">
              <w:rPr>
                <w:rFonts w:ascii="Times New Roman" w:hAnsi="Times New Roman"/>
              </w:rPr>
              <w:t>-</w:t>
            </w:r>
          </w:p>
        </w:tc>
      </w:tr>
      <w:tr w:rsidR="006527AF" w:rsidRPr="00F80AE3" w:rsidTr="00B27035">
        <w:tc>
          <w:tcPr>
            <w:tcW w:w="963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527AF" w:rsidRPr="00F80AE3" w:rsidRDefault="006527AF" w:rsidP="00B27035">
            <w:pPr>
              <w:pStyle w:val="af1"/>
              <w:spacing w:after="0"/>
              <w:ind w:left="0"/>
              <w:rPr>
                <w:rFonts w:ascii="Times New Roman" w:hAnsi="Times New Roman"/>
                <w:color w:val="000000"/>
              </w:rPr>
            </w:pPr>
            <w:r w:rsidRPr="00F80AE3">
              <w:rPr>
                <w:rFonts w:ascii="Times New Roman" w:hAnsi="Times New Roman"/>
              </w:rPr>
              <w:t>* В скобках приведены размеры для малых городов с численностью населения до 20 тыс. человек</w:t>
            </w:r>
            <w:r w:rsidRPr="00F80AE3">
              <w:rPr>
                <w:rFonts w:ascii="Times New Roman" w:hAnsi="Times New Roman"/>
              </w:rPr>
              <w:br/>
              <w:t>Примечание:</w:t>
            </w:r>
            <w:r w:rsidRPr="00F80AE3">
              <w:rPr>
                <w:rFonts w:ascii="Times New Roman" w:hAnsi="Times New Roman"/>
              </w:rPr>
              <w:br/>
              <w:t>1. Площадь озелененных территорий общего пользования в населенн</w:t>
            </w:r>
            <w:r>
              <w:rPr>
                <w:rFonts w:ascii="Times New Roman" w:hAnsi="Times New Roman"/>
              </w:rPr>
              <w:t>ом</w:t>
            </w:r>
            <w:r w:rsidRPr="00F80AE3">
              <w:rPr>
                <w:rFonts w:ascii="Times New Roman" w:hAnsi="Times New Roman"/>
              </w:rPr>
              <w:t xml:space="preserve"> пункт</w:t>
            </w:r>
            <w:r>
              <w:rPr>
                <w:rFonts w:ascii="Times New Roman" w:hAnsi="Times New Roman"/>
              </w:rPr>
              <w:t>е</w:t>
            </w:r>
            <w:r w:rsidRPr="00F80AE3">
              <w:rPr>
                <w:rFonts w:ascii="Times New Roman" w:hAnsi="Times New Roman"/>
              </w:rPr>
              <w:t xml:space="preserve"> следует увеличивать для степи и лесостепи - на 10%-20%.</w:t>
            </w:r>
            <w:r w:rsidRPr="00F80AE3">
              <w:rPr>
                <w:rFonts w:ascii="Times New Roman" w:hAnsi="Times New Roman"/>
              </w:rPr>
              <w:br/>
              <w:t xml:space="preserve">2. В средних, малых городах, расположенных в окружении лесов, прибрежных зонах крупных рек и водоемов, площадь озелененных территорий общего пользования допускается уменьшать, </w:t>
            </w:r>
            <w:r w:rsidRPr="00F80AE3">
              <w:rPr>
                <w:rFonts w:ascii="Times New Roman" w:hAnsi="Times New Roman"/>
                <w:color w:val="000000"/>
              </w:rPr>
              <w:t xml:space="preserve">но не более чем на 20%. </w:t>
            </w:r>
          </w:p>
          <w:p w:rsidR="006527AF" w:rsidRPr="00F80AE3" w:rsidRDefault="006527AF" w:rsidP="00B27035">
            <w:pPr>
              <w:pStyle w:val="af1"/>
              <w:spacing w:after="0"/>
              <w:ind w:left="0"/>
              <w:rPr>
                <w:rFonts w:ascii="Times New Roman" w:hAnsi="Times New Roman"/>
              </w:rPr>
            </w:pPr>
            <w:r w:rsidRPr="00F80AE3">
              <w:rPr>
                <w:rFonts w:ascii="Times New Roman" w:hAnsi="Times New Roman"/>
              </w:rPr>
              <w:t>3.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6527AF" w:rsidRPr="00E63624" w:rsidRDefault="006527AF" w:rsidP="006527AF">
      <w:pPr>
        <w:ind w:firstLine="720"/>
        <w:jc w:val="both"/>
      </w:pPr>
    </w:p>
    <w:p w:rsidR="006527AF" w:rsidRPr="00E63624" w:rsidRDefault="006527AF" w:rsidP="006527AF">
      <w:pPr>
        <w:ind w:firstLine="851"/>
        <w:jc w:val="both"/>
      </w:pPr>
      <w:r w:rsidRPr="00E63624">
        <w:lastRenderedPageBreak/>
        <w:t>6</w:t>
      </w:r>
      <w:r>
        <w:t>2</w:t>
      </w:r>
      <w:r w:rsidRPr="00E63624">
        <w:t xml:space="preserve">. Минимальные расчетные показатели обеспечения объектами рекреационного назначения, размещаемыми за пределами границ </w:t>
      </w:r>
      <w:r>
        <w:t>населенного пункта</w:t>
      </w:r>
      <w:r w:rsidRPr="00E63624">
        <w:t xml:space="preserve">, следует принимать в соответствии с таблицей </w:t>
      </w:r>
      <w:r>
        <w:t>9</w:t>
      </w:r>
      <w:r w:rsidRPr="00E63624">
        <w:t>.</w:t>
      </w:r>
    </w:p>
    <w:p w:rsidR="006527AF" w:rsidRPr="00E63624" w:rsidRDefault="006527AF" w:rsidP="006527AF">
      <w:pPr>
        <w:pStyle w:val="a4"/>
        <w:ind w:firstLine="851"/>
        <w:jc w:val="right"/>
        <w:rPr>
          <w:b w:val="0"/>
          <w:sz w:val="24"/>
        </w:rPr>
      </w:pPr>
      <w:r w:rsidRPr="00E63624">
        <w:rPr>
          <w:b w:val="0"/>
          <w:sz w:val="24"/>
        </w:rPr>
        <w:t xml:space="preserve">Таблица </w:t>
      </w:r>
      <w:r>
        <w:rPr>
          <w:b w:val="0"/>
          <w:sz w:val="24"/>
        </w:rPr>
        <w:t>9</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3986"/>
        <w:gridCol w:w="2359"/>
        <w:gridCol w:w="1861"/>
      </w:tblGrid>
      <w:tr w:rsidR="006527AF" w:rsidRPr="00F80AE3" w:rsidTr="00B27035">
        <w:trPr>
          <w:trHeight w:val="482"/>
        </w:trPr>
        <w:tc>
          <w:tcPr>
            <w:tcW w:w="666" w:type="pct"/>
            <w:vAlign w:val="center"/>
          </w:tcPr>
          <w:p w:rsidR="006527AF" w:rsidRPr="00F80AE3" w:rsidRDefault="006527AF" w:rsidP="00B27035">
            <w:pPr>
              <w:pStyle w:val="a9"/>
              <w:ind w:firstLine="0"/>
              <w:rPr>
                <w:b/>
                <w:sz w:val="22"/>
                <w:szCs w:val="22"/>
              </w:rPr>
            </w:pPr>
            <w:r w:rsidRPr="00F80AE3">
              <w:rPr>
                <w:b/>
                <w:sz w:val="22"/>
                <w:szCs w:val="22"/>
              </w:rPr>
              <w:t>№</w:t>
            </w:r>
          </w:p>
          <w:p w:rsidR="006527AF" w:rsidRPr="00F80AE3" w:rsidRDefault="006527AF" w:rsidP="00B27035">
            <w:pPr>
              <w:pStyle w:val="a9"/>
              <w:ind w:firstLine="0"/>
              <w:rPr>
                <w:b/>
                <w:sz w:val="22"/>
                <w:szCs w:val="22"/>
              </w:rPr>
            </w:pPr>
            <w:r w:rsidRPr="00F80AE3">
              <w:rPr>
                <w:b/>
                <w:sz w:val="22"/>
                <w:szCs w:val="22"/>
              </w:rPr>
              <w:t>п/п</w:t>
            </w:r>
          </w:p>
        </w:tc>
        <w:tc>
          <w:tcPr>
            <w:tcW w:w="2105" w:type="pct"/>
            <w:vAlign w:val="center"/>
          </w:tcPr>
          <w:p w:rsidR="006527AF" w:rsidRPr="00F80AE3" w:rsidRDefault="006527AF" w:rsidP="00B27035">
            <w:pPr>
              <w:pStyle w:val="a9"/>
              <w:ind w:firstLine="0"/>
              <w:rPr>
                <w:b/>
                <w:sz w:val="22"/>
                <w:szCs w:val="22"/>
              </w:rPr>
            </w:pPr>
            <w:r w:rsidRPr="00F80AE3">
              <w:rPr>
                <w:b/>
                <w:sz w:val="22"/>
                <w:szCs w:val="22"/>
              </w:rPr>
              <w:t>Объекты рекреационного назначения</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Вместимость объектов рекреационного назначения, мест</w:t>
            </w:r>
          </w:p>
        </w:tc>
        <w:tc>
          <w:tcPr>
            <w:tcW w:w="983" w:type="pct"/>
            <w:vAlign w:val="center"/>
          </w:tcPr>
          <w:p w:rsidR="006527AF" w:rsidRPr="00F80AE3" w:rsidRDefault="006527AF" w:rsidP="00B27035">
            <w:pPr>
              <w:pStyle w:val="a9"/>
              <w:ind w:left="538" w:right="-52" w:hanging="538"/>
              <w:jc w:val="left"/>
              <w:rPr>
                <w:b/>
                <w:sz w:val="22"/>
                <w:szCs w:val="22"/>
              </w:rPr>
            </w:pPr>
            <w:r w:rsidRPr="00F80AE3">
              <w:rPr>
                <w:b/>
                <w:sz w:val="22"/>
                <w:szCs w:val="22"/>
              </w:rPr>
              <w:t xml:space="preserve">         Размер</w:t>
            </w:r>
          </w:p>
          <w:p w:rsidR="006527AF" w:rsidRPr="00F80AE3" w:rsidRDefault="006527AF" w:rsidP="00B27035">
            <w:pPr>
              <w:pStyle w:val="a9"/>
              <w:ind w:left="538" w:right="-52" w:hanging="538"/>
              <w:rPr>
                <w:b/>
                <w:sz w:val="22"/>
                <w:szCs w:val="22"/>
              </w:rPr>
            </w:pPr>
            <w:r w:rsidRPr="00F80AE3">
              <w:rPr>
                <w:b/>
                <w:sz w:val="22"/>
                <w:szCs w:val="22"/>
              </w:rPr>
              <w:t>земельного</w:t>
            </w:r>
          </w:p>
          <w:p w:rsidR="006527AF" w:rsidRPr="00F80AE3" w:rsidRDefault="006527AF" w:rsidP="00B27035">
            <w:pPr>
              <w:pStyle w:val="a9"/>
              <w:ind w:left="538" w:right="-52" w:hanging="538"/>
              <w:rPr>
                <w:b/>
                <w:sz w:val="22"/>
                <w:szCs w:val="22"/>
              </w:rPr>
            </w:pPr>
            <w:r w:rsidRPr="00F80AE3">
              <w:rPr>
                <w:b/>
                <w:sz w:val="22"/>
                <w:szCs w:val="22"/>
              </w:rPr>
              <w:t>участка,</w:t>
            </w:r>
          </w:p>
          <w:p w:rsidR="006527AF" w:rsidRPr="00F80AE3" w:rsidRDefault="006527AF" w:rsidP="00B27035">
            <w:pPr>
              <w:pStyle w:val="a9"/>
              <w:ind w:left="538" w:right="-52" w:hanging="538"/>
              <w:rPr>
                <w:b/>
                <w:sz w:val="22"/>
                <w:szCs w:val="22"/>
              </w:rPr>
            </w:pPr>
            <w:r w:rsidRPr="00F80AE3">
              <w:rPr>
                <w:b/>
                <w:sz w:val="22"/>
                <w:szCs w:val="22"/>
              </w:rPr>
              <w:t>кв.м на 1 место</w:t>
            </w:r>
          </w:p>
        </w:tc>
      </w:tr>
      <w:tr w:rsidR="006527AF" w:rsidRPr="00F80AE3" w:rsidTr="00B27035">
        <w:trPr>
          <w:trHeight w:val="316"/>
        </w:trPr>
        <w:tc>
          <w:tcPr>
            <w:tcW w:w="5000" w:type="pct"/>
            <w:gridSpan w:val="4"/>
            <w:vAlign w:val="center"/>
          </w:tcPr>
          <w:p w:rsidR="006527AF" w:rsidRPr="00F80AE3" w:rsidRDefault="006527AF" w:rsidP="00B27035">
            <w:pPr>
              <w:pStyle w:val="a9"/>
              <w:rPr>
                <w:b/>
                <w:sz w:val="22"/>
                <w:szCs w:val="22"/>
              </w:rPr>
            </w:pPr>
            <w:r w:rsidRPr="00F80AE3">
              <w:rPr>
                <w:b/>
                <w:sz w:val="22"/>
                <w:szCs w:val="22"/>
              </w:rPr>
              <w:t>Объекты рекреационного назначения по приему и обслуживанию туристов с целью познавательного туризма</w:t>
            </w:r>
          </w:p>
        </w:tc>
      </w:tr>
      <w:tr w:rsidR="006527AF" w:rsidRPr="00F80AE3" w:rsidTr="00B27035">
        <w:trPr>
          <w:trHeight w:val="316"/>
        </w:trPr>
        <w:tc>
          <w:tcPr>
            <w:tcW w:w="666" w:type="pct"/>
            <w:vAlign w:val="center"/>
          </w:tcPr>
          <w:p w:rsidR="006527AF" w:rsidRPr="00F80AE3" w:rsidRDefault="006527AF" w:rsidP="00B27035">
            <w:pPr>
              <w:pStyle w:val="a9"/>
              <w:ind w:firstLine="0"/>
              <w:rPr>
                <w:b/>
                <w:sz w:val="22"/>
                <w:szCs w:val="22"/>
              </w:rPr>
            </w:pPr>
            <w:r w:rsidRPr="00F80AE3">
              <w:rPr>
                <w:b/>
                <w:sz w:val="22"/>
                <w:szCs w:val="22"/>
              </w:rPr>
              <w:t>1.</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Туристические гостиницы</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50-75</w:t>
            </w:r>
          </w:p>
          <w:p w:rsidR="006527AF" w:rsidRPr="00F80AE3" w:rsidRDefault="006527AF" w:rsidP="00B27035">
            <w:pPr>
              <w:pStyle w:val="a9"/>
              <w:rPr>
                <w:b/>
                <w:sz w:val="22"/>
                <w:szCs w:val="22"/>
              </w:rPr>
            </w:pPr>
          </w:p>
        </w:tc>
      </w:tr>
      <w:tr w:rsidR="006527AF" w:rsidRPr="00F80AE3" w:rsidTr="00B27035">
        <w:trPr>
          <w:trHeight w:val="325"/>
        </w:trPr>
        <w:tc>
          <w:tcPr>
            <w:tcW w:w="666" w:type="pct"/>
            <w:vAlign w:val="center"/>
          </w:tcPr>
          <w:p w:rsidR="006527AF" w:rsidRPr="00F80AE3" w:rsidRDefault="006527AF" w:rsidP="00B27035">
            <w:pPr>
              <w:pStyle w:val="a9"/>
              <w:ind w:firstLine="0"/>
              <w:rPr>
                <w:b/>
                <w:sz w:val="22"/>
                <w:szCs w:val="22"/>
              </w:rPr>
            </w:pPr>
            <w:r w:rsidRPr="00F80AE3">
              <w:rPr>
                <w:b/>
                <w:sz w:val="22"/>
                <w:szCs w:val="22"/>
              </w:rPr>
              <w:t>2.</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Гостиницы для автотуристов</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75-100</w:t>
            </w:r>
          </w:p>
          <w:p w:rsidR="006527AF" w:rsidRPr="00F80AE3" w:rsidRDefault="006527AF" w:rsidP="00B27035">
            <w:pPr>
              <w:pStyle w:val="a9"/>
              <w:rPr>
                <w:b/>
                <w:sz w:val="22"/>
                <w:szCs w:val="22"/>
              </w:rPr>
            </w:pPr>
          </w:p>
        </w:tc>
      </w:tr>
      <w:tr w:rsidR="006527AF" w:rsidRPr="00F80AE3" w:rsidTr="00B27035">
        <w:trPr>
          <w:trHeight w:val="316"/>
        </w:trPr>
        <w:tc>
          <w:tcPr>
            <w:tcW w:w="666" w:type="pct"/>
            <w:vAlign w:val="center"/>
          </w:tcPr>
          <w:p w:rsidR="006527AF" w:rsidRPr="00F80AE3" w:rsidRDefault="006527AF" w:rsidP="00B27035">
            <w:pPr>
              <w:pStyle w:val="a9"/>
              <w:ind w:firstLine="0"/>
              <w:rPr>
                <w:b/>
                <w:sz w:val="22"/>
                <w:szCs w:val="22"/>
              </w:rPr>
            </w:pPr>
            <w:r w:rsidRPr="00F80AE3">
              <w:rPr>
                <w:b/>
                <w:sz w:val="22"/>
                <w:szCs w:val="22"/>
              </w:rPr>
              <w:t>3.</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Мотели, кемпинги</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75-150</w:t>
            </w:r>
          </w:p>
          <w:p w:rsidR="006527AF" w:rsidRPr="00F80AE3" w:rsidRDefault="006527AF" w:rsidP="00B27035">
            <w:pPr>
              <w:pStyle w:val="a9"/>
              <w:rPr>
                <w:b/>
                <w:sz w:val="22"/>
                <w:szCs w:val="22"/>
              </w:rPr>
            </w:pPr>
          </w:p>
        </w:tc>
      </w:tr>
      <w:tr w:rsidR="006527AF" w:rsidRPr="00F80AE3" w:rsidTr="00B27035">
        <w:trPr>
          <w:trHeight w:val="316"/>
        </w:trPr>
        <w:tc>
          <w:tcPr>
            <w:tcW w:w="5000" w:type="pct"/>
            <w:gridSpan w:val="4"/>
            <w:vAlign w:val="center"/>
          </w:tcPr>
          <w:p w:rsidR="006527AF" w:rsidRPr="00F80AE3" w:rsidRDefault="006527AF" w:rsidP="00B27035">
            <w:pPr>
              <w:pStyle w:val="a9"/>
              <w:rPr>
                <w:b/>
                <w:sz w:val="22"/>
                <w:szCs w:val="22"/>
              </w:rPr>
            </w:pPr>
            <w:r w:rsidRPr="00F80AE3">
              <w:rPr>
                <w:b/>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6527AF" w:rsidRPr="00F80AE3" w:rsidTr="00B27035">
        <w:trPr>
          <w:trHeight w:val="325"/>
        </w:trPr>
        <w:tc>
          <w:tcPr>
            <w:tcW w:w="666" w:type="pct"/>
            <w:vAlign w:val="center"/>
          </w:tcPr>
          <w:p w:rsidR="006527AF" w:rsidRPr="00F80AE3" w:rsidRDefault="006527AF" w:rsidP="00B27035">
            <w:pPr>
              <w:pStyle w:val="a9"/>
              <w:ind w:firstLine="0"/>
              <w:rPr>
                <w:b/>
                <w:sz w:val="22"/>
                <w:szCs w:val="22"/>
              </w:rPr>
            </w:pPr>
            <w:r w:rsidRPr="00F80AE3">
              <w:rPr>
                <w:b/>
                <w:sz w:val="22"/>
                <w:szCs w:val="22"/>
                <w:lang w:val="en-US"/>
              </w:rPr>
              <w:t>4</w:t>
            </w:r>
            <w:r w:rsidRPr="00F80AE3">
              <w:rPr>
                <w:b/>
                <w:sz w:val="22"/>
                <w:szCs w:val="22"/>
              </w:rPr>
              <w:t>.</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Туристические базы</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65-80</w:t>
            </w:r>
          </w:p>
        </w:tc>
      </w:tr>
      <w:tr w:rsidR="006527AF" w:rsidRPr="00F80AE3" w:rsidTr="00B27035">
        <w:trPr>
          <w:trHeight w:val="37"/>
        </w:trPr>
        <w:tc>
          <w:tcPr>
            <w:tcW w:w="666" w:type="pct"/>
            <w:vAlign w:val="center"/>
          </w:tcPr>
          <w:p w:rsidR="006527AF" w:rsidRPr="00F80AE3" w:rsidRDefault="006527AF" w:rsidP="00B27035">
            <w:pPr>
              <w:pStyle w:val="a9"/>
              <w:ind w:firstLine="0"/>
              <w:rPr>
                <w:b/>
                <w:sz w:val="22"/>
                <w:szCs w:val="22"/>
              </w:rPr>
            </w:pPr>
            <w:r w:rsidRPr="00F80AE3">
              <w:rPr>
                <w:b/>
                <w:sz w:val="22"/>
                <w:szCs w:val="22"/>
              </w:rPr>
              <w:t>5.</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Оборудованные походные площадки</w:t>
            </w:r>
          </w:p>
          <w:p w:rsidR="006527AF" w:rsidRPr="00F80AE3" w:rsidRDefault="006527AF" w:rsidP="00B27035">
            <w:pPr>
              <w:pStyle w:val="a9"/>
              <w:rPr>
                <w:b/>
                <w:sz w:val="22"/>
                <w:szCs w:val="22"/>
              </w:rPr>
            </w:pPr>
          </w:p>
        </w:tc>
        <w:tc>
          <w:tcPr>
            <w:tcW w:w="1246" w:type="pct"/>
            <w:shd w:val="clear" w:color="auto" w:fill="auto"/>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5-8</w:t>
            </w:r>
          </w:p>
          <w:p w:rsidR="006527AF" w:rsidRPr="00F80AE3" w:rsidRDefault="006527AF" w:rsidP="00B27035">
            <w:pPr>
              <w:pStyle w:val="a9"/>
              <w:rPr>
                <w:b/>
                <w:sz w:val="22"/>
                <w:szCs w:val="22"/>
              </w:rPr>
            </w:pPr>
          </w:p>
        </w:tc>
      </w:tr>
      <w:tr w:rsidR="006527AF" w:rsidRPr="00F80AE3" w:rsidTr="00B27035">
        <w:trPr>
          <w:trHeight w:val="325"/>
        </w:trPr>
        <w:tc>
          <w:tcPr>
            <w:tcW w:w="666" w:type="pct"/>
            <w:tcBorders>
              <w:top w:val="single" w:sz="4" w:space="0" w:color="auto"/>
            </w:tcBorders>
            <w:vAlign w:val="center"/>
          </w:tcPr>
          <w:p w:rsidR="006527AF" w:rsidRPr="00F80AE3" w:rsidRDefault="006527AF" w:rsidP="00B27035">
            <w:pPr>
              <w:pStyle w:val="a9"/>
              <w:ind w:firstLine="0"/>
              <w:rPr>
                <w:b/>
                <w:sz w:val="22"/>
                <w:szCs w:val="22"/>
              </w:rPr>
            </w:pPr>
            <w:r w:rsidRPr="00F80AE3">
              <w:rPr>
                <w:b/>
                <w:sz w:val="22"/>
                <w:szCs w:val="22"/>
              </w:rPr>
              <w:t>6.</w:t>
            </w:r>
          </w:p>
        </w:tc>
        <w:tc>
          <w:tcPr>
            <w:tcW w:w="2105" w:type="pct"/>
            <w:tcBorders>
              <w:top w:val="single" w:sz="4" w:space="0" w:color="auto"/>
            </w:tcBorders>
            <w:vAlign w:val="center"/>
          </w:tcPr>
          <w:p w:rsidR="006527AF" w:rsidRPr="00F80AE3" w:rsidRDefault="006527AF" w:rsidP="00B27035">
            <w:pPr>
              <w:pStyle w:val="a9"/>
              <w:ind w:firstLine="0"/>
              <w:jc w:val="left"/>
              <w:rPr>
                <w:b/>
                <w:sz w:val="22"/>
                <w:szCs w:val="22"/>
              </w:rPr>
            </w:pPr>
            <w:r w:rsidRPr="00F80AE3">
              <w:rPr>
                <w:b/>
                <w:sz w:val="22"/>
                <w:szCs w:val="22"/>
              </w:rPr>
              <w:t>Спортивно-оздоровительные базы выходного дня</w:t>
            </w:r>
          </w:p>
        </w:tc>
        <w:tc>
          <w:tcPr>
            <w:tcW w:w="1246" w:type="pct"/>
            <w:shd w:val="clear" w:color="auto" w:fill="auto"/>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140-160</w:t>
            </w:r>
          </w:p>
          <w:p w:rsidR="006527AF" w:rsidRPr="00F80AE3" w:rsidRDefault="006527AF" w:rsidP="00B27035">
            <w:pPr>
              <w:pStyle w:val="a9"/>
              <w:rPr>
                <w:b/>
                <w:sz w:val="22"/>
                <w:szCs w:val="22"/>
              </w:rPr>
            </w:pPr>
          </w:p>
          <w:p w:rsidR="006527AF" w:rsidRPr="00F80AE3" w:rsidRDefault="006527AF" w:rsidP="00B27035">
            <w:pPr>
              <w:pStyle w:val="a9"/>
              <w:rPr>
                <w:b/>
                <w:sz w:val="22"/>
                <w:szCs w:val="22"/>
              </w:rPr>
            </w:pPr>
          </w:p>
        </w:tc>
      </w:tr>
      <w:tr w:rsidR="006527AF" w:rsidRPr="00F80AE3" w:rsidTr="00B27035">
        <w:trPr>
          <w:trHeight w:val="84"/>
        </w:trPr>
        <w:tc>
          <w:tcPr>
            <w:tcW w:w="5000" w:type="pct"/>
            <w:gridSpan w:val="4"/>
            <w:vAlign w:val="center"/>
          </w:tcPr>
          <w:p w:rsidR="006527AF" w:rsidRPr="00F80AE3" w:rsidRDefault="006527AF" w:rsidP="00B27035">
            <w:pPr>
              <w:jc w:val="center"/>
              <w:rPr>
                <w:sz w:val="22"/>
                <w:szCs w:val="22"/>
              </w:rPr>
            </w:pPr>
            <w:r w:rsidRPr="00F80AE3">
              <w:rPr>
                <w:sz w:val="22"/>
                <w:szCs w:val="22"/>
              </w:rPr>
              <w:t>Объекты оздоровительного и реабилитационного профиля территории</w:t>
            </w:r>
          </w:p>
        </w:tc>
      </w:tr>
      <w:tr w:rsidR="006527AF" w:rsidRPr="00F80AE3" w:rsidTr="00B27035">
        <w:trPr>
          <w:trHeight w:val="84"/>
        </w:trPr>
        <w:tc>
          <w:tcPr>
            <w:tcW w:w="666" w:type="pct"/>
            <w:vAlign w:val="center"/>
          </w:tcPr>
          <w:p w:rsidR="006527AF" w:rsidRPr="00F80AE3" w:rsidRDefault="006527AF" w:rsidP="00B27035">
            <w:pPr>
              <w:jc w:val="center"/>
              <w:rPr>
                <w:sz w:val="22"/>
                <w:szCs w:val="22"/>
              </w:rPr>
            </w:pPr>
            <w:r w:rsidRPr="00F80AE3">
              <w:rPr>
                <w:sz w:val="22"/>
                <w:szCs w:val="22"/>
              </w:rPr>
              <w:t>7.</w:t>
            </w:r>
          </w:p>
        </w:tc>
        <w:tc>
          <w:tcPr>
            <w:tcW w:w="2105" w:type="pct"/>
            <w:vAlign w:val="center"/>
          </w:tcPr>
          <w:p w:rsidR="006527AF" w:rsidRDefault="006527AF" w:rsidP="00B27035">
            <w:pPr>
              <w:rPr>
                <w:sz w:val="22"/>
                <w:szCs w:val="22"/>
              </w:rPr>
            </w:pPr>
          </w:p>
          <w:p w:rsidR="006527AF" w:rsidRPr="00F80AE3" w:rsidRDefault="006527AF" w:rsidP="00B27035">
            <w:pPr>
              <w:rPr>
                <w:sz w:val="22"/>
                <w:szCs w:val="22"/>
              </w:rPr>
            </w:pPr>
            <w:r w:rsidRPr="00F80AE3">
              <w:rPr>
                <w:sz w:val="22"/>
                <w:szCs w:val="22"/>
              </w:rPr>
              <w:t>Санатории</w:t>
            </w:r>
          </w:p>
          <w:p w:rsidR="006527AF" w:rsidRPr="00F80AE3" w:rsidRDefault="006527AF" w:rsidP="00B27035">
            <w:pPr>
              <w:jc w:val="center"/>
              <w:rPr>
                <w:sz w:val="22"/>
                <w:szCs w:val="22"/>
              </w:rPr>
            </w:pPr>
          </w:p>
          <w:p w:rsidR="006527AF" w:rsidRPr="00F80AE3" w:rsidRDefault="006527AF" w:rsidP="00B27035">
            <w:pPr>
              <w:jc w:val="center"/>
              <w:rPr>
                <w:sz w:val="22"/>
                <w:szCs w:val="22"/>
              </w:rPr>
            </w:pPr>
          </w:p>
        </w:tc>
        <w:tc>
          <w:tcPr>
            <w:tcW w:w="1246" w:type="pct"/>
            <w:vAlign w:val="center"/>
          </w:tcPr>
          <w:p w:rsidR="006527AF" w:rsidRPr="00F80AE3" w:rsidRDefault="006527AF" w:rsidP="00B27035">
            <w:pPr>
              <w:jc w:val="center"/>
              <w:rPr>
                <w:sz w:val="22"/>
                <w:szCs w:val="22"/>
              </w:rPr>
            </w:pPr>
            <w:r w:rsidRPr="00F80AE3">
              <w:rPr>
                <w:sz w:val="22"/>
                <w:szCs w:val="22"/>
              </w:rPr>
              <w:t>По заданию на проектирование</w:t>
            </w:r>
          </w:p>
        </w:tc>
        <w:tc>
          <w:tcPr>
            <w:tcW w:w="983" w:type="pct"/>
            <w:vAlign w:val="center"/>
          </w:tcPr>
          <w:p w:rsidR="006527AF" w:rsidRPr="00F80AE3" w:rsidRDefault="006527AF" w:rsidP="00B27035">
            <w:pPr>
              <w:jc w:val="center"/>
              <w:rPr>
                <w:sz w:val="22"/>
                <w:szCs w:val="22"/>
              </w:rPr>
            </w:pPr>
            <w:r w:rsidRPr="00F80AE3">
              <w:rPr>
                <w:sz w:val="22"/>
                <w:szCs w:val="22"/>
              </w:rPr>
              <w:t>125-150</w:t>
            </w:r>
          </w:p>
        </w:tc>
      </w:tr>
      <w:tr w:rsidR="006527AF" w:rsidRPr="00F80AE3" w:rsidTr="00B27035">
        <w:trPr>
          <w:trHeight w:val="84"/>
        </w:trPr>
        <w:tc>
          <w:tcPr>
            <w:tcW w:w="666" w:type="pct"/>
            <w:vAlign w:val="center"/>
          </w:tcPr>
          <w:p w:rsidR="006527AF" w:rsidRPr="00F80AE3" w:rsidRDefault="006527AF" w:rsidP="00B27035">
            <w:pPr>
              <w:jc w:val="center"/>
              <w:rPr>
                <w:sz w:val="22"/>
                <w:szCs w:val="22"/>
              </w:rPr>
            </w:pPr>
            <w:r w:rsidRPr="00F80AE3">
              <w:rPr>
                <w:sz w:val="22"/>
                <w:szCs w:val="22"/>
              </w:rPr>
              <w:t>8.</w:t>
            </w:r>
          </w:p>
        </w:tc>
        <w:tc>
          <w:tcPr>
            <w:tcW w:w="2105" w:type="pct"/>
            <w:vAlign w:val="center"/>
          </w:tcPr>
          <w:p w:rsidR="006527AF" w:rsidRPr="00F80AE3" w:rsidRDefault="006527AF" w:rsidP="00B27035">
            <w:pPr>
              <w:rPr>
                <w:sz w:val="22"/>
                <w:szCs w:val="22"/>
              </w:rPr>
            </w:pPr>
            <w:r w:rsidRPr="00F80AE3">
              <w:rPr>
                <w:sz w:val="22"/>
                <w:szCs w:val="22"/>
              </w:rPr>
              <w:t>Детские санатории</w:t>
            </w:r>
          </w:p>
        </w:tc>
        <w:tc>
          <w:tcPr>
            <w:tcW w:w="1246" w:type="pct"/>
            <w:vAlign w:val="center"/>
          </w:tcPr>
          <w:p w:rsidR="006527AF" w:rsidRPr="00F80AE3" w:rsidRDefault="006527AF" w:rsidP="00B27035">
            <w:pPr>
              <w:jc w:val="center"/>
              <w:rPr>
                <w:sz w:val="22"/>
                <w:szCs w:val="22"/>
              </w:rPr>
            </w:pPr>
            <w:r w:rsidRPr="00F80AE3">
              <w:rPr>
                <w:sz w:val="22"/>
                <w:szCs w:val="22"/>
              </w:rPr>
              <w:t>По заданию на проектирование</w:t>
            </w:r>
          </w:p>
        </w:tc>
        <w:tc>
          <w:tcPr>
            <w:tcW w:w="983" w:type="pct"/>
            <w:vAlign w:val="center"/>
          </w:tcPr>
          <w:p w:rsidR="006527AF" w:rsidRPr="00F80AE3" w:rsidRDefault="006527AF" w:rsidP="00B27035">
            <w:pPr>
              <w:jc w:val="center"/>
              <w:rPr>
                <w:sz w:val="22"/>
                <w:szCs w:val="22"/>
                <w:lang w:val="en-US"/>
              </w:rPr>
            </w:pPr>
            <w:r w:rsidRPr="00F80AE3">
              <w:rPr>
                <w:sz w:val="22"/>
                <w:szCs w:val="22"/>
              </w:rPr>
              <w:t>145-170</w:t>
            </w:r>
          </w:p>
        </w:tc>
      </w:tr>
      <w:tr w:rsidR="006527AF" w:rsidRPr="00F80AE3" w:rsidTr="00B27035">
        <w:trPr>
          <w:trHeight w:val="84"/>
        </w:trPr>
        <w:tc>
          <w:tcPr>
            <w:tcW w:w="666" w:type="pct"/>
            <w:vAlign w:val="center"/>
          </w:tcPr>
          <w:p w:rsidR="006527AF" w:rsidRPr="00F80AE3" w:rsidRDefault="006527AF" w:rsidP="00B27035">
            <w:pPr>
              <w:jc w:val="center"/>
              <w:rPr>
                <w:sz w:val="22"/>
                <w:szCs w:val="22"/>
              </w:rPr>
            </w:pPr>
            <w:r w:rsidRPr="00F80AE3">
              <w:rPr>
                <w:sz w:val="22"/>
                <w:szCs w:val="22"/>
              </w:rPr>
              <w:t>9.</w:t>
            </w:r>
          </w:p>
        </w:tc>
        <w:tc>
          <w:tcPr>
            <w:tcW w:w="2105" w:type="pct"/>
            <w:vAlign w:val="center"/>
          </w:tcPr>
          <w:p w:rsidR="006527AF" w:rsidRPr="00F80AE3" w:rsidRDefault="006527AF" w:rsidP="00B27035">
            <w:pPr>
              <w:rPr>
                <w:sz w:val="22"/>
                <w:szCs w:val="22"/>
              </w:rPr>
            </w:pPr>
            <w:r w:rsidRPr="00F80AE3">
              <w:rPr>
                <w:sz w:val="22"/>
                <w:szCs w:val="22"/>
              </w:rPr>
              <w:t>Санатории-профилактории</w:t>
            </w:r>
          </w:p>
          <w:p w:rsidR="006527AF" w:rsidRPr="00F80AE3" w:rsidRDefault="006527AF" w:rsidP="00B27035">
            <w:pPr>
              <w:jc w:val="center"/>
              <w:rPr>
                <w:sz w:val="22"/>
                <w:szCs w:val="22"/>
              </w:rPr>
            </w:pPr>
          </w:p>
        </w:tc>
        <w:tc>
          <w:tcPr>
            <w:tcW w:w="1246" w:type="pct"/>
            <w:vAlign w:val="center"/>
          </w:tcPr>
          <w:p w:rsidR="006527AF" w:rsidRPr="00F80AE3" w:rsidRDefault="006527AF" w:rsidP="00B27035">
            <w:pPr>
              <w:jc w:val="center"/>
              <w:rPr>
                <w:sz w:val="22"/>
                <w:szCs w:val="22"/>
              </w:rPr>
            </w:pPr>
            <w:r w:rsidRPr="00F80AE3">
              <w:rPr>
                <w:sz w:val="22"/>
                <w:szCs w:val="22"/>
              </w:rPr>
              <w:t>По заданию на проектирование</w:t>
            </w:r>
          </w:p>
        </w:tc>
        <w:tc>
          <w:tcPr>
            <w:tcW w:w="983" w:type="pct"/>
            <w:vAlign w:val="center"/>
          </w:tcPr>
          <w:p w:rsidR="006527AF" w:rsidRPr="00F80AE3" w:rsidRDefault="006527AF" w:rsidP="00B27035">
            <w:pPr>
              <w:jc w:val="center"/>
              <w:rPr>
                <w:sz w:val="22"/>
                <w:szCs w:val="22"/>
              </w:rPr>
            </w:pPr>
            <w:r w:rsidRPr="00F80AE3">
              <w:rPr>
                <w:sz w:val="22"/>
                <w:szCs w:val="22"/>
              </w:rPr>
              <w:t>70-100</w:t>
            </w:r>
          </w:p>
        </w:tc>
      </w:tr>
      <w:tr w:rsidR="006527AF" w:rsidRPr="00F80AE3" w:rsidTr="00B27035">
        <w:trPr>
          <w:trHeight w:val="84"/>
        </w:trPr>
        <w:tc>
          <w:tcPr>
            <w:tcW w:w="666" w:type="pct"/>
            <w:vAlign w:val="center"/>
          </w:tcPr>
          <w:p w:rsidR="006527AF" w:rsidRPr="00F80AE3" w:rsidRDefault="006527AF" w:rsidP="00B27035">
            <w:pPr>
              <w:jc w:val="center"/>
              <w:rPr>
                <w:sz w:val="22"/>
                <w:szCs w:val="22"/>
              </w:rPr>
            </w:pPr>
          </w:p>
        </w:tc>
        <w:tc>
          <w:tcPr>
            <w:tcW w:w="2105" w:type="pct"/>
            <w:vAlign w:val="center"/>
          </w:tcPr>
          <w:p w:rsidR="006527AF" w:rsidRPr="00F80AE3" w:rsidRDefault="006527AF" w:rsidP="00B27035">
            <w:pPr>
              <w:jc w:val="center"/>
              <w:rPr>
                <w:sz w:val="22"/>
                <w:szCs w:val="22"/>
              </w:rPr>
            </w:pPr>
            <w:r w:rsidRPr="00F80AE3">
              <w:rPr>
                <w:sz w:val="22"/>
                <w:szCs w:val="22"/>
              </w:rPr>
              <w:t>1</w:t>
            </w:r>
          </w:p>
        </w:tc>
        <w:tc>
          <w:tcPr>
            <w:tcW w:w="1246" w:type="pct"/>
            <w:vAlign w:val="center"/>
          </w:tcPr>
          <w:p w:rsidR="006527AF" w:rsidRPr="00F80AE3" w:rsidRDefault="006527AF" w:rsidP="00B27035">
            <w:pPr>
              <w:jc w:val="center"/>
              <w:rPr>
                <w:sz w:val="22"/>
                <w:szCs w:val="22"/>
              </w:rPr>
            </w:pPr>
            <w:r w:rsidRPr="00F80AE3">
              <w:rPr>
                <w:sz w:val="22"/>
                <w:szCs w:val="22"/>
              </w:rPr>
              <w:t>2</w:t>
            </w:r>
          </w:p>
        </w:tc>
        <w:tc>
          <w:tcPr>
            <w:tcW w:w="983" w:type="pct"/>
            <w:vAlign w:val="center"/>
          </w:tcPr>
          <w:p w:rsidR="006527AF" w:rsidRPr="00F80AE3" w:rsidRDefault="006527AF" w:rsidP="00B27035">
            <w:pPr>
              <w:jc w:val="center"/>
              <w:rPr>
                <w:sz w:val="22"/>
                <w:szCs w:val="22"/>
              </w:rPr>
            </w:pPr>
            <w:r w:rsidRPr="00F80AE3">
              <w:rPr>
                <w:sz w:val="22"/>
                <w:szCs w:val="22"/>
              </w:rPr>
              <w:t>3</w:t>
            </w:r>
          </w:p>
        </w:tc>
      </w:tr>
      <w:tr w:rsidR="006527AF" w:rsidRPr="00F80AE3" w:rsidTr="00B27035">
        <w:trPr>
          <w:trHeight w:val="84"/>
        </w:trPr>
        <w:tc>
          <w:tcPr>
            <w:tcW w:w="666" w:type="pct"/>
            <w:vAlign w:val="center"/>
          </w:tcPr>
          <w:p w:rsidR="006527AF" w:rsidRPr="00F80AE3" w:rsidRDefault="006527AF" w:rsidP="00B27035">
            <w:pPr>
              <w:jc w:val="center"/>
              <w:rPr>
                <w:sz w:val="22"/>
                <w:szCs w:val="22"/>
              </w:rPr>
            </w:pPr>
            <w:r w:rsidRPr="00F80AE3">
              <w:rPr>
                <w:sz w:val="22"/>
                <w:szCs w:val="22"/>
              </w:rPr>
              <w:t>10.</w:t>
            </w:r>
          </w:p>
        </w:tc>
        <w:tc>
          <w:tcPr>
            <w:tcW w:w="2105" w:type="pct"/>
            <w:vAlign w:val="center"/>
          </w:tcPr>
          <w:p w:rsidR="006527AF" w:rsidRPr="00F80AE3" w:rsidRDefault="006527AF" w:rsidP="00B27035">
            <w:pPr>
              <w:rPr>
                <w:sz w:val="22"/>
                <w:szCs w:val="22"/>
              </w:rPr>
            </w:pPr>
            <w:r w:rsidRPr="00F80AE3">
              <w:rPr>
                <w:sz w:val="22"/>
                <w:szCs w:val="22"/>
              </w:rPr>
              <w:t>Специализированные больницы восстановительного лечения</w:t>
            </w:r>
          </w:p>
        </w:tc>
        <w:tc>
          <w:tcPr>
            <w:tcW w:w="1246" w:type="pct"/>
            <w:vAlign w:val="center"/>
          </w:tcPr>
          <w:p w:rsidR="006527AF" w:rsidRPr="00F80AE3" w:rsidRDefault="006527AF" w:rsidP="00B27035">
            <w:pPr>
              <w:jc w:val="center"/>
              <w:rPr>
                <w:sz w:val="22"/>
                <w:szCs w:val="22"/>
              </w:rPr>
            </w:pPr>
            <w:r w:rsidRPr="00F80AE3">
              <w:rPr>
                <w:sz w:val="22"/>
                <w:szCs w:val="22"/>
              </w:rPr>
              <w:t>По заданию на проектирование</w:t>
            </w:r>
          </w:p>
        </w:tc>
        <w:tc>
          <w:tcPr>
            <w:tcW w:w="983" w:type="pct"/>
            <w:vAlign w:val="center"/>
          </w:tcPr>
          <w:p w:rsidR="006527AF" w:rsidRPr="00F80AE3" w:rsidRDefault="006527AF" w:rsidP="00B27035">
            <w:pPr>
              <w:jc w:val="center"/>
              <w:rPr>
                <w:sz w:val="22"/>
                <w:szCs w:val="22"/>
              </w:rPr>
            </w:pPr>
            <w:r w:rsidRPr="00F80AE3">
              <w:rPr>
                <w:sz w:val="22"/>
                <w:szCs w:val="22"/>
              </w:rPr>
              <w:t>140-200</w:t>
            </w:r>
          </w:p>
        </w:tc>
      </w:tr>
      <w:tr w:rsidR="006527AF" w:rsidRPr="00F80AE3" w:rsidTr="00B27035">
        <w:trPr>
          <w:trHeight w:val="84"/>
        </w:trPr>
        <w:tc>
          <w:tcPr>
            <w:tcW w:w="5000" w:type="pct"/>
            <w:gridSpan w:val="4"/>
            <w:vAlign w:val="center"/>
          </w:tcPr>
          <w:p w:rsidR="006527AF" w:rsidRPr="00F80AE3" w:rsidRDefault="006527AF" w:rsidP="00B27035">
            <w:pPr>
              <w:pStyle w:val="a9"/>
              <w:rPr>
                <w:b/>
                <w:sz w:val="22"/>
                <w:szCs w:val="22"/>
              </w:rPr>
            </w:pPr>
            <w:r w:rsidRPr="00F80AE3">
              <w:rPr>
                <w:b/>
                <w:sz w:val="22"/>
                <w:szCs w:val="22"/>
              </w:rPr>
              <w:t>Объекты рекреационного назначения оздоровительного профиля по приему и обслуживанию туристов</w:t>
            </w:r>
          </w:p>
        </w:tc>
      </w:tr>
      <w:tr w:rsidR="006527AF" w:rsidRPr="00F80AE3" w:rsidTr="00B27035">
        <w:trPr>
          <w:trHeight w:val="84"/>
        </w:trPr>
        <w:tc>
          <w:tcPr>
            <w:tcW w:w="666" w:type="pct"/>
            <w:vAlign w:val="center"/>
          </w:tcPr>
          <w:p w:rsidR="006527AF" w:rsidRPr="00F80AE3" w:rsidRDefault="006527AF" w:rsidP="00B27035">
            <w:pPr>
              <w:pStyle w:val="a9"/>
              <w:ind w:firstLine="0"/>
              <w:rPr>
                <w:b/>
                <w:sz w:val="22"/>
                <w:szCs w:val="22"/>
              </w:rPr>
            </w:pPr>
            <w:r w:rsidRPr="00F80AE3">
              <w:rPr>
                <w:b/>
                <w:sz w:val="22"/>
                <w:szCs w:val="22"/>
              </w:rPr>
              <w:t>11.</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Пансионаты</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ind w:firstLine="0"/>
              <w:rPr>
                <w:b/>
                <w:sz w:val="22"/>
                <w:szCs w:val="22"/>
              </w:rPr>
            </w:pPr>
            <w:r w:rsidRPr="00F80AE3">
              <w:rPr>
                <w:b/>
                <w:sz w:val="22"/>
                <w:szCs w:val="22"/>
              </w:rPr>
              <w:t>120-130</w:t>
            </w:r>
          </w:p>
        </w:tc>
      </w:tr>
      <w:tr w:rsidR="006527AF" w:rsidRPr="00F80AE3" w:rsidTr="00B27035">
        <w:trPr>
          <w:trHeight w:val="501"/>
        </w:trPr>
        <w:tc>
          <w:tcPr>
            <w:tcW w:w="666" w:type="pct"/>
            <w:vAlign w:val="center"/>
          </w:tcPr>
          <w:p w:rsidR="006527AF" w:rsidRPr="00F80AE3" w:rsidRDefault="006527AF" w:rsidP="00B27035">
            <w:pPr>
              <w:pStyle w:val="a9"/>
              <w:ind w:firstLine="0"/>
              <w:rPr>
                <w:b/>
                <w:sz w:val="22"/>
                <w:szCs w:val="22"/>
              </w:rPr>
            </w:pPr>
            <w:r w:rsidRPr="00F80AE3">
              <w:rPr>
                <w:b/>
                <w:sz w:val="22"/>
                <w:szCs w:val="22"/>
              </w:rPr>
              <w:t>12.</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Детские и молодежные лагеря</w:t>
            </w:r>
          </w:p>
        </w:tc>
        <w:tc>
          <w:tcPr>
            <w:tcW w:w="1246" w:type="pct"/>
            <w:vAlign w:val="center"/>
          </w:tcPr>
          <w:p w:rsidR="006527AF" w:rsidRPr="00F80AE3" w:rsidRDefault="006527AF" w:rsidP="00B27035">
            <w:pPr>
              <w:pStyle w:val="a9"/>
              <w:ind w:firstLine="0"/>
              <w:rPr>
                <w:b/>
                <w:sz w:val="22"/>
                <w:szCs w:val="22"/>
              </w:rPr>
            </w:pPr>
            <w:r w:rsidRPr="00F80AE3">
              <w:rPr>
                <w:b/>
                <w:sz w:val="22"/>
                <w:szCs w:val="22"/>
              </w:rPr>
              <w:t>По заданию на проектирование</w:t>
            </w:r>
          </w:p>
        </w:tc>
        <w:tc>
          <w:tcPr>
            <w:tcW w:w="983" w:type="pct"/>
            <w:vAlign w:val="center"/>
          </w:tcPr>
          <w:p w:rsidR="006527AF" w:rsidRPr="00F80AE3" w:rsidRDefault="006527AF" w:rsidP="00B27035">
            <w:pPr>
              <w:pStyle w:val="a9"/>
              <w:rPr>
                <w:b/>
                <w:sz w:val="22"/>
                <w:szCs w:val="22"/>
              </w:rPr>
            </w:pPr>
          </w:p>
          <w:p w:rsidR="006527AF" w:rsidRPr="00F80AE3" w:rsidRDefault="006527AF" w:rsidP="00B27035">
            <w:pPr>
              <w:pStyle w:val="a9"/>
              <w:ind w:firstLine="0"/>
              <w:rPr>
                <w:b/>
                <w:sz w:val="22"/>
                <w:szCs w:val="22"/>
              </w:rPr>
            </w:pPr>
            <w:r w:rsidRPr="00F80AE3">
              <w:rPr>
                <w:b/>
                <w:sz w:val="22"/>
                <w:szCs w:val="22"/>
              </w:rPr>
              <w:t>150-200</w:t>
            </w:r>
          </w:p>
          <w:p w:rsidR="006527AF" w:rsidRPr="00F80AE3" w:rsidRDefault="006527AF" w:rsidP="00B27035">
            <w:pPr>
              <w:pStyle w:val="a9"/>
              <w:rPr>
                <w:b/>
                <w:sz w:val="22"/>
                <w:szCs w:val="22"/>
              </w:rPr>
            </w:pPr>
          </w:p>
        </w:tc>
      </w:tr>
      <w:tr w:rsidR="006527AF" w:rsidRPr="00F80AE3" w:rsidTr="00B27035">
        <w:trPr>
          <w:trHeight w:val="513"/>
        </w:trPr>
        <w:tc>
          <w:tcPr>
            <w:tcW w:w="666" w:type="pct"/>
            <w:tcBorders>
              <w:bottom w:val="single" w:sz="4" w:space="0" w:color="auto"/>
            </w:tcBorders>
            <w:vAlign w:val="center"/>
          </w:tcPr>
          <w:p w:rsidR="006527AF" w:rsidRPr="00F80AE3" w:rsidRDefault="006527AF" w:rsidP="00B27035">
            <w:pPr>
              <w:pStyle w:val="a9"/>
              <w:ind w:firstLine="0"/>
              <w:rPr>
                <w:b/>
                <w:sz w:val="22"/>
                <w:szCs w:val="22"/>
              </w:rPr>
            </w:pPr>
            <w:r w:rsidRPr="00F80AE3">
              <w:rPr>
                <w:b/>
                <w:sz w:val="22"/>
                <w:szCs w:val="22"/>
              </w:rPr>
              <w:t>13.</w:t>
            </w:r>
          </w:p>
        </w:tc>
        <w:tc>
          <w:tcPr>
            <w:tcW w:w="2105" w:type="pct"/>
            <w:tcBorders>
              <w:bottom w:val="single" w:sz="4" w:space="0" w:color="auto"/>
            </w:tcBorders>
            <w:vAlign w:val="center"/>
          </w:tcPr>
          <w:p w:rsidR="006527AF" w:rsidRPr="00F80AE3" w:rsidRDefault="006527AF" w:rsidP="00B27035">
            <w:pPr>
              <w:pStyle w:val="a9"/>
              <w:ind w:firstLine="0"/>
              <w:jc w:val="left"/>
              <w:rPr>
                <w:b/>
                <w:sz w:val="22"/>
                <w:szCs w:val="22"/>
              </w:rPr>
            </w:pPr>
            <w:r w:rsidRPr="00F80AE3">
              <w:rPr>
                <w:b/>
                <w:sz w:val="22"/>
                <w:szCs w:val="22"/>
              </w:rPr>
              <w:t>Площадки отдыха</w:t>
            </w:r>
          </w:p>
        </w:tc>
        <w:tc>
          <w:tcPr>
            <w:tcW w:w="1246" w:type="pct"/>
            <w:tcBorders>
              <w:bottom w:val="single" w:sz="4" w:space="0" w:color="auto"/>
            </w:tcBorders>
            <w:vAlign w:val="center"/>
          </w:tcPr>
          <w:p w:rsidR="006527AF" w:rsidRPr="00F80AE3" w:rsidRDefault="006527AF" w:rsidP="00B27035">
            <w:pPr>
              <w:pStyle w:val="a9"/>
              <w:ind w:firstLine="0"/>
              <w:rPr>
                <w:b/>
                <w:sz w:val="22"/>
                <w:szCs w:val="22"/>
              </w:rPr>
            </w:pPr>
            <w:r w:rsidRPr="00F80AE3">
              <w:rPr>
                <w:b/>
                <w:sz w:val="22"/>
                <w:szCs w:val="22"/>
              </w:rPr>
              <w:t>10-25</w:t>
            </w:r>
          </w:p>
        </w:tc>
        <w:tc>
          <w:tcPr>
            <w:tcW w:w="983" w:type="pct"/>
            <w:tcBorders>
              <w:bottom w:val="single" w:sz="4" w:space="0" w:color="auto"/>
            </w:tcBorders>
            <w:vAlign w:val="center"/>
          </w:tcPr>
          <w:p w:rsidR="006527AF" w:rsidRPr="00F80AE3" w:rsidRDefault="006527AF" w:rsidP="00B27035">
            <w:pPr>
              <w:pStyle w:val="a9"/>
              <w:ind w:firstLine="0"/>
              <w:rPr>
                <w:b/>
                <w:sz w:val="22"/>
                <w:szCs w:val="22"/>
              </w:rPr>
            </w:pPr>
            <w:r w:rsidRPr="00F80AE3">
              <w:rPr>
                <w:b/>
                <w:sz w:val="22"/>
                <w:szCs w:val="22"/>
              </w:rPr>
              <w:t>75</w:t>
            </w:r>
          </w:p>
        </w:tc>
      </w:tr>
      <w:tr w:rsidR="006527AF" w:rsidRPr="00F80AE3" w:rsidTr="00B27035">
        <w:trPr>
          <w:trHeight w:val="84"/>
        </w:trPr>
        <w:tc>
          <w:tcPr>
            <w:tcW w:w="666" w:type="pct"/>
            <w:vAlign w:val="center"/>
          </w:tcPr>
          <w:p w:rsidR="006527AF" w:rsidRPr="00F80AE3" w:rsidRDefault="006527AF" w:rsidP="00B27035">
            <w:pPr>
              <w:pStyle w:val="a9"/>
              <w:ind w:firstLine="0"/>
              <w:rPr>
                <w:b/>
                <w:sz w:val="22"/>
                <w:szCs w:val="22"/>
              </w:rPr>
            </w:pPr>
            <w:r w:rsidRPr="00F80AE3">
              <w:rPr>
                <w:b/>
                <w:sz w:val="22"/>
                <w:szCs w:val="22"/>
              </w:rPr>
              <w:t>14.</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Дом охотника</w:t>
            </w:r>
          </w:p>
          <w:p w:rsidR="006527AF" w:rsidRPr="00F80AE3" w:rsidRDefault="006527AF" w:rsidP="00B27035">
            <w:pPr>
              <w:pStyle w:val="a9"/>
              <w:rPr>
                <w:b/>
                <w:sz w:val="22"/>
                <w:szCs w:val="22"/>
              </w:rPr>
            </w:pPr>
          </w:p>
        </w:tc>
        <w:tc>
          <w:tcPr>
            <w:tcW w:w="1246" w:type="pct"/>
            <w:vAlign w:val="center"/>
          </w:tcPr>
          <w:p w:rsidR="006527AF" w:rsidRPr="00F80AE3" w:rsidRDefault="006527AF" w:rsidP="00B27035">
            <w:pPr>
              <w:pStyle w:val="a9"/>
              <w:ind w:firstLine="0"/>
              <w:rPr>
                <w:b/>
                <w:sz w:val="22"/>
                <w:szCs w:val="22"/>
              </w:rPr>
            </w:pPr>
            <w:r w:rsidRPr="00F80AE3">
              <w:rPr>
                <w:b/>
                <w:sz w:val="22"/>
                <w:szCs w:val="22"/>
              </w:rPr>
              <w:t>10-20</w:t>
            </w:r>
          </w:p>
        </w:tc>
        <w:tc>
          <w:tcPr>
            <w:tcW w:w="983" w:type="pct"/>
            <w:vAlign w:val="center"/>
          </w:tcPr>
          <w:p w:rsidR="006527AF" w:rsidRPr="00F80AE3" w:rsidRDefault="006527AF" w:rsidP="00B27035">
            <w:pPr>
              <w:pStyle w:val="a9"/>
              <w:ind w:firstLine="0"/>
              <w:rPr>
                <w:b/>
                <w:sz w:val="22"/>
                <w:szCs w:val="22"/>
              </w:rPr>
            </w:pPr>
            <w:r w:rsidRPr="00F80AE3">
              <w:rPr>
                <w:b/>
                <w:sz w:val="22"/>
                <w:szCs w:val="22"/>
              </w:rPr>
              <w:t>25</w:t>
            </w:r>
          </w:p>
        </w:tc>
      </w:tr>
      <w:tr w:rsidR="006527AF" w:rsidRPr="00F80AE3" w:rsidTr="00B27035">
        <w:trPr>
          <w:trHeight w:val="84"/>
        </w:trPr>
        <w:tc>
          <w:tcPr>
            <w:tcW w:w="666" w:type="pct"/>
            <w:vAlign w:val="center"/>
          </w:tcPr>
          <w:p w:rsidR="006527AF" w:rsidRPr="00F80AE3" w:rsidRDefault="006527AF" w:rsidP="00B27035">
            <w:pPr>
              <w:pStyle w:val="a9"/>
              <w:ind w:firstLine="0"/>
              <w:rPr>
                <w:b/>
                <w:sz w:val="22"/>
                <w:szCs w:val="22"/>
              </w:rPr>
            </w:pPr>
            <w:r w:rsidRPr="00F80AE3">
              <w:rPr>
                <w:b/>
                <w:sz w:val="22"/>
                <w:szCs w:val="22"/>
              </w:rPr>
              <w:t>15.</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Дом рыбака</w:t>
            </w:r>
          </w:p>
        </w:tc>
        <w:tc>
          <w:tcPr>
            <w:tcW w:w="1246" w:type="pct"/>
            <w:vAlign w:val="center"/>
          </w:tcPr>
          <w:p w:rsidR="006527AF" w:rsidRPr="00F80AE3" w:rsidRDefault="006527AF" w:rsidP="00B27035">
            <w:pPr>
              <w:pStyle w:val="a9"/>
              <w:ind w:firstLine="0"/>
              <w:rPr>
                <w:b/>
                <w:sz w:val="22"/>
                <w:szCs w:val="22"/>
              </w:rPr>
            </w:pPr>
            <w:r w:rsidRPr="00F80AE3">
              <w:rPr>
                <w:b/>
                <w:sz w:val="22"/>
                <w:szCs w:val="22"/>
              </w:rPr>
              <w:t>25-100</w:t>
            </w:r>
          </w:p>
        </w:tc>
        <w:tc>
          <w:tcPr>
            <w:tcW w:w="983" w:type="pct"/>
            <w:vAlign w:val="center"/>
          </w:tcPr>
          <w:p w:rsidR="006527AF" w:rsidRPr="00F80AE3" w:rsidRDefault="006527AF" w:rsidP="00B27035">
            <w:pPr>
              <w:pStyle w:val="a9"/>
              <w:ind w:firstLine="0"/>
              <w:rPr>
                <w:b/>
                <w:sz w:val="22"/>
                <w:szCs w:val="22"/>
              </w:rPr>
            </w:pPr>
            <w:r w:rsidRPr="00F80AE3">
              <w:rPr>
                <w:b/>
                <w:sz w:val="22"/>
                <w:szCs w:val="22"/>
              </w:rPr>
              <w:t>25</w:t>
            </w:r>
          </w:p>
          <w:p w:rsidR="006527AF" w:rsidRPr="00F80AE3" w:rsidRDefault="006527AF" w:rsidP="00B27035">
            <w:pPr>
              <w:pStyle w:val="a9"/>
              <w:rPr>
                <w:b/>
                <w:sz w:val="22"/>
                <w:szCs w:val="22"/>
              </w:rPr>
            </w:pPr>
          </w:p>
        </w:tc>
      </w:tr>
      <w:tr w:rsidR="006527AF" w:rsidRPr="00F80AE3" w:rsidTr="00B27035">
        <w:trPr>
          <w:trHeight w:val="84"/>
        </w:trPr>
        <w:tc>
          <w:tcPr>
            <w:tcW w:w="666" w:type="pct"/>
            <w:vAlign w:val="center"/>
          </w:tcPr>
          <w:p w:rsidR="006527AF" w:rsidRPr="00F80AE3" w:rsidRDefault="006527AF" w:rsidP="00B27035">
            <w:pPr>
              <w:pStyle w:val="a9"/>
              <w:ind w:firstLine="0"/>
              <w:rPr>
                <w:b/>
                <w:sz w:val="22"/>
                <w:szCs w:val="22"/>
              </w:rPr>
            </w:pPr>
            <w:r w:rsidRPr="00F80AE3">
              <w:rPr>
                <w:b/>
                <w:sz w:val="22"/>
                <w:szCs w:val="22"/>
              </w:rPr>
              <w:t>16.</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Лесные хижины</w:t>
            </w:r>
          </w:p>
        </w:tc>
        <w:tc>
          <w:tcPr>
            <w:tcW w:w="1246" w:type="pct"/>
            <w:vAlign w:val="center"/>
          </w:tcPr>
          <w:p w:rsidR="006527AF" w:rsidRPr="00F80AE3" w:rsidRDefault="006527AF" w:rsidP="00B27035">
            <w:pPr>
              <w:pStyle w:val="a9"/>
              <w:ind w:firstLine="0"/>
              <w:rPr>
                <w:b/>
                <w:sz w:val="22"/>
                <w:szCs w:val="22"/>
              </w:rPr>
            </w:pPr>
            <w:r w:rsidRPr="00F80AE3">
              <w:rPr>
                <w:b/>
                <w:sz w:val="22"/>
                <w:szCs w:val="22"/>
              </w:rPr>
              <w:t>10-15</w:t>
            </w:r>
          </w:p>
        </w:tc>
        <w:tc>
          <w:tcPr>
            <w:tcW w:w="983" w:type="pct"/>
            <w:vAlign w:val="center"/>
          </w:tcPr>
          <w:p w:rsidR="006527AF" w:rsidRPr="00F80AE3" w:rsidRDefault="006527AF" w:rsidP="00B27035">
            <w:pPr>
              <w:pStyle w:val="a9"/>
              <w:ind w:firstLine="0"/>
              <w:rPr>
                <w:b/>
                <w:sz w:val="22"/>
                <w:szCs w:val="22"/>
              </w:rPr>
            </w:pPr>
            <w:r w:rsidRPr="00F80AE3">
              <w:rPr>
                <w:b/>
                <w:sz w:val="22"/>
                <w:szCs w:val="22"/>
              </w:rPr>
              <w:t>15-20</w:t>
            </w:r>
          </w:p>
          <w:p w:rsidR="006527AF" w:rsidRPr="00F80AE3" w:rsidRDefault="006527AF" w:rsidP="00B27035">
            <w:pPr>
              <w:pStyle w:val="a9"/>
              <w:rPr>
                <w:b/>
                <w:sz w:val="22"/>
                <w:szCs w:val="22"/>
              </w:rPr>
            </w:pPr>
          </w:p>
        </w:tc>
      </w:tr>
      <w:tr w:rsidR="006527AF" w:rsidRPr="00F80AE3" w:rsidTr="00B27035">
        <w:trPr>
          <w:trHeight w:val="84"/>
        </w:trPr>
        <w:tc>
          <w:tcPr>
            <w:tcW w:w="666" w:type="pct"/>
            <w:vAlign w:val="center"/>
          </w:tcPr>
          <w:p w:rsidR="006527AF" w:rsidRPr="00F80AE3" w:rsidRDefault="006527AF" w:rsidP="00B27035">
            <w:pPr>
              <w:pStyle w:val="a9"/>
              <w:ind w:firstLine="0"/>
              <w:rPr>
                <w:b/>
                <w:sz w:val="22"/>
                <w:szCs w:val="22"/>
              </w:rPr>
            </w:pPr>
            <w:r w:rsidRPr="00F80AE3">
              <w:rPr>
                <w:b/>
                <w:sz w:val="22"/>
                <w:szCs w:val="22"/>
              </w:rPr>
              <w:t>17.</w:t>
            </w:r>
          </w:p>
        </w:tc>
        <w:tc>
          <w:tcPr>
            <w:tcW w:w="2105" w:type="pct"/>
            <w:vAlign w:val="center"/>
          </w:tcPr>
          <w:p w:rsidR="006527AF" w:rsidRPr="00F80AE3" w:rsidRDefault="006527AF" w:rsidP="00B27035">
            <w:pPr>
              <w:pStyle w:val="a9"/>
              <w:ind w:firstLine="0"/>
              <w:jc w:val="left"/>
              <w:rPr>
                <w:b/>
                <w:sz w:val="22"/>
                <w:szCs w:val="22"/>
              </w:rPr>
            </w:pPr>
            <w:r w:rsidRPr="00F80AE3">
              <w:rPr>
                <w:b/>
                <w:sz w:val="22"/>
                <w:szCs w:val="22"/>
              </w:rPr>
              <w:t>Объекты размещения экзотического характера: хутора, слободки, постоялые дворы</w:t>
            </w:r>
          </w:p>
        </w:tc>
        <w:tc>
          <w:tcPr>
            <w:tcW w:w="1246" w:type="pct"/>
            <w:vAlign w:val="center"/>
          </w:tcPr>
          <w:p w:rsidR="006527AF" w:rsidRPr="00F80AE3" w:rsidRDefault="006527AF" w:rsidP="00B27035">
            <w:pPr>
              <w:pStyle w:val="a9"/>
              <w:ind w:firstLine="0"/>
              <w:rPr>
                <w:b/>
                <w:sz w:val="22"/>
                <w:szCs w:val="22"/>
              </w:rPr>
            </w:pPr>
            <w:r w:rsidRPr="00F80AE3">
              <w:rPr>
                <w:b/>
                <w:sz w:val="22"/>
                <w:szCs w:val="22"/>
              </w:rPr>
              <w:t>25-50</w:t>
            </w:r>
          </w:p>
        </w:tc>
        <w:tc>
          <w:tcPr>
            <w:tcW w:w="983" w:type="pct"/>
            <w:vAlign w:val="center"/>
          </w:tcPr>
          <w:p w:rsidR="006527AF" w:rsidRPr="00F80AE3" w:rsidRDefault="006527AF" w:rsidP="00B27035">
            <w:pPr>
              <w:pStyle w:val="a9"/>
              <w:rPr>
                <w:b/>
                <w:sz w:val="22"/>
                <w:szCs w:val="22"/>
              </w:rPr>
            </w:pPr>
          </w:p>
        </w:tc>
      </w:tr>
    </w:tbl>
    <w:p w:rsidR="006527AF" w:rsidRPr="00E63624" w:rsidRDefault="006527AF" w:rsidP="006527AF">
      <w:pPr>
        <w:ind w:firstLine="709"/>
        <w:jc w:val="both"/>
      </w:pPr>
    </w:p>
    <w:p w:rsidR="006527AF" w:rsidRPr="00E63624" w:rsidRDefault="006527AF" w:rsidP="006527AF">
      <w:pPr>
        <w:ind w:firstLine="709"/>
        <w:jc w:val="both"/>
      </w:pPr>
      <w:r w:rsidRPr="00E63624">
        <w:t>6</w:t>
      </w:r>
      <w:r>
        <w:t>3</w:t>
      </w:r>
      <w:r w:rsidRPr="00E63624">
        <w:t>. Расчетные показатели численности единовременных посетителей парков, зон отдыха, лесопарков, городских лесов следует принимать для:</w:t>
      </w:r>
    </w:p>
    <w:p w:rsidR="006527AF" w:rsidRPr="00E63624" w:rsidRDefault="006527AF" w:rsidP="006527AF">
      <w:pPr>
        <w:ind w:firstLine="709"/>
        <w:jc w:val="both"/>
      </w:pPr>
      <w:r w:rsidRPr="00E63624">
        <w:lastRenderedPageBreak/>
        <w:t>1) городских парков, парков планировочных районов –  не более 100 человек/га;</w:t>
      </w:r>
    </w:p>
    <w:p w:rsidR="006527AF" w:rsidRPr="00E63624" w:rsidRDefault="006527AF" w:rsidP="006527AF">
      <w:pPr>
        <w:ind w:firstLine="709"/>
        <w:jc w:val="both"/>
      </w:pPr>
      <w:r w:rsidRPr="00E63624">
        <w:t>2) парков курортов – не более 30 человек/га;</w:t>
      </w:r>
    </w:p>
    <w:p w:rsidR="006527AF" w:rsidRPr="00E63624" w:rsidRDefault="006527AF" w:rsidP="006527AF">
      <w:pPr>
        <w:ind w:firstLine="709"/>
        <w:jc w:val="both"/>
      </w:pPr>
      <w:r w:rsidRPr="00E63624">
        <w:t>3) парков, зон отдыха – не более 70 человек/га;</w:t>
      </w:r>
    </w:p>
    <w:p w:rsidR="006527AF" w:rsidRPr="00E63624" w:rsidRDefault="006527AF" w:rsidP="006527AF">
      <w:pPr>
        <w:ind w:firstLine="709"/>
        <w:jc w:val="both"/>
      </w:pPr>
      <w:r w:rsidRPr="00E63624">
        <w:t>4) лесопарков – не более 10 человек/га;</w:t>
      </w:r>
    </w:p>
    <w:p w:rsidR="006527AF" w:rsidRPr="00E63624" w:rsidRDefault="006527AF" w:rsidP="006527AF">
      <w:pPr>
        <w:ind w:firstLine="709"/>
        <w:jc w:val="both"/>
      </w:pPr>
      <w:r w:rsidRPr="00E63624">
        <w:t>5) городских лесов – не более 3 человек/га.</w:t>
      </w:r>
    </w:p>
    <w:p w:rsidR="006527AF" w:rsidRPr="00E63624" w:rsidRDefault="006527AF" w:rsidP="006527AF">
      <w:pPr>
        <w:pStyle w:val="dktexjustify"/>
        <w:shd w:val="clear" w:color="auto" w:fill="FFFFFF"/>
        <w:spacing w:before="0" w:beforeAutospacing="0" w:after="0" w:afterAutospacing="0"/>
        <w:ind w:firstLine="720"/>
        <w:jc w:val="center"/>
        <w:rPr>
          <w:color w:val="000000"/>
        </w:rPr>
      </w:pPr>
    </w:p>
    <w:p w:rsidR="006527AF" w:rsidRPr="000B51B5" w:rsidRDefault="006527AF" w:rsidP="006527AF">
      <w:pPr>
        <w:pStyle w:val="4"/>
        <w:shd w:val="clear" w:color="auto" w:fill="FFFFFF"/>
        <w:tabs>
          <w:tab w:val="clear" w:pos="864"/>
        </w:tabs>
        <w:spacing w:before="0" w:after="0"/>
        <w:ind w:left="720" w:firstLine="0"/>
        <w:jc w:val="center"/>
        <w:rPr>
          <w:color w:val="000000"/>
          <w:sz w:val="24"/>
          <w:szCs w:val="24"/>
        </w:rPr>
      </w:pPr>
      <w:r w:rsidRPr="000B51B5">
        <w:rPr>
          <w:sz w:val="24"/>
          <w:szCs w:val="24"/>
        </w:rPr>
        <w:t>VI</w:t>
      </w:r>
      <w:r w:rsidRPr="000B51B5">
        <w:rPr>
          <w:sz w:val="24"/>
          <w:szCs w:val="24"/>
          <w:lang w:val="en-US"/>
        </w:rPr>
        <w:t>II</w:t>
      </w:r>
      <w:r w:rsidRPr="000B51B5">
        <w:rPr>
          <w:sz w:val="24"/>
          <w:szCs w:val="24"/>
        </w:rPr>
        <w:t xml:space="preserve">. Расчетные показатели в сфере </w:t>
      </w:r>
      <w:r w:rsidRPr="000B51B5">
        <w:rPr>
          <w:color w:val="000000"/>
          <w:sz w:val="24"/>
          <w:szCs w:val="24"/>
        </w:rPr>
        <w:t>транспортного обслуживания</w:t>
      </w:r>
    </w:p>
    <w:p w:rsidR="006527AF" w:rsidRPr="00E63624" w:rsidRDefault="006527AF" w:rsidP="006527AF"/>
    <w:p w:rsidR="006527AF" w:rsidRPr="00E63624" w:rsidRDefault="006527AF" w:rsidP="006527AF">
      <w:pPr>
        <w:jc w:val="center"/>
      </w:pPr>
      <w:r w:rsidRPr="00E63624">
        <w:t>Общие требования</w:t>
      </w:r>
    </w:p>
    <w:p w:rsidR="006527AF" w:rsidRPr="00E63624" w:rsidRDefault="006527AF" w:rsidP="006527AF">
      <w:pPr>
        <w:jc w:val="center"/>
      </w:pPr>
    </w:p>
    <w:p w:rsidR="006527AF" w:rsidRPr="00E63624" w:rsidRDefault="006527AF" w:rsidP="006527AF">
      <w:pPr>
        <w:tabs>
          <w:tab w:val="left" w:pos="1500"/>
          <w:tab w:val="left" w:pos="1600"/>
          <w:tab w:val="num" w:pos="2120"/>
        </w:tabs>
        <w:ind w:firstLine="709"/>
        <w:jc w:val="both"/>
      </w:pPr>
      <w:r w:rsidRPr="00E63624">
        <w:t>6</w:t>
      </w:r>
      <w:r>
        <w:t>4</w:t>
      </w:r>
      <w:r w:rsidRPr="00E63624">
        <w:t>. Сооружения и коммуникации транспортной инфраструктуры могут располагаться в составе всех территориальных зон.</w:t>
      </w:r>
    </w:p>
    <w:p w:rsidR="006527AF" w:rsidRPr="00E63624" w:rsidRDefault="006527AF" w:rsidP="006527AF">
      <w:pPr>
        <w:tabs>
          <w:tab w:val="left" w:pos="1500"/>
          <w:tab w:val="left" w:pos="1600"/>
          <w:tab w:val="num" w:pos="1800"/>
        </w:tabs>
        <w:ind w:firstLine="709"/>
        <w:jc w:val="both"/>
      </w:pPr>
      <w:r w:rsidRPr="00E63624">
        <w:t>6</w:t>
      </w:r>
      <w:r>
        <w:t>5</w:t>
      </w:r>
      <w:r w:rsidRPr="00E63624">
        <w:t xml:space="preserve">. В целях устойчивого развития </w:t>
      </w:r>
      <w:r>
        <w:t>Поселения</w:t>
      </w:r>
      <w:r w:rsidRPr="00E63624">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527AF" w:rsidRPr="00E63624" w:rsidRDefault="006527AF" w:rsidP="006527AF">
      <w:pPr>
        <w:tabs>
          <w:tab w:val="num" w:pos="1320"/>
          <w:tab w:val="left" w:pos="1500"/>
          <w:tab w:val="left" w:pos="1600"/>
        </w:tabs>
        <w:ind w:firstLine="709"/>
        <w:jc w:val="both"/>
      </w:pPr>
      <w:r w:rsidRPr="00E63624">
        <w:t>При разработке генеральных планов городск</w:t>
      </w:r>
      <w:r>
        <w:t xml:space="preserve">ого </w:t>
      </w:r>
      <w:r w:rsidRPr="00E63624">
        <w:t>поселени</w:t>
      </w:r>
      <w:r>
        <w:t>я</w:t>
      </w:r>
      <w:r w:rsidRPr="00E63624">
        <w:t xml:space="preserve">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 При этом необходимо учитывать особенности муниципальных образований и населенных пунктов как объектов проектирования.</w:t>
      </w:r>
    </w:p>
    <w:p w:rsidR="006527AF" w:rsidRPr="00E63624" w:rsidRDefault="006527AF" w:rsidP="006527AF">
      <w:pPr>
        <w:tabs>
          <w:tab w:val="left" w:pos="1500"/>
          <w:tab w:val="left" w:pos="1600"/>
          <w:tab w:val="num" w:pos="2120"/>
        </w:tabs>
        <w:ind w:firstLine="709"/>
        <w:jc w:val="both"/>
      </w:pPr>
      <w:r w:rsidRPr="00E63624">
        <w:t xml:space="preserve">Проектирование нового строительства и реконструкции объектов </w:t>
      </w:r>
      <w:r w:rsidRPr="00E63624">
        <w:rPr>
          <w:spacing w:val="-4"/>
        </w:rPr>
        <w:t>транспортной инфраструктуры должно сопровождаться экологическим обоснованием,</w:t>
      </w:r>
      <w:r w:rsidRPr="00E63624">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6527AF" w:rsidRPr="00E63624" w:rsidRDefault="006527AF" w:rsidP="006527AF">
      <w:pPr>
        <w:autoSpaceDE w:val="0"/>
        <w:autoSpaceDN w:val="0"/>
        <w:adjustRightInd w:val="0"/>
        <w:ind w:firstLine="720"/>
        <w:jc w:val="both"/>
      </w:pPr>
      <w:r w:rsidRPr="00E63624">
        <w:t>6</w:t>
      </w:r>
      <w:r>
        <w:t>6</w:t>
      </w:r>
      <w:r w:rsidRPr="00E63624">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r>
        <w:t>.</w:t>
      </w:r>
    </w:p>
    <w:p w:rsidR="006527AF" w:rsidRPr="00E63624" w:rsidRDefault="006527AF" w:rsidP="006527AF">
      <w:pPr>
        <w:tabs>
          <w:tab w:val="left" w:pos="1500"/>
          <w:tab w:val="left" w:pos="1600"/>
          <w:tab w:val="num" w:pos="1800"/>
          <w:tab w:val="num" w:pos="2220"/>
        </w:tabs>
        <w:ind w:firstLine="720"/>
        <w:jc w:val="both"/>
      </w:pPr>
      <w:r w:rsidRPr="00E63624">
        <w:t>6</w:t>
      </w:r>
      <w:r>
        <w:t>7</w:t>
      </w:r>
      <w:r w:rsidRPr="00E63624">
        <w:t>. Конструкция дорожного покрытия должна обеспечивать установленную скорость движения транспорта в соответствии с категорией дороги.</w:t>
      </w:r>
    </w:p>
    <w:p w:rsidR="006527AF" w:rsidRPr="00E63624" w:rsidRDefault="006527AF" w:rsidP="006527AF">
      <w:pPr>
        <w:tabs>
          <w:tab w:val="left" w:pos="1500"/>
          <w:tab w:val="left" w:pos="1600"/>
          <w:tab w:val="num" w:pos="1800"/>
          <w:tab w:val="num" w:pos="2220"/>
        </w:tabs>
        <w:ind w:firstLine="720"/>
        <w:jc w:val="both"/>
      </w:pPr>
      <w:r w:rsidRPr="00E63624">
        <w:t>6</w:t>
      </w:r>
      <w:r>
        <w:t>8</w:t>
      </w:r>
      <w:r w:rsidRPr="00E63624">
        <w:t>. В центральной части крупнейших, крупных, больших и средних населенных пунктов необходимо предусматривать создание системы наземных и подземных мест хранения автомобилей с обязательным выделением мест под бесплатное хранение автомобилей.</w:t>
      </w:r>
    </w:p>
    <w:p w:rsidR="006527AF" w:rsidRPr="00E63624" w:rsidRDefault="006527AF" w:rsidP="006527AF">
      <w:pPr>
        <w:autoSpaceDE w:val="0"/>
        <w:autoSpaceDN w:val="0"/>
        <w:adjustRightInd w:val="0"/>
        <w:ind w:firstLine="540"/>
        <w:jc w:val="center"/>
        <w:rPr>
          <w:shd w:val="clear" w:color="auto" w:fill="FFFFFF"/>
        </w:rPr>
      </w:pPr>
    </w:p>
    <w:p w:rsidR="006527AF" w:rsidRPr="00E63624" w:rsidRDefault="006527AF" w:rsidP="006527AF">
      <w:pPr>
        <w:autoSpaceDE w:val="0"/>
        <w:autoSpaceDN w:val="0"/>
        <w:adjustRightInd w:val="0"/>
        <w:ind w:firstLine="540"/>
        <w:jc w:val="center"/>
        <w:rPr>
          <w:rStyle w:val="apple-converted-space"/>
          <w:shd w:val="clear" w:color="auto" w:fill="FFFFFF"/>
        </w:rPr>
      </w:pPr>
      <w:r w:rsidRPr="00E63624">
        <w:rPr>
          <w:shd w:val="clear" w:color="auto" w:fill="FFFFFF"/>
        </w:rPr>
        <w:t>Плотность сети линий наземного общественного пассажирского транспорта</w:t>
      </w:r>
      <w:r w:rsidRPr="00E63624">
        <w:rPr>
          <w:rStyle w:val="apple-converted-space"/>
          <w:shd w:val="clear" w:color="auto" w:fill="FFFFFF"/>
        </w:rPr>
        <w:t> </w:t>
      </w:r>
    </w:p>
    <w:p w:rsidR="006527AF" w:rsidRPr="00E63624" w:rsidRDefault="006527AF" w:rsidP="006527AF">
      <w:pPr>
        <w:autoSpaceDE w:val="0"/>
        <w:autoSpaceDN w:val="0"/>
        <w:adjustRightInd w:val="0"/>
        <w:ind w:firstLine="540"/>
        <w:jc w:val="center"/>
        <w:rPr>
          <w:rStyle w:val="apple-converted-space"/>
          <w:shd w:val="clear" w:color="auto" w:fill="FFFFFF"/>
        </w:rPr>
      </w:pPr>
    </w:p>
    <w:p w:rsidR="006527AF" w:rsidRPr="00E63624" w:rsidRDefault="006527AF" w:rsidP="006527AF">
      <w:pPr>
        <w:autoSpaceDE w:val="0"/>
        <w:autoSpaceDN w:val="0"/>
        <w:adjustRightInd w:val="0"/>
        <w:ind w:firstLine="709"/>
        <w:jc w:val="both"/>
      </w:pPr>
      <w:r>
        <w:t>69</w:t>
      </w:r>
      <w:r w:rsidRPr="00E63624">
        <w:t>. Плотность сети линий наземного общественного пассажирского транспорта (далее- общественного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 км кв.</w:t>
      </w:r>
    </w:p>
    <w:p w:rsidR="006527AF" w:rsidRPr="00E63624" w:rsidRDefault="006527AF" w:rsidP="006527AF">
      <w:pPr>
        <w:autoSpaceDE w:val="0"/>
        <w:autoSpaceDN w:val="0"/>
        <w:adjustRightInd w:val="0"/>
        <w:ind w:firstLine="709"/>
        <w:jc w:val="both"/>
      </w:pPr>
      <w:r w:rsidRPr="00E63624">
        <w:t>В центральных районах крупных и крупнейших городов плотность этой сети допускается увеличивать до 4,5 км/ км кв.</w:t>
      </w:r>
    </w:p>
    <w:p w:rsidR="006527AF" w:rsidRDefault="006527AF" w:rsidP="006527AF">
      <w:pPr>
        <w:autoSpaceDE w:val="0"/>
        <w:autoSpaceDN w:val="0"/>
        <w:adjustRightInd w:val="0"/>
        <w:ind w:firstLine="709"/>
        <w:jc w:val="center"/>
        <w:rPr>
          <w:color w:val="000000"/>
        </w:rPr>
      </w:pPr>
    </w:p>
    <w:p w:rsidR="006527AF" w:rsidRPr="00E63624" w:rsidRDefault="006527AF" w:rsidP="006527AF">
      <w:pPr>
        <w:autoSpaceDE w:val="0"/>
        <w:autoSpaceDN w:val="0"/>
        <w:adjustRightInd w:val="0"/>
        <w:ind w:firstLine="709"/>
        <w:jc w:val="center"/>
      </w:pPr>
      <w:r w:rsidRPr="00E63624">
        <w:rPr>
          <w:color w:val="000000"/>
        </w:rPr>
        <w:t xml:space="preserve">Дальность пешеходных подходов к ближайшим остановкам общественного пассажирского транспорта </w:t>
      </w:r>
    </w:p>
    <w:p w:rsidR="006527AF" w:rsidRPr="00E63624" w:rsidRDefault="006527AF" w:rsidP="006527AF">
      <w:pPr>
        <w:autoSpaceDE w:val="0"/>
        <w:autoSpaceDN w:val="0"/>
        <w:adjustRightInd w:val="0"/>
        <w:ind w:firstLine="709"/>
        <w:jc w:val="both"/>
      </w:pPr>
    </w:p>
    <w:p w:rsidR="006527AF" w:rsidRPr="00E63624" w:rsidRDefault="006527AF" w:rsidP="006527AF">
      <w:pPr>
        <w:autoSpaceDE w:val="0"/>
        <w:autoSpaceDN w:val="0"/>
        <w:adjustRightInd w:val="0"/>
        <w:ind w:firstLine="709"/>
        <w:jc w:val="both"/>
      </w:pPr>
      <w:r w:rsidRPr="00E63624">
        <w:t>7</w:t>
      </w:r>
      <w:r>
        <w:t>0</w:t>
      </w:r>
      <w:r w:rsidRPr="00E63624">
        <w:t>. Дальность пешеходных подходов до ближайшей остановки общественного пассажирского транспорта следует принимать не более 500 м.</w:t>
      </w:r>
    </w:p>
    <w:p w:rsidR="006527AF" w:rsidRPr="00E63624" w:rsidRDefault="006527AF" w:rsidP="006527AF">
      <w:pPr>
        <w:autoSpaceDE w:val="0"/>
        <w:autoSpaceDN w:val="0"/>
        <w:adjustRightInd w:val="0"/>
        <w:ind w:firstLine="709"/>
        <w:jc w:val="both"/>
      </w:pPr>
      <w:r w:rsidRPr="00E63624">
        <w:lastRenderedPageBreak/>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6527AF" w:rsidRPr="00E63624" w:rsidRDefault="006527AF" w:rsidP="006527AF">
      <w:pPr>
        <w:autoSpaceDE w:val="0"/>
        <w:autoSpaceDN w:val="0"/>
        <w:adjustRightInd w:val="0"/>
        <w:ind w:firstLine="709"/>
        <w:jc w:val="both"/>
      </w:pPr>
      <w:r w:rsidRPr="00E63624">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6527AF" w:rsidRPr="00E63624" w:rsidRDefault="006527AF" w:rsidP="006527AF">
      <w:pPr>
        <w:autoSpaceDE w:val="0"/>
        <w:autoSpaceDN w:val="0"/>
        <w:adjustRightInd w:val="0"/>
        <w:ind w:firstLine="720"/>
        <w:jc w:val="both"/>
      </w:pPr>
      <w:r w:rsidRPr="00E63624">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6527AF" w:rsidRPr="00E63624" w:rsidRDefault="006527AF" w:rsidP="006527AF">
      <w:pPr>
        <w:autoSpaceDE w:val="0"/>
        <w:autoSpaceDN w:val="0"/>
        <w:adjustRightInd w:val="0"/>
        <w:ind w:firstLine="709"/>
        <w:jc w:val="both"/>
      </w:pPr>
    </w:p>
    <w:p w:rsidR="006527AF" w:rsidRPr="00E63624" w:rsidRDefault="006527AF" w:rsidP="006527AF">
      <w:pPr>
        <w:pStyle w:val="dktexjustify"/>
        <w:shd w:val="clear" w:color="auto" w:fill="FFFFFF"/>
        <w:spacing w:before="0" w:beforeAutospacing="0" w:after="0" w:afterAutospacing="0"/>
        <w:ind w:firstLine="720"/>
        <w:jc w:val="center"/>
        <w:rPr>
          <w:color w:val="000000"/>
        </w:rPr>
      </w:pPr>
      <w:r w:rsidRPr="00E63624">
        <w:rPr>
          <w:color w:val="000000"/>
        </w:rPr>
        <w:t>Расстояния между остановочными пунктами на линиях общественного пассажирского транспорта</w:t>
      </w:r>
    </w:p>
    <w:p w:rsidR="006527AF" w:rsidRPr="00E63624" w:rsidRDefault="006527AF" w:rsidP="006527AF">
      <w:pPr>
        <w:pStyle w:val="dktexjustify"/>
        <w:shd w:val="clear" w:color="auto" w:fill="FFFFFF"/>
        <w:spacing w:before="0" w:beforeAutospacing="0" w:after="0" w:afterAutospacing="0"/>
        <w:ind w:firstLine="720"/>
        <w:jc w:val="both"/>
        <w:rPr>
          <w:color w:val="000000"/>
        </w:rPr>
      </w:pPr>
    </w:p>
    <w:p w:rsidR="006527AF" w:rsidRPr="00E63624" w:rsidRDefault="006527AF" w:rsidP="006527AF">
      <w:pPr>
        <w:autoSpaceDE w:val="0"/>
        <w:autoSpaceDN w:val="0"/>
        <w:adjustRightInd w:val="0"/>
        <w:ind w:firstLine="709"/>
        <w:jc w:val="both"/>
      </w:pPr>
      <w:r w:rsidRPr="00E63624">
        <w:rPr>
          <w:color w:val="000000"/>
        </w:rPr>
        <w:t>7</w:t>
      </w:r>
      <w:r>
        <w:rPr>
          <w:color w:val="000000"/>
        </w:rPr>
        <w:t>1</w:t>
      </w:r>
      <w:r w:rsidRPr="00E63624">
        <w:rPr>
          <w:color w:val="000000"/>
        </w:rPr>
        <w:t xml:space="preserve">. </w:t>
      </w:r>
      <w:r w:rsidRPr="00E63624">
        <w:t>Расстояния между остановочными пунктами на линиях общественного транспорта в пределах территории населенных пунктов следует принимать: для автобусов, троллейбусов и трамваев – 400 - 600 м, экспресс-автобусов и скоростных трамваев – 800 - 1200м, метрополитена – 1000 - 2000м, электрифицированных железных дорог – 1500 - 2000м.</w:t>
      </w:r>
    </w:p>
    <w:p w:rsidR="006527AF" w:rsidRPr="00E63624" w:rsidRDefault="006527AF" w:rsidP="006527AF">
      <w:pPr>
        <w:autoSpaceDE w:val="0"/>
        <w:autoSpaceDN w:val="0"/>
        <w:adjustRightInd w:val="0"/>
        <w:ind w:firstLine="709"/>
        <w:jc w:val="both"/>
      </w:pPr>
    </w:p>
    <w:p w:rsidR="006527AF" w:rsidRPr="00E63624" w:rsidRDefault="006527AF" w:rsidP="006527AF">
      <w:pPr>
        <w:pStyle w:val="dktexjustify"/>
        <w:shd w:val="clear" w:color="auto" w:fill="FFFFFF"/>
        <w:spacing w:before="0" w:beforeAutospacing="0" w:after="0" w:afterAutospacing="0"/>
        <w:ind w:firstLine="720"/>
        <w:jc w:val="center"/>
        <w:rPr>
          <w:color w:val="000000"/>
        </w:rPr>
      </w:pPr>
      <w:r w:rsidRPr="00E63624">
        <w:rPr>
          <w:color w:val="000000"/>
        </w:rPr>
        <w:t>Нормативы транспортной и пешеходной доступности объектов социального назначения</w:t>
      </w:r>
    </w:p>
    <w:p w:rsidR="006527AF" w:rsidRPr="00E63624" w:rsidRDefault="006527AF" w:rsidP="006527AF">
      <w:pPr>
        <w:pStyle w:val="dktexjustify"/>
        <w:shd w:val="clear" w:color="auto" w:fill="FFFFFF"/>
        <w:spacing w:before="0" w:beforeAutospacing="0" w:after="0" w:afterAutospacing="0"/>
        <w:ind w:firstLine="720"/>
        <w:jc w:val="center"/>
        <w:rPr>
          <w:color w:val="000000"/>
        </w:rPr>
      </w:pPr>
    </w:p>
    <w:p w:rsidR="006527AF" w:rsidRPr="00E63624" w:rsidRDefault="006527AF" w:rsidP="006527AF">
      <w:pPr>
        <w:ind w:firstLine="709"/>
        <w:jc w:val="both"/>
      </w:pPr>
      <w:r w:rsidRPr="00E63624">
        <w:t>7</w:t>
      </w:r>
      <w:r>
        <w:t>2</w:t>
      </w:r>
      <w:r w:rsidRPr="00E63624">
        <w:t xml:space="preserve">. Расстояния от наземных и наземно-подземных гаражей, парковок и станций технического обслуживания до жилых домов и общественных зданий, а также до участков </w:t>
      </w:r>
      <w:r w:rsidRPr="00E63624">
        <w:rPr>
          <w:bCs/>
        </w:rPr>
        <w:t>общеобразовательных школ и детских дошкольных учреждений</w:t>
      </w:r>
      <w:r w:rsidRPr="00E63624">
        <w:t xml:space="preserve">, </w:t>
      </w:r>
      <w:r w:rsidRPr="00E63624">
        <w:rPr>
          <w:bCs/>
        </w:rPr>
        <w:t xml:space="preserve">лечебных учреждений со стационаром </w:t>
      </w:r>
      <w:r w:rsidRPr="00E63624">
        <w:t>размещаемых на селитебных территориях, следует принимать не менее приведенных в таблице 1</w:t>
      </w:r>
      <w:r>
        <w:t>0</w:t>
      </w:r>
      <w:r w:rsidRPr="00E63624">
        <w:t>.</w:t>
      </w:r>
      <w:bookmarkStart w:id="5" w:name="Par1082"/>
      <w:bookmarkEnd w:id="5"/>
    </w:p>
    <w:p w:rsidR="006527AF" w:rsidRPr="00E63624" w:rsidRDefault="006527AF" w:rsidP="006527AF">
      <w:pPr>
        <w:autoSpaceDE w:val="0"/>
        <w:autoSpaceDN w:val="0"/>
        <w:adjustRightInd w:val="0"/>
        <w:jc w:val="right"/>
      </w:pPr>
      <w:r w:rsidRPr="00E63624">
        <w:t>Таблица 1</w:t>
      </w:r>
      <w:r>
        <w:t>0</w:t>
      </w:r>
    </w:p>
    <w:tbl>
      <w:tblPr>
        <w:tblW w:w="9639" w:type="dxa"/>
        <w:tblInd w:w="45" w:type="dxa"/>
        <w:tblLayout w:type="fixed"/>
        <w:tblCellMar>
          <w:left w:w="45" w:type="dxa"/>
          <w:right w:w="45" w:type="dxa"/>
        </w:tblCellMar>
        <w:tblLook w:val="0000"/>
      </w:tblPr>
      <w:tblGrid>
        <w:gridCol w:w="4065"/>
        <w:gridCol w:w="1020"/>
        <w:gridCol w:w="795"/>
        <w:gridCol w:w="825"/>
        <w:gridCol w:w="885"/>
        <w:gridCol w:w="1065"/>
        <w:gridCol w:w="984"/>
      </w:tblGrid>
      <w:tr w:rsidR="006527AF" w:rsidRPr="00F80AE3" w:rsidTr="00B27035">
        <w:tc>
          <w:tcPr>
            <w:tcW w:w="4065" w:type="dxa"/>
            <w:tcBorders>
              <w:top w:val="single" w:sz="2" w:space="0" w:color="auto"/>
              <w:left w:val="single" w:sz="2" w:space="0" w:color="auto"/>
              <w:bottom w:val="nil"/>
              <w:right w:val="single" w:sz="2" w:space="0" w:color="auto"/>
            </w:tcBorders>
          </w:tcPr>
          <w:p w:rsidR="006527AF" w:rsidRPr="00F80AE3" w:rsidRDefault="006527AF" w:rsidP="00B27035">
            <w:pPr>
              <w:ind w:firstLine="360"/>
              <w:jc w:val="center"/>
              <w:rPr>
                <w:bCs/>
                <w:sz w:val="22"/>
                <w:szCs w:val="22"/>
              </w:rPr>
            </w:pPr>
            <w:r w:rsidRPr="00F80AE3">
              <w:rPr>
                <w:bCs/>
                <w:sz w:val="22"/>
                <w:szCs w:val="22"/>
              </w:rPr>
              <w:t>Здания, до которых</w:t>
            </w:r>
          </w:p>
          <w:p w:rsidR="006527AF" w:rsidRPr="00F80AE3" w:rsidRDefault="006527AF" w:rsidP="00B27035">
            <w:pPr>
              <w:ind w:firstLine="360"/>
              <w:jc w:val="center"/>
              <w:rPr>
                <w:bCs/>
                <w:sz w:val="22"/>
                <w:szCs w:val="22"/>
              </w:rPr>
            </w:pPr>
            <w:r w:rsidRPr="00F80AE3">
              <w:rPr>
                <w:bCs/>
                <w:sz w:val="22"/>
                <w:szCs w:val="22"/>
              </w:rPr>
              <w:t xml:space="preserve">определяется расстояние </w:t>
            </w:r>
          </w:p>
        </w:tc>
        <w:tc>
          <w:tcPr>
            <w:tcW w:w="5574" w:type="dxa"/>
            <w:gridSpan w:val="6"/>
            <w:tcBorders>
              <w:top w:val="single" w:sz="2" w:space="0" w:color="auto"/>
              <w:left w:val="single" w:sz="2" w:space="0" w:color="auto"/>
              <w:bottom w:val="single" w:sz="2" w:space="0" w:color="auto"/>
              <w:right w:val="single" w:sz="2" w:space="0" w:color="auto"/>
            </w:tcBorders>
          </w:tcPr>
          <w:p w:rsidR="006527AF" w:rsidRPr="00F80AE3" w:rsidRDefault="006527AF" w:rsidP="00B27035">
            <w:pPr>
              <w:ind w:firstLine="360"/>
              <w:jc w:val="center"/>
              <w:rPr>
                <w:bCs/>
                <w:sz w:val="22"/>
                <w:szCs w:val="22"/>
              </w:rPr>
            </w:pPr>
            <w:r w:rsidRPr="00F80AE3">
              <w:rPr>
                <w:bCs/>
                <w:sz w:val="22"/>
                <w:szCs w:val="22"/>
              </w:rPr>
              <w:t>Расстояние, м</w:t>
            </w:r>
          </w:p>
          <w:p w:rsidR="006527AF" w:rsidRPr="00F80AE3" w:rsidRDefault="006527AF" w:rsidP="00B27035">
            <w:pPr>
              <w:ind w:firstLine="360"/>
              <w:jc w:val="center"/>
              <w:rPr>
                <w:bCs/>
                <w:sz w:val="22"/>
                <w:szCs w:val="22"/>
              </w:rPr>
            </w:pPr>
            <w:r w:rsidRPr="00F80AE3">
              <w:rPr>
                <w:bCs/>
                <w:sz w:val="22"/>
                <w:szCs w:val="22"/>
              </w:rPr>
              <w:t xml:space="preserve"> </w:t>
            </w:r>
          </w:p>
        </w:tc>
      </w:tr>
      <w:tr w:rsidR="006527AF" w:rsidRPr="00F80AE3" w:rsidTr="00B27035">
        <w:tc>
          <w:tcPr>
            <w:tcW w:w="4065" w:type="dxa"/>
            <w:tcBorders>
              <w:top w:val="nil"/>
              <w:left w:val="single" w:sz="2" w:space="0" w:color="auto"/>
              <w:bottom w:val="nil"/>
              <w:right w:val="single" w:sz="2" w:space="0" w:color="auto"/>
            </w:tcBorders>
          </w:tcPr>
          <w:p w:rsidR="006527AF" w:rsidRPr="00F80AE3" w:rsidRDefault="006527AF" w:rsidP="00B27035">
            <w:pPr>
              <w:ind w:firstLine="360"/>
              <w:jc w:val="both"/>
              <w:rPr>
                <w:bCs/>
                <w:sz w:val="22"/>
                <w:szCs w:val="22"/>
              </w:rPr>
            </w:pPr>
          </w:p>
          <w:p w:rsidR="006527AF" w:rsidRPr="00F80AE3" w:rsidRDefault="006527AF" w:rsidP="00B27035">
            <w:pPr>
              <w:ind w:firstLine="360"/>
              <w:jc w:val="both"/>
              <w:rPr>
                <w:bCs/>
                <w:sz w:val="22"/>
                <w:szCs w:val="22"/>
              </w:rPr>
            </w:pPr>
          </w:p>
        </w:tc>
        <w:tc>
          <w:tcPr>
            <w:tcW w:w="3525" w:type="dxa"/>
            <w:gridSpan w:val="4"/>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 xml:space="preserve">от въездов в гаражи и </w:t>
            </w:r>
            <w:r w:rsidRPr="00F80AE3">
              <w:rPr>
                <w:sz w:val="22"/>
                <w:szCs w:val="22"/>
              </w:rPr>
              <w:t>парковок</w:t>
            </w:r>
            <w:r w:rsidRPr="00F80AE3">
              <w:rPr>
                <w:bCs/>
                <w:sz w:val="22"/>
                <w:szCs w:val="22"/>
              </w:rPr>
              <w:t xml:space="preserve"> при числе легковых автомобилей</w:t>
            </w:r>
          </w:p>
        </w:tc>
        <w:tc>
          <w:tcPr>
            <w:tcW w:w="2049" w:type="dxa"/>
            <w:gridSpan w:val="2"/>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от станций технического обслуживания при числе постов</w:t>
            </w:r>
          </w:p>
          <w:p w:rsidR="006527AF" w:rsidRPr="00F80AE3" w:rsidRDefault="006527AF" w:rsidP="00B27035">
            <w:pPr>
              <w:ind w:firstLine="360"/>
              <w:jc w:val="center"/>
              <w:rPr>
                <w:bCs/>
                <w:sz w:val="22"/>
                <w:szCs w:val="22"/>
              </w:rPr>
            </w:pPr>
            <w:r w:rsidRPr="00F80AE3">
              <w:rPr>
                <w:bCs/>
                <w:sz w:val="22"/>
                <w:szCs w:val="22"/>
              </w:rPr>
              <w:t xml:space="preserve"> </w:t>
            </w:r>
          </w:p>
        </w:tc>
      </w:tr>
      <w:tr w:rsidR="006527AF" w:rsidRPr="00F80AE3" w:rsidTr="00B27035">
        <w:tc>
          <w:tcPr>
            <w:tcW w:w="4065" w:type="dxa"/>
            <w:tcBorders>
              <w:top w:val="nil"/>
              <w:left w:val="single" w:sz="2" w:space="0" w:color="auto"/>
              <w:bottom w:val="single" w:sz="2" w:space="0" w:color="auto"/>
              <w:right w:val="single" w:sz="2" w:space="0" w:color="auto"/>
            </w:tcBorders>
          </w:tcPr>
          <w:p w:rsidR="006527AF" w:rsidRPr="00F80AE3" w:rsidRDefault="006527AF" w:rsidP="00B27035">
            <w:pPr>
              <w:ind w:firstLine="360"/>
              <w:rPr>
                <w:bCs/>
                <w:sz w:val="22"/>
                <w:szCs w:val="22"/>
              </w:rPr>
            </w:pPr>
          </w:p>
        </w:tc>
        <w:tc>
          <w:tcPr>
            <w:tcW w:w="102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10 и менее х</w:t>
            </w:r>
          </w:p>
        </w:tc>
        <w:tc>
          <w:tcPr>
            <w:tcW w:w="79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11-50</w:t>
            </w:r>
          </w:p>
        </w:tc>
        <w:tc>
          <w:tcPr>
            <w:tcW w:w="82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51-100</w:t>
            </w:r>
          </w:p>
        </w:tc>
        <w:tc>
          <w:tcPr>
            <w:tcW w:w="88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101-300</w:t>
            </w:r>
          </w:p>
        </w:tc>
        <w:tc>
          <w:tcPr>
            <w:tcW w:w="106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10 и менее</w:t>
            </w:r>
          </w:p>
          <w:p w:rsidR="006527AF" w:rsidRPr="00F80AE3" w:rsidRDefault="006527AF" w:rsidP="00B27035">
            <w:pPr>
              <w:ind w:firstLine="360"/>
              <w:jc w:val="center"/>
              <w:rPr>
                <w:bCs/>
                <w:sz w:val="22"/>
                <w:szCs w:val="22"/>
              </w:rPr>
            </w:pPr>
          </w:p>
        </w:tc>
        <w:tc>
          <w:tcPr>
            <w:tcW w:w="984"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11-30</w:t>
            </w:r>
          </w:p>
        </w:tc>
      </w:tr>
      <w:tr w:rsidR="006527AF" w:rsidRPr="00F80AE3" w:rsidTr="00B27035">
        <w:tc>
          <w:tcPr>
            <w:tcW w:w="4065" w:type="dxa"/>
            <w:tcBorders>
              <w:top w:val="nil"/>
              <w:left w:val="single" w:sz="2" w:space="0" w:color="auto"/>
              <w:bottom w:val="nil"/>
              <w:right w:val="single" w:sz="2" w:space="0" w:color="auto"/>
            </w:tcBorders>
          </w:tcPr>
          <w:p w:rsidR="006527AF" w:rsidRPr="00F80AE3" w:rsidRDefault="006527AF" w:rsidP="00B27035">
            <w:pPr>
              <w:jc w:val="both"/>
              <w:rPr>
                <w:bCs/>
                <w:sz w:val="22"/>
                <w:szCs w:val="22"/>
              </w:rPr>
            </w:pPr>
            <w:r w:rsidRPr="00F80AE3">
              <w:rPr>
                <w:bCs/>
                <w:sz w:val="22"/>
                <w:szCs w:val="22"/>
              </w:rPr>
              <w:t>Жилые дома</w:t>
            </w:r>
          </w:p>
        </w:tc>
        <w:tc>
          <w:tcPr>
            <w:tcW w:w="1020"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10**</w:t>
            </w:r>
          </w:p>
        </w:tc>
        <w:tc>
          <w:tcPr>
            <w:tcW w:w="795" w:type="dxa"/>
          </w:tcPr>
          <w:p w:rsidR="006527AF" w:rsidRPr="00F80AE3" w:rsidRDefault="006527AF" w:rsidP="00B27035">
            <w:pPr>
              <w:jc w:val="center"/>
              <w:rPr>
                <w:bCs/>
                <w:sz w:val="22"/>
                <w:szCs w:val="22"/>
              </w:rPr>
            </w:pPr>
            <w:r w:rsidRPr="00F80AE3">
              <w:rPr>
                <w:bCs/>
                <w:sz w:val="22"/>
                <w:szCs w:val="22"/>
              </w:rPr>
              <w:t>15</w:t>
            </w:r>
          </w:p>
        </w:tc>
        <w:tc>
          <w:tcPr>
            <w:tcW w:w="82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c>
          <w:tcPr>
            <w:tcW w:w="885" w:type="dxa"/>
            <w:tcBorders>
              <w:top w:val="nil"/>
              <w:left w:val="nil"/>
              <w:bottom w:val="nil"/>
              <w:right w:val="single" w:sz="2" w:space="0" w:color="auto"/>
            </w:tcBorders>
          </w:tcPr>
          <w:p w:rsidR="006527AF" w:rsidRPr="00F80AE3" w:rsidRDefault="006527AF" w:rsidP="00B27035">
            <w:pPr>
              <w:jc w:val="center"/>
              <w:rPr>
                <w:bCs/>
                <w:sz w:val="22"/>
                <w:szCs w:val="22"/>
              </w:rPr>
            </w:pPr>
            <w:r w:rsidRPr="00F80AE3">
              <w:rPr>
                <w:bCs/>
                <w:sz w:val="22"/>
                <w:szCs w:val="22"/>
              </w:rPr>
              <w:t>35</w:t>
            </w:r>
          </w:p>
        </w:tc>
        <w:tc>
          <w:tcPr>
            <w:tcW w:w="106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984"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r>
      <w:tr w:rsidR="006527AF" w:rsidRPr="00F80AE3" w:rsidTr="00B27035">
        <w:tc>
          <w:tcPr>
            <w:tcW w:w="4065" w:type="dxa"/>
            <w:tcBorders>
              <w:top w:val="nil"/>
              <w:left w:val="single" w:sz="2" w:space="0" w:color="auto"/>
              <w:bottom w:val="nil"/>
              <w:right w:val="single" w:sz="2" w:space="0" w:color="auto"/>
            </w:tcBorders>
          </w:tcPr>
          <w:p w:rsidR="006527AF" w:rsidRPr="00F80AE3" w:rsidRDefault="006527AF" w:rsidP="00B27035">
            <w:pPr>
              <w:jc w:val="both"/>
              <w:rPr>
                <w:bCs/>
                <w:sz w:val="22"/>
                <w:szCs w:val="22"/>
              </w:rPr>
            </w:pPr>
            <w:r w:rsidRPr="00F80AE3">
              <w:rPr>
                <w:bCs/>
                <w:sz w:val="22"/>
                <w:szCs w:val="22"/>
              </w:rPr>
              <w:t>В том числе торцы жилы домов без окон</w:t>
            </w:r>
          </w:p>
        </w:tc>
        <w:tc>
          <w:tcPr>
            <w:tcW w:w="1020"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6**</w:t>
            </w:r>
          </w:p>
        </w:tc>
        <w:tc>
          <w:tcPr>
            <w:tcW w:w="795" w:type="dxa"/>
          </w:tcPr>
          <w:p w:rsidR="006527AF" w:rsidRPr="00F80AE3" w:rsidRDefault="006527AF" w:rsidP="00B27035">
            <w:pPr>
              <w:jc w:val="center"/>
              <w:rPr>
                <w:bCs/>
                <w:sz w:val="22"/>
                <w:szCs w:val="22"/>
              </w:rPr>
            </w:pPr>
            <w:r w:rsidRPr="00F80AE3">
              <w:rPr>
                <w:bCs/>
                <w:sz w:val="22"/>
                <w:szCs w:val="22"/>
              </w:rPr>
              <w:t>10</w:t>
            </w:r>
          </w:p>
        </w:tc>
        <w:tc>
          <w:tcPr>
            <w:tcW w:w="82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885" w:type="dxa"/>
            <w:tcBorders>
              <w:top w:val="nil"/>
              <w:left w:val="nil"/>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c>
          <w:tcPr>
            <w:tcW w:w="106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984"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r>
      <w:tr w:rsidR="006527AF" w:rsidRPr="00F80AE3" w:rsidTr="00B27035">
        <w:tc>
          <w:tcPr>
            <w:tcW w:w="4065" w:type="dxa"/>
            <w:tcBorders>
              <w:top w:val="nil"/>
              <w:left w:val="single" w:sz="2" w:space="0" w:color="auto"/>
              <w:bottom w:val="nil"/>
              <w:right w:val="single" w:sz="2" w:space="0" w:color="auto"/>
            </w:tcBorders>
          </w:tcPr>
          <w:p w:rsidR="006527AF" w:rsidRPr="00F80AE3" w:rsidRDefault="006527AF" w:rsidP="00B27035">
            <w:pPr>
              <w:jc w:val="both"/>
              <w:rPr>
                <w:bCs/>
                <w:sz w:val="22"/>
                <w:szCs w:val="22"/>
              </w:rPr>
            </w:pPr>
            <w:r w:rsidRPr="00F80AE3">
              <w:rPr>
                <w:bCs/>
                <w:sz w:val="22"/>
                <w:szCs w:val="22"/>
              </w:rPr>
              <w:t>Общественные здания</w:t>
            </w:r>
          </w:p>
        </w:tc>
        <w:tc>
          <w:tcPr>
            <w:tcW w:w="1020"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6**</w:t>
            </w:r>
          </w:p>
        </w:tc>
        <w:tc>
          <w:tcPr>
            <w:tcW w:w="795" w:type="dxa"/>
          </w:tcPr>
          <w:p w:rsidR="006527AF" w:rsidRPr="00F80AE3" w:rsidRDefault="006527AF" w:rsidP="00B27035">
            <w:pPr>
              <w:jc w:val="center"/>
              <w:rPr>
                <w:bCs/>
                <w:sz w:val="22"/>
                <w:szCs w:val="22"/>
              </w:rPr>
            </w:pPr>
            <w:r w:rsidRPr="00F80AE3">
              <w:rPr>
                <w:bCs/>
                <w:sz w:val="22"/>
                <w:szCs w:val="22"/>
              </w:rPr>
              <w:t>10**</w:t>
            </w:r>
          </w:p>
        </w:tc>
        <w:tc>
          <w:tcPr>
            <w:tcW w:w="82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885" w:type="dxa"/>
            <w:tcBorders>
              <w:top w:val="nil"/>
              <w:left w:val="nil"/>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c>
          <w:tcPr>
            <w:tcW w:w="106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984"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20</w:t>
            </w:r>
          </w:p>
        </w:tc>
      </w:tr>
      <w:tr w:rsidR="006527AF" w:rsidRPr="00F80AE3" w:rsidTr="00B27035">
        <w:tc>
          <w:tcPr>
            <w:tcW w:w="4065" w:type="dxa"/>
            <w:tcBorders>
              <w:top w:val="nil"/>
              <w:left w:val="single" w:sz="2" w:space="0" w:color="auto"/>
              <w:bottom w:val="nil"/>
              <w:right w:val="single" w:sz="2" w:space="0" w:color="auto"/>
            </w:tcBorders>
          </w:tcPr>
          <w:p w:rsidR="006527AF" w:rsidRPr="00F80AE3" w:rsidRDefault="006527AF" w:rsidP="00B27035">
            <w:pPr>
              <w:jc w:val="both"/>
              <w:rPr>
                <w:bCs/>
                <w:sz w:val="22"/>
                <w:szCs w:val="22"/>
              </w:rPr>
            </w:pPr>
            <w:r w:rsidRPr="00F80AE3">
              <w:rPr>
                <w:bCs/>
                <w:sz w:val="22"/>
                <w:szCs w:val="22"/>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15</w:t>
            </w:r>
          </w:p>
        </w:tc>
        <w:tc>
          <w:tcPr>
            <w:tcW w:w="795" w:type="dxa"/>
          </w:tcPr>
          <w:p w:rsidR="006527AF" w:rsidRPr="00F80AE3" w:rsidRDefault="006527AF" w:rsidP="00B27035">
            <w:pPr>
              <w:jc w:val="center"/>
              <w:rPr>
                <w:bCs/>
                <w:sz w:val="22"/>
                <w:szCs w:val="22"/>
              </w:rPr>
            </w:pPr>
            <w:r w:rsidRPr="00F80AE3">
              <w:rPr>
                <w:bCs/>
                <w:sz w:val="22"/>
                <w:szCs w:val="22"/>
              </w:rPr>
              <w:t>25</w:t>
            </w:r>
          </w:p>
        </w:tc>
        <w:tc>
          <w:tcPr>
            <w:tcW w:w="82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25</w:t>
            </w:r>
          </w:p>
        </w:tc>
        <w:tc>
          <w:tcPr>
            <w:tcW w:w="885" w:type="dxa"/>
            <w:tcBorders>
              <w:top w:val="nil"/>
              <w:left w:val="nil"/>
              <w:bottom w:val="nil"/>
              <w:right w:val="single" w:sz="2" w:space="0" w:color="auto"/>
            </w:tcBorders>
          </w:tcPr>
          <w:p w:rsidR="006527AF" w:rsidRPr="00F80AE3" w:rsidRDefault="006527AF" w:rsidP="00B27035">
            <w:pPr>
              <w:jc w:val="center"/>
              <w:rPr>
                <w:bCs/>
                <w:sz w:val="22"/>
                <w:szCs w:val="22"/>
              </w:rPr>
            </w:pPr>
            <w:r w:rsidRPr="00F80AE3">
              <w:rPr>
                <w:bCs/>
                <w:sz w:val="22"/>
                <w:szCs w:val="22"/>
              </w:rPr>
              <w:t>50</w:t>
            </w:r>
          </w:p>
        </w:tc>
        <w:tc>
          <w:tcPr>
            <w:tcW w:w="1065"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50</w:t>
            </w:r>
          </w:p>
        </w:tc>
        <w:tc>
          <w:tcPr>
            <w:tcW w:w="984" w:type="dxa"/>
            <w:tcBorders>
              <w:top w:val="nil"/>
              <w:left w:val="single" w:sz="2" w:space="0" w:color="auto"/>
              <w:bottom w:val="nil"/>
              <w:right w:val="single" w:sz="2" w:space="0" w:color="auto"/>
            </w:tcBorders>
          </w:tcPr>
          <w:p w:rsidR="006527AF" w:rsidRPr="00F80AE3" w:rsidRDefault="006527AF" w:rsidP="00B27035">
            <w:pPr>
              <w:jc w:val="center"/>
              <w:rPr>
                <w:bCs/>
                <w:sz w:val="22"/>
                <w:szCs w:val="22"/>
              </w:rPr>
            </w:pPr>
            <w:r w:rsidRPr="00F80AE3">
              <w:rPr>
                <w:bCs/>
                <w:sz w:val="22"/>
                <w:szCs w:val="22"/>
              </w:rPr>
              <w:t>*</w:t>
            </w:r>
          </w:p>
        </w:tc>
      </w:tr>
      <w:tr w:rsidR="006527AF" w:rsidRPr="00F80AE3" w:rsidTr="00B27035">
        <w:tc>
          <w:tcPr>
            <w:tcW w:w="4065" w:type="dxa"/>
            <w:tcBorders>
              <w:top w:val="nil"/>
              <w:left w:val="single" w:sz="2" w:space="0" w:color="auto"/>
              <w:bottom w:val="single" w:sz="2" w:space="0" w:color="auto"/>
              <w:right w:val="single" w:sz="2" w:space="0" w:color="auto"/>
            </w:tcBorders>
          </w:tcPr>
          <w:p w:rsidR="006527AF" w:rsidRPr="00F80AE3" w:rsidRDefault="006527AF" w:rsidP="00B27035">
            <w:pPr>
              <w:jc w:val="both"/>
              <w:rPr>
                <w:bCs/>
                <w:sz w:val="22"/>
                <w:szCs w:val="22"/>
              </w:rPr>
            </w:pPr>
            <w:r w:rsidRPr="00F80AE3">
              <w:rPr>
                <w:bCs/>
                <w:sz w:val="22"/>
                <w:szCs w:val="22"/>
              </w:rPr>
              <w:t>Лечебные учреждения со стационаром</w:t>
            </w:r>
          </w:p>
          <w:p w:rsidR="006527AF" w:rsidRPr="00F80AE3" w:rsidRDefault="006527AF" w:rsidP="00B27035">
            <w:pPr>
              <w:ind w:firstLine="360"/>
              <w:jc w:val="both"/>
              <w:rPr>
                <w:bCs/>
                <w:sz w:val="22"/>
                <w:szCs w:val="22"/>
              </w:rPr>
            </w:pPr>
          </w:p>
        </w:tc>
        <w:tc>
          <w:tcPr>
            <w:tcW w:w="1020"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25</w:t>
            </w:r>
          </w:p>
        </w:tc>
        <w:tc>
          <w:tcPr>
            <w:tcW w:w="795"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50</w:t>
            </w:r>
          </w:p>
        </w:tc>
        <w:tc>
          <w:tcPr>
            <w:tcW w:w="825"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w:t>
            </w:r>
          </w:p>
        </w:tc>
        <w:tc>
          <w:tcPr>
            <w:tcW w:w="885"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w:t>
            </w:r>
          </w:p>
        </w:tc>
        <w:tc>
          <w:tcPr>
            <w:tcW w:w="1065"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50</w:t>
            </w:r>
          </w:p>
        </w:tc>
        <w:tc>
          <w:tcPr>
            <w:tcW w:w="984"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sz w:val="22"/>
                <w:szCs w:val="22"/>
              </w:rPr>
            </w:pPr>
            <w:r w:rsidRPr="00F80AE3">
              <w:rPr>
                <w:bCs/>
                <w:sz w:val="22"/>
                <w:szCs w:val="22"/>
              </w:rPr>
              <w:t>*</w:t>
            </w:r>
          </w:p>
        </w:tc>
      </w:tr>
      <w:tr w:rsidR="006527AF" w:rsidRPr="00F80AE3" w:rsidTr="00B27035">
        <w:tc>
          <w:tcPr>
            <w:tcW w:w="9639" w:type="dxa"/>
            <w:gridSpan w:val="7"/>
            <w:tcBorders>
              <w:top w:val="nil"/>
              <w:left w:val="single" w:sz="2" w:space="0" w:color="auto"/>
              <w:bottom w:val="single" w:sz="2" w:space="0" w:color="auto"/>
              <w:right w:val="single" w:sz="2" w:space="0" w:color="auto"/>
            </w:tcBorders>
          </w:tcPr>
          <w:p w:rsidR="006527AF" w:rsidRPr="00F80AE3" w:rsidRDefault="006527AF" w:rsidP="00B27035">
            <w:pPr>
              <w:rPr>
                <w:bCs/>
                <w:sz w:val="22"/>
                <w:szCs w:val="22"/>
              </w:rPr>
            </w:pPr>
            <w:r w:rsidRPr="00F80AE3">
              <w:rPr>
                <w:bCs/>
                <w:sz w:val="22"/>
                <w:szCs w:val="22"/>
              </w:rPr>
              <w:t xml:space="preserve">* Определяется по согласованию с органами Государственного санитарно-эпидемиологического надзора. </w:t>
            </w:r>
          </w:p>
          <w:p w:rsidR="006527AF" w:rsidRPr="00F80AE3" w:rsidRDefault="006527AF" w:rsidP="00B27035">
            <w:pPr>
              <w:rPr>
                <w:bCs/>
                <w:sz w:val="22"/>
                <w:szCs w:val="22"/>
              </w:rPr>
            </w:pPr>
            <w:r w:rsidRPr="00F80AE3">
              <w:rPr>
                <w:bCs/>
                <w:sz w:val="22"/>
                <w:szCs w:val="22"/>
              </w:rPr>
              <w:t xml:space="preserve">** Для зданий гаражей </w:t>
            </w:r>
            <w:r w:rsidRPr="00F80AE3">
              <w:rPr>
                <w:bCs/>
                <w:sz w:val="22"/>
                <w:szCs w:val="22"/>
                <w:lang w:val="en-US"/>
              </w:rPr>
              <w:t>III</w:t>
            </w:r>
            <w:r w:rsidRPr="00F80AE3">
              <w:rPr>
                <w:bCs/>
                <w:sz w:val="22"/>
                <w:szCs w:val="22"/>
              </w:rPr>
              <w:t xml:space="preserve"> и </w:t>
            </w:r>
            <w:r w:rsidRPr="00F80AE3">
              <w:rPr>
                <w:bCs/>
                <w:sz w:val="22"/>
                <w:szCs w:val="22"/>
                <w:lang w:val="en-US"/>
              </w:rPr>
              <w:t>V</w:t>
            </w:r>
            <w:r w:rsidRPr="00F80AE3">
              <w:rPr>
                <w:bCs/>
                <w:sz w:val="22"/>
                <w:szCs w:val="22"/>
              </w:rPr>
              <w:t xml:space="preserve"> степеней огнестойкости расстояния следует принимать не менее 12м.</w:t>
            </w:r>
          </w:p>
          <w:p w:rsidR="006527AF" w:rsidRPr="00F80AE3" w:rsidRDefault="006527AF" w:rsidP="00B27035">
            <w:pPr>
              <w:rPr>
                <w:bCs/>
                <w:iCs/>
                <w:sz w:val="22"/>
                <w:szCs w:val="22"/>
              </w:rPr>
            </w:pPr>
            <w:r w:rsidRPr="00F80AE3">
              <w:rPr>
                <w:bCs/>
                <w:iCs/>
                <w:sz w:val="22"/>
                <w:szCs w:val="22"/>
              </w:rPr>
              <w:t>Примечание:</w:t>
            </w:r>
          </w:p>
          <w:p w:rsidR="006527AF" w:rsidRPr="00F80AE3" w:rsidRDefault="006527AF" w:rsidP="00B27035">
            <w:pPr>
              <w:rPr>
                <w:bCs/>
                <w:iCs/>
                <w:sz w:val="22"/>
                <w:szCs w:val="22"/>
              </w:rPr>
            </w:pPr>
            <w:r w:rsidRPr="00F80AE3">
              <w:rPr>
                <w:bCs/>
                <w:iCs/>
                <w:sz w:val="22"/>
                <w:szCs w:val="22"/>
              </w:rPr>
              <w:t xml:space="preserve">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парковки.</w:t>
            </w:r>
          </w:p>
          <w:p w:rsidR="006527AF" w:rsidRPr="00F80AE3" w:rsidRDefault="006527AF" w:rsidP="00B27035">
            <w:pPr>
              <w:rPr>
                <w:bCs/>
                <w:iCs/>
                <w:sz w:val="22"/>
                <w:szCs w:val="22"/>
              </w:rPr>
            </w:pPr>
            <w:r w:rsidRPr="00F80AE3">
              <w:rPr>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6527AF" w:rsidRPr="00F80AE3" w:rsidRDefault="006527AF" w:rsidP="00B27035">
            <w:pPr>
              <w:rPr>
                <w:bCs/>
                <w:iCs/>
                <w:sz w:val="22"/>
                <w:szCs w:val="22"/>
              </w:rPr>
            </w:pPr>
            <w:r w:rsidRPr="00F80AE3">
              <w:rPr>
                <w:bCs/>
                <w:iCs/>
                <w:sz w:val="22"/>
                <w:szCs w:val="22"/>
              </w:rPr>
              <w:lastRenderedPageBreak/>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527AF" w:rsidRPr="00F80AE3" w:rsidRDefault="006527AF" w:rsidP="00B27035">
            <w:pPr>
              <w:rPr>
                <w:bCs/>
                <w:iCs/>
                <w:sz w:val="22"/>
                <w:szCs w:val="22"/>
              </w:rPr>
            </w:pPr>
            <w:r w:rsidRPr="00F80AE3">
              <w:rPr>
                <w:bCs/>
                <w:iCs/>
                <w:sz w:val="22"/>
                <w:szCs w:val="22"/>
              </w:rPr>
              <w:t xml:space="preserve">4. Гаражи и парковки для хранения легковых автомобилей  вместимостью более 300 </w:t>
            </w:r>
            <w:r w:rsidRPr="00F80AE3">
              <w:rPr>
                <w:sz w:val="22"/>
                <w:szCs w:val="22"/>
              </w:rPr>
              <w:t>машин</w:t>
            </w:r>
            <w:r w:rsidRPr="00F80AE3">
              <w:rPr>
                <w:bCs/>
                <w:iCs/>
                <w:sz w:val="22"/>
                <w:szCs w:val="22"/>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F80AE3">
                <w:rPr>
                  <w:bCs/>
                  <w:iCs/>
                  <w:sz w:val="22"/>
                  <w:szCs w:val="22"/>
                </w:rPr>
                <w:t>50 м</w:t>
              </w:r>
            </w:smartTag>
            <w:r w:rsidRPr="00F80AE3">
              <w:rPr>
                <w:bCs/>
                <w:iCs/>
                <w:sz w:val="22"/>
                <w:szCs w:val="22"/>
              </w:rPr>
              <w:t xml:space="preserve"> от жилых домов. Расстояния определяются по согласованию с органами Государственного санитарно-эпидемиологического надзора.</w:t>
            </w:r>
          </w:p>
          <w:p w:rsidR="006527AF" w:rsidRPr="00F80AE3" w:rsidRDefault="006527AF" w:rsidP="00B27035">
            <w:pPr>
              <w:rPr>
                <w:bCs/>
                <w:iCs/>
                <w:sz w:val="22"/>
                <w:szCs w:val="22"/>
              </w:rPr>
            </w:pPr>
            <w:r w:rsidRPr="00F80AE3">
              <w:rPr>
                <w:bCs/>
                <w:iCs/>
                <w:sz w:val="22"/>
                <w:szCs w:val="22"/>
              </w:rPr>
              <w:t xml:space="preserve">5. Для гаражей вместимостью более 10 машин указанные в табл.15  расстояния допускается принимать по интерполяции. </w:t>
            </w:r>
          </w:p>
          <w:p w:rsidR="006527AF" w:rsidRPr="00F80AE3" w:rsidRDefault="006527AF" w:rsidP="00B27035">
            <w:pPr>
              <w:rPr>
                <w:bCs/>
                <w:i/>
                <w:iCs/>
                <w:sz w:val="22"/>
                <w:szCs w:val="22"/>
              </w:rPr>
            </w:pPr>
            <w:r w:rsidRPr="00F80AE3">
              <w:rPr>
                <w:bCs/>
                <w:iCs/>
                <w:sz w:val="22"/>
                <w:szCs w:val="22"/>
              </w:rPr>
              <w:t>6. В одноэтажных гаражах боксового типа, принадлежащих гражданам,  допускается устройство погребов.</w:t>
            </w:r>
          </w:p>
        </w:tc>
      </w:tr>
    </w:tbl>
    <w:p w:rsidR="006527AF" w:rsidRPr="00E63624" w:rsidRDefault="006527AF" w:rsidP="006527AF">
      <w:pPr>
        <w:autoSpaceDE w:val="0"/>
        <w:autoSpaceDN w:val="0"/>
        <w:adjustRightInd w:val="0"/>
        <w:ind w:firstLine="709"/>
        <w:jc w:val="both"/>
      </w:pPr>
    </w:p>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Нормативы озеленения площади санитарно-защитных зон, отделяющих автомобильные дороги от объектов жилой застройки</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both"/>
      </w:pPr>
      <w:r>
        <w:t>73</w:t>
      </w:r>
      <w:r w:rsidRPr="00E63624">
        <w:t>.</w:t>
      </w:r>
      <w:r w:rsidRPr="00E63624">
        <w:rPr>
          <w:color w:val="000000"/>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санитарно-защитной зоны </w:t>
      </w:r>
      <w:r w:rsidRPr="00E63624">
        <w:t xml:space="preserve">с учетом экологических норм и архитектурно-планировочных условий </w:t>
      </w:r>
      <w:r w:rsidRPr="00E63624">
        <w:rPr>
          <w:color w:val="000000"/>
        </w:rPr>
        <w:t xml:space="preserve">не менее: до      300 м – </w:t>
      </w:r>
      <w:r w:rsidRPr="00E63624">
        <w:t>60 %; от 300 м - 1000 м – 50 %; от 1000 м – 40 %, 1000-3000 – 40 %, от 3000 м – 20%.</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Нормативы озеленения площади санитарно-защитных зон, отделяющих железнодорожные линии от объектов жилой застройки</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both"/>
      </w:pPr>
      <w:r w:rsidRPr="00E63624">
        <w:t>7</w:t>
      </w:r>
      <w:r>
        <w:t>4.</w:t>
      </w:r>
      <w:r w:rsidRPr="00E63624">
        <w:rPr>
          <w:color w:val="000000"/>
        </w:rPr>
        <w:t xml:space="preserve"> </w:t>
      </w:r>
      <w:r w:rsidRPr="00E63624">
        <w:t>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санитарно-защитной зоны не менее: до 300 м – 60 %; от 300 м - 1000 м – 50 %; от 1000 м – 40 %, 1000-3000 – 40 %, от 3000 м – 20%.</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Нормативы обеспеченности объектами для хранения и обслуживания транспортных средств</w:t>
      </w:r>
    </w:p>
    <w:p w:rsidR="006527AF" w:rsidRPr="00E63624" w:rsidRDefault="006527AF" w:rsidP="006527AF">
      <w:pPr>
        <w:spacing w:before="100" w:beforeAutospacing="1" w:after="100" w:afterAutospacing="1"/>
        <w:ind w:firstLine="708"/>
        <w:contextualSpacing/>
        <w:jc w:val="both"/>
      </w:pPr>
      <w:r>
        <w:t>75</w:t>
      </w:r>
      <w:r w:rsidRPr="00E63624">
        <w:t>. В зонах жилой застройки следует предусматривать места для хранения легковых автомобилей населения при пешеходной доступности не более 800 м, а в районах реконструкции - не более 1000 м.</w:t>
      </w:r>
    </w:p>
    <w:p w:rsidR="006527AF" w:rsidRPr="00E63624" w:rsidRDefault="006527AF" w:rsidP="006527AF">
      <w:pPr>
        <w:spacing w:before="100" w:beforeAutospacing="1" w:after="100" w:afterAutospacing="1"/>
        <w:ind w:firstLine="708"/>
        <w:contextualSpacing/>
        <w:jc w:val="both"/>
      </w:pPr>
      <w:r w:rsidRPr="00E63624">
        <w:t>Требуемое число мест для хранения легковых автомобилей следует принимать в соответствии с таблицей 1</w:t>
      </w:r>
      <w:r>
        <w:t>1.</w:t>
      </w:r>
    </w:p>
    <w:p w:rsidR="006527AF" w:rsidRPr="00E63624" w:rsidRDefault="006527AF" w:rsidP="006527AF">
      <w:pPr>
        <w:spacing w:before="100" w:beforeAutospacing="1" w:after="100" w:afterAutospacing="1"/>
        <w:contextualSpacing/>
      </w:pPr>
    </w:p>
    <w:tbl>
      <w:tblPr>
        <w:tblW w:w="11172" w:type="dxa"/>
        <w:tblCellMar>
          <w:left w:w="0" w:type="dxa"/>
          <w:right w:w="0" w:type="dxa"/>
        </w:tblCellMar>
        <w:tblLook w:val="04A0"/>
      </w:tblPr>
      <w:tblGrid>
        <w:gridCol w:w="4820"/>
        <w:gridCol w:w="1535"/>
        <w:gridCol w:w="3282"/>
        <w:gridCol w:w="1535"/>
      </w:tblGrid>
      <w:tr w:rsidR="006527AF" w:rsidRPr="00F80AE3" w:rsidTr="00B27035">
        <w:trPr>
          <w:trHeight w:val="15"/>
        </w:trPr>
        <w:tc>
          <w:tcPr>
            <w:tcW w:w="4820" w:type="dxa"/>
          </w:tcPr>
          <w:p w:rsidR="006527AF" w:rsidRPr="00F80AE3" w:rsidRDefault="006527AF" w:rsidP="00B27035">
            <w:pPr>
              <w:ind w:firstLine="851"/>
              <w:jc w:val="right"/>
              <w:rPr>
                <w:spacing w:val="2"/>
                <w:sz w:val="22"/>
                <w:szCs w:val="22"/>
              </w:rPr>
            </w:pPr>
          </w:p>
        </w:tc>
        <w:tc>
          <w:tcPr>
            <w:tcW w:w="1535" w:type="dxa"/>
          </w:tcPr>
          <w:p w:rsidR="006527AF" w:rsidRPr="00F80AE3" w:rsidRDefault="006527AF" w:rsidP="00B27035">
            <w:pPr>
              <w:rPr>
                <w:sz w:val="22"/>
                <w:szCs w:val="22"/>
              </w:rPr>
            </w:pPr>
          </w:p>
        </w:tc>
        <w:tc>
          <w:tcPr>
            <w:tcW w:w="3282" w:type="dxa"/>
            <w:hideMark/>
          </w:tcPr>
          <w:p w:rsidR="006527AF" w:rsidRPr="00F80AE3" w:rsidRDefault="006527AF" w:rsidP="00B27035">
            <w:pPr>
              <w:ind w:firstLine="851"/>
              <w:jc w:val="right"/>
              <w:rPr>
                <w:spacing w:val="2"/>
              </w:rPr>
            </w:pPr>
            <w:r w:rsidRPr="00F80AE3">
              <w:rPr>
                <w:spacing w:val="2"/>
              </w:rPr>
              <w:t>Таблица 1</w:t>
            </w:r>
            <w:r>
              <w:rPr>
                <w:spacing w:val="2"/>
              </w:rPr>
              <w:t>1</w:t>
            </w:r>
          </w:p>
        </w:tc>
        <w:tc>
          <w:tcPr>
            <w:tcW w:w="1535" w:type="dxa"/>
          </w:tcPr>
          <w:p w:rsidR="006527AF" w:rsidRPr="00F80AE3" w:rsidRDefault="006527AF" w:rsidP="00B27035">
            <w:pPr>
              <w:rPr>
                <w:sz w:val="22"/>
                <w:szCs w:val="22"/>
              </w:rPr>
            </w:pPr>
          </w:p>
        </w:tc>
      </w:tr>
      <w:tr w:rsidR="006527AF" w:rsidRPr="00F80AE3" w:rsidTr="00B27035">
        <w:trPr>
          <w:gridAfter w:val="1"/>
          <w:wAfter w:w="1535" w:type="dxa"/>
        </w:trPr>
        <w:tc>
          <w:tcPr>
            <w:tcW w:w="48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 xml:space="preserve">Тип жилого дома по уровню комфорта </w:t>
            </w:r>
          </w:p>
        </w:tc>
        <w:tc>
          <w:tcPr>
            <w:tcW w:w="481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Мест для хранения автомобилей на квартиру</w:t>
            </w:r>
          </w:p>
        </w:tc>
      </w:tr>
      <w:tr w:rsidR="006527AF" w:rsidRPr="00F80AE3" w:rsidTr="00B27035">
        <w:trPr>
          <w:gridAfter w:val="1"/>
          <w:wAfter w:w="1535" w:type="dxa"/>
        </w:trPr>
        <w:tc>
          <w:tcPr>
            <w:tcW w:w="48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1 Бизнес-класс</w:t>
            </w:r>
          </w:p>
        </w:tc>
        <w:tc>
          <w:tcPr>
            <w:tcW w:w="48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 xml:space="preserve">2,0 </w:t>
            </w:r>
          </w:p>
        </w:tc>
      </w:tr>
      <w:tr w:rsidR="006527AF" w:rsidRPr="00F80AE3" w:rsidTr="00B27035">
        <w:trPr>
          <w:gridAfter w:val="1"/>
          <w:wAfter w:w="1535" w:type="dxa"/>
        </w:trPr>
        <w:tc>
          <w:tcPr>
            <w:tcW w:w="48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 xml:space="preserve">2 Эконом-класс </w:t>
            </w:r>
          </w:p>
        </w:tc>
        <w:tc>
          <w:tcPr>
            <w:tcW w:w="48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 xml:space="preserve">1,2 </w:t>
            </w:r>
          </w:p>
        </w:tc>
      </w:tr>
      <w:tr w:rsidR="006527AF" w:rsidRPr="00F80AE3" w:rsidTr="00B27035">
        <w:trPr>
          <w:gridAfter w:val="1"/>
          <w:wAfter w:w="1535" w:type="dxa"/>
        </w:trPr>
        <w:tc>
          <w:tcPr>
            <w:tcW w:w="48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3 Муниципальный</w:t>
            </w:r>
          </w:p>
        </w:tc>
        <w:tc>
          <w:tcPr>
            <w:tcW w:w="48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 xml:space="preserve">1,0 </w:t>
            </w:r>
          </w:p>
        </w:tc>
      </w:tr>
      <w:tr w:rsidR="006527AF" w:rsidRPr="00F80AE3" w:rsidTr="00B27035">
        <w:trPr>
          <w:gridAfter w:val="1"/>
          <w:wAfter w:w="1535" w:type="dxa"/>
        </w:trPr>
        <w:tc>
          <w:tcPr>
            <w:tcW w:w="48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4 Специализированный</w:t>
            </w:r>
          </w:p>
        </w:tc>
        <w:tc>
          <w:tcPr>
            <w:tcW w:w="48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jc w:val="center"/>
              <w:textAlignment w:val="baseline"/>
              <w:rPr>
                <w:sz w:val="22"/>
                <w:szCs w:val="22"/>
              </w:rPr>
            </w:pPr>
            <w:r w:rsidRPr="00F80AE3">
              <w:rPr>
                <w:sz w:val="22"/>
                <w:szCs w:val="22"/>
              </w:rPr>
              <w:t xml:space="preserve">0,7 </w:t>
            </w:r>
          </w:p>
        </w:tc>
      </w:tr>
      <w:tr w:rsidR="006527AF" w:rsidRPr="00F80AE3" w:rsidTr="00B27035">
        <w:trPr>
          <w:gridAfter w:val="1"/>
          <w:wAfter w:w="1535" w:type="dxa"/>
        </w:trPr>
        <w:tc>
          <w:tcPr>
            <w:tcW w:w="963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Примечание:</w:t>
            </w:r>
            <w:r w:rsidRPr="00F80AE3">
              <w:rPr>
                <w:sz w:val="22"/>
                <w:szCs w:val="22"/>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F80AE3">
              <w:rPr>
                <w:sz w:val="22"/>
                <w:szCs w:val="22"/>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6527AF" w:rsidRPr="00F80AE3" w:rsidTr="00B27035">
        <w:trPr>
          <w:gridAfter w:val="1"/>
          <w:wAfter w:w="1535" w:type="dxa"/>
        </w:trPr>
        <w:tc>
          <w:tcPr>
            <w:tcW w:w="6355" w:type="dxa"/>
            <w:gridSpan w:val="2"/>
            <w:tcBorders>
              <w:top w:val="nil"/>
              <w:left w:val="single" w:sz="6" w:space="0" w:color="000000"/>
              <w:bottom w:val="nil"/>
              <w:right w:val="nil"/>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 мотоциклы и мотороллеры с колясками, мотоколяски</w:t>
            </w:r>
          </w:p>
        </w:tc>
        <w:tc>
          <w:tcPr>
            <w:tcW w:w="3282" w:type="dxa"/>
            <w:tcBorders>
              <w:top w:val="nil"/>
              <w:left w:val="nil"/>
              <w:bottom w:val="nil"/>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0,5;</w:t>
            </w:r>
          </w:p>
        </w:tc>
      </w:tr>
      <w:tr w:rsidR="006527AF" w:rsidRPr="00F80AE3" w:rsidTr="00B27035">
        <w:trPr>
          <w:gridAfter w:val="1"/>
          <w:wAfter w:w="1535" w:type="dxa"/>
        </w:trPr>
        <w:tc>
          <w:tcPr>
            <w:tcW w:w="6355" w:type="dxa"/>
            <w:gridSpan w:val="2"/>
            <w:tcBorders>
              <w:top w:val="nil"/>
              <w:left w:val="single" w:sz="6" w:space="0" w:color="000000"/>
              <w:bottom w:val="nil"/>
              <w:right w:val="nil"/>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lastRenderedPageBreak/>
              <w:t>- мотоциклы и мотороллеры без колясок</w:t>
            </w:r>
          </w:p>
        </w:tc>
        <w:tc>
          <w:tcPr>
            <w:tcW w:w="3282" w:type="dxa"/>
            <w:tcBorders>
              <w:top w:val="nil"/>
              <w:left w:val="nil"/>
              <w:bottom w:val="nil"/>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0,28;</w:t>
            </w:r>
          </w:p>
        </w:tc>
      </w:tr>
      <w:tr w:rsidR="006527AF" w:rsidRPr="00F80AE3" w:rsidTr="00B27035">
        <w:trPr>
          <w:gridAfter w:val="1"/>
          <w:wAfter w:w="1535" w:type="dxa"/>
        </w:trPr>
        <w:tc>
          <w:tcPr>
            <w:tcW w:w="6355"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 мопеды и велосипеды</w:t>
            </w:r>
          </w:p>
        </w:tc>
        <w:tc>
          <w:tcPr>
            <w:tcW w:w="3282" w:type="dxa"/>
            <w:tcBorders>
              <w:top w:val="nil"/>
              <w:left w:val="nil"/>
              <w:bottom w:val="single" w:sz="6" w:space="0" w:color="000000"/>
              <w:right w:val="single" w:sz="6" w:space="0" w:color="000000"/>
            </w:tcBorders>
            <w:tcMar>
              <w:top w:w="0" w:type="dxa"/>
              <w:left w:w="74" w:type="dxa"/>
              <w:bottom w:w="0" w:type="dxa"/>
              <w:right w:w="74" w:type="dxa"/>
            </w:tcMar>
            <w:hideMark/>
          </w:tcPr>
          <w:p w:rsidR="006527AF" w:rsidRPr="00F80AE3" w:rsidRDefault="006527AF" w:rsidP="00B27035">
            <w:pPr>
              <w:spacing w:line="315" w:lineRule="atLeast"/>
              <w:textAlignment w:val="baseline"/>
              <w:rPr>
                <w:sz w:val="22"/>
                <w:szCs w:val="22"/>
              </w:rPr>
            </w:pPr>
            <w:r w:rsidRPr="00F80AE3">
              <w:rPr>
                <w:sz w:val="22"/>
                <w:szCs w:val="22"/>
              </w:rPr>
              <w:t>0,1.</w:t>
            </w:r>
          </w:p>
        </w:tc>
      </w:tr>
    </w:tbl>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both"/>
      </w:pPr>
      <w:r w:rsidRPr="00E63624">
        <w:t>7</w:t>
      </w:r>
      <w:r>
        <w:t>6</w:t>
      </w:r>
      <w:r w:rsidRPr="00E63624">
        <w:t>. Норматив обеспеченности станциями технического обслуживания автомобилей – 1 место на 200 транспортных средств.</w:t>
      </w:r>
    </w:p>
    <w:p w:rsidR="006527AF" w:rsidRPr="00E63624" w:rsidRDefault="006527AF" w:rsidP="006527AF">
      <w:pPr>
        <w:pStyle w:val="dktexjustify"/>
        <w:shd w:val="clear" w:color="auto" w:fill="FFFFFF"/>
        <w:spacing w:before="0" w:beforeAutospacing="0" w:after="0" w:afterAutospacing="0"/>
        <w:ind w:firstLine="720"/>
        <w:jc w:val="both"/>
      </w:pPr>
      <w:r w:rsidRPr="00E63624">
        <w:t>7</w:t>
      </w:r>
      <w:r>
        <w:t>7</w:t>
      </w:r>
      <w:r w:rsidRPr="00E63624">
        <w:t>. Норматив обеспеченности топливозаправочными станциями - одна топливораздаточная колонка на 1000 транспортных средств.</w:t>
      </w:r>
    </w:p>
    <w:p w:rsidR="006527AF" w:rsidRPr="00CD17B8" w:rsidRDefault="006527AF" w:rsidP="006527AF">
      <w:pPr>
        <w:pStyle w:val="dktexjustify"/>
        <w:shd w:val="clear" w:color="auto" w:fill="FFFFFF"/>
        <w:spacing w:before="0" w:beforeAutospacing="0" w:after="0" w:afterAutospacing="0"/>
        <w:ind w:firstLine="720"/>
        <w:jc w:val="both"/>
      </w:pPr>
      <w:r w:rsidRPr="00CD17B8">
        <w:t>7</w:t>
      </w:r>
      <w:r>
        <w:t>8</w:t>
      </w:r>
      <w:r w:rsidRPr="00CD17B8">
        <w:t>.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w:t>
      </w:r>
    </w:p>
    <w:p w:rsidR="006527AF" w:rsidRPr="00CD17B8" w:rsidRDefault="006527AF" w:rsidP="006527AF">
      <w:pPr>
        <w:pStyle w:val="dktexjustify"/>
        <w:shd w:val="clear" w:color="auto" w:fill="FFFFFF"/>
        <w:spacing w:before="0" w:beforeAutospacing="0" w:after="0" w:afterAutospacing="0"/>
        <w:ind w:firstLine="720"/>
        <w:jc w:val="both"/>
      </w:pPr>
      <w:r w:rsidRPr="00CD17B8">
        <w:t>Минимально допустимое количество мест хранения автомобилей (машино-места и парковочные места) допускается уточнять (уменьшать или увеличивать) в местных нормативах градостроительного проектирования, с учетом местных градостроительных особенностей и уровня автомобилизации населения. Для центральных частей крупнейших и крупных городов при расчете числа минимально допустимого количества мест хранения автомобилей допускается применять понижающий коэффициент не ниже 0,75.</w:t>
      </w:r>
    </w:p>
    <w:p w:rsidR="006527AF" w:rsidRPr="00CD17B8" w:rsidRDefault="006527AF" w:rsidP="006527AF">
      <w:pPr>
        <w:pStyle w:val="dktexjustify"/>
        <w:shd w:val="clear" w:color="auto" w:fill="FFFFFF"/>
        <w:spacing w:before="0" w:beforeAutospacing="0" w:after="0" w:afterAutospacing="0"/>
        <w:ind w:firstLine="720"/>
        <w:jc w:val="both"/>
      </w:pPr>
      <w:r w:rsidRPr="00CD17B8">
        <w:t>Места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w:t>
      </w:r>
    </w:p>
    <w:p w:rsidR="006527AF" w:rsidRPr="00E63624" w:rsidRDefault="006527AF" w:rsidP="006527AF">
      <w:pPr>
        <w:autoSpaceDE w:val="0"/>
        <w:autoSpaceDN w:val="0"/>
        <w:adjustRightInd w:val="0"/>
        <w:ind w:firstLine="709"/>
        <w:jc w:val="both"/>
        <w:rPr>
          <w:color w:val="000000"/>
        </w:rPr>
      </w:pPr>
      <w:r>
        <w:rPr>
          <w:color w:val="000000"/>
        </w:rPr>
        <w:t>79</w:t>
      </w:r>
      <w:r w:rsidRPr="00E63624">
        <w:rPr>
          <w:color w:val="000000"/>
        </w:rPr>
        <w:t>. Размеры машино-мест могут быть установлены местными нормативами градостроительного проектирования в соответствие с Приказом Министерства экономического развития РФ от 07.12.2016 г. № 792 «Об установлении минимально и максимально допустимых размеров машино-места».</w:t>
      </w:r>
    </w:p>
    <w:p w:rsidR="006527AF" w:rsidRPr="00E63624" w:rsidRDefault="006527AF" w:rsidP="006527AF">
      <w:pPr>
        <w:jc w:val="center"/>
      </w:pPr>
    </w:p>
    <w:p w:rsidR="006527AF" w:rsidRPr="00E63624" w:rsidRDefault="006527AF" w:rsidP="006527AF">
      <w:pPr>
        <w:jc w:val="center"/>
        <w:rPr>
          <w:bCs/>
          <w:iCs/>
        </w:rPr>
      </w:pPr>
      <w:r w:rsidRPr="00E63624">
        <w:t>Норматив расчета мест хранения автомобилей</w:t>
      </w:r>
    </w:p>
    <w:p w:rsidR="006527AF" w:rsidRPr="00CD17B8" w:rsidRDefault="006527AF" w:rsidP="006527AF">
      <w:pPr>
        <w:spacing w:before="100" w:beforeAutospacing="1"/>
        <w:ind w:firstLine="708"/>
      </w:pPr>
      <w:r w:rsidRPr="00FB22A4">
        <w:t>8</w:t>
      </w:r>
      <w:r>
        <w:t>0</w:t>
      </w:r>
      <w:r w:rsidRPr="00FB22A4">
        <w:t>.</w:t>
      </w:r>
      <w:r w:rsidRPr="006F110B">
        <w:rPr>
          <w:color w:val="00B050"/>
        </w:rPr>
        <w:t xml:space="preserve">  </w:t>
      </w:r>
      <w:r w:rsidRPr="00CD17B8">
        <w:t>Нормы расчета мест хранения автомобилей допускается принимать в соответствии с таблицей 1</w:t>
      </w:r>
      <w:r>
        <w:t>2</w:t>
      </w:r>
      <w:r w:rsidRPr="00CD17B8">
        <w:t>.</w:t>
      </w:r>
    </w:p>
    <w:p w:rsidR="006527AF" w:rsidRPr="00CD17B8" w:rsidRDefault="006527AF" w:rsidP="006527AF">
      <w:pPr>
        <w:autoSpaceDE w:val="0"/>
        <w:autoSpaceDN w:val="0"/>
        <w:adjustRightInd w:val="0"/>
        <w:ind w:left="7645" w:firstLine="143"/>
      </w:pPr>
      <w:r w:rsidRPr="00CD17B8">
        <w:t xml:space="preserve">          Таблица 1</w:t>
      </w:r>
      <w:r>
        <w:t>2</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3360"/>
        <w:gridCol w:w="1799"/>
      </w:tblGrid>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Здания и сооружения, рекреационные территории, объекты отдыха</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Расчетная единица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 место хранения автомобилей на  количество расчетных единиц</w:t>
            </w:r>
          </w:p>
        </w:tc>
      </w:tr>
      <w:tr w:rsidR="006527AF" w:rsidRPr="00CD17B8" w:rsidTr="00B27035">
        <w:tc>
          <w:tcPr>
            <w:tcW w:w="9639" w:type="dxa"/>
            <w:gridSpan w:val="3"/>
            <w:tcBorders>
              <w:top w:val="single" w:sz="4" w:space="0" w:color="auto"/>
              <w:bottom w:val="single" w:sz="4" w:space="0" w:color="auto"/>
            </w:tcBorders>
          </w:tcPr>
          <w:p w:rsidR="006527AF" w:rsidRPr="00CD17B8" w:rsidRDefault="006527AF" w:rsidP="00B27035">
            <w:pPr>
              <w:pStyle w:val="10"/>
              <w:rPr>
                <w:sz w:val="22"/>
                <w:szCs w:val="22"/>
              </w:rPr>
            </w:pPr>
          </w:p>
          <w:p w:rsidR="006527AF" w:rsidRPr="00CD17B8" w:rsidRDefault="006527AF" w:rsidP="00B27035">
            <w:pPr>
              <w:pStyle w:val="10"/>
              <w:rPr>
                <w:sz w:val="22"/>
                <w:szCs w:val="22"/>
              </w:rPr>
            </w:pPr>
            <w:r w:rsidRPr="00CD17B8">
              <w:rPr>
                <w:sz w:val="22"/>
                <w:szCs w:val="22"/>
              </w:rPr>
              <w:t>Здания и сооружения</w:t>
            </w:r>
          </w:p>
          <w:p w:rsidR="006527AF" w:rsidRPr="00CD17B8" w:rsidRDefault="006527AF" w:rsidP="00B27035"/>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Учреждения органов государственной власти, органы местного самоуправления</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220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120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Коммерческо-деловые центры,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офисные здания и помещения,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страховые компании</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60</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Банки и банковские учреждения,</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кредитно-финансовые учреждения с операционными залами</w:t>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e"/>
              <w:rPr>
                <w:rFonts w:ascii="Times New Roman" w:hAnsi="Times New Roman" w:cs="Times New Roman"/>
                <w:sz w:val="22"/>
                <w:szCs w:val="22"/>
              </w:rPr>
            </w:pPr>
            <w:r>
              <w:rPr>
                <w:rFonts w:ascii="Times New Roman" w:hAnsi="Times New Roman"/>
                <w:noProof/>
                <w:sz w:val="22"/>
                <w:szCs w:val="22"/>
              </w:rPr>
              <w:drawing>
                <wp:inline distT="0" distB="0" distL="0" distR="0">
                  <wp:extent cx="180975"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nil"/>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35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Банки и банковские учреждения, кредитно-финансовые учреждения без операционных залов</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60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Здания и комплексы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многофункциональные</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 xml:space="preserve">По </w:t>
            </w:r>
            <w:r w:rsidRPr="00CD17B8">
              <w:rPr>
                <w:rFonts w:ascii="Times New Roman" w:hAnsi="Times New Roman"/>
                <w:sz w:val="22"/>
                <w:szCs w:val="22"/>
                <w:shd w:val="clear" w:color="auto" w:fill="FFFFFF"/>
              </w:rPr>
              <w:t xml:space="preserve">СП 160.1325800.2014 «Здания и комплексы </w:t>
            </w:r>
            <w:r w:rsidRPr="00CD17B8">
              <w:rPr>
                <w:rFonts w:ascii="Times New Roman" w:hAnsi="Times New Roman"/>
                <w:sz w:val="22"/>
                <w:szCs w:val="22"/>
                <w:shd w:val="clear" w:color="auto" w:fill="FFFFFF"/>
              </w:rPr>
              <w:lastRenderedPageBreak/>
              <w:t>многофункциональные. Правила проектирования», утвержденных </w:t>
            </w:r>
            <w:hyperlink r:id="rId57" w:anchor="/document/70806546/entry/0" w:history="1">
              <w:r w:rsidRPr="00CD17B8">
                <w:rPr>
                  <w:rStyle w:val="aff8"/>
                  <w:rFonts w:ascii="Times New Roman" w:hAnsi="Times New Roman"/>
                  <w:sz w:val="22"/>
                  <w:szCs w:val="22"/>
                  <w:shd w:val="clear" w:color="auto" w:fill="FFFFFF"/>
                </w:rPr>
                <w:t>приказом</w:t>
              </w:r>
            </w:hyperlink>
            <w:r w:rsidRPr="00CD17B8">
              <w:rPr>
                <w:rFonts w:ascii="Times New Roman" w:hAnsi="Times New Roman"/>
                <w:sz w:val="22"/>
                <w:szCs w:val="22"/>
                <w:shd w:val="clear" w:color="auto" w:fill="FFFFFF"/>
              </w:rPr>
              <w:t> Министерства строительства и жилищно-коммунального хозяйства РФ от 7 августа 2014 г. № 440/пр</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Здания судов общей юрисдикции</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По </w:t>
            </w:r>
            <w:r w:rsidRPr="00CD17B8">
              <w:rPr>
                <w:rFonts w:ascii="Times New Roman" w:hAnsi="Times New Roman"/>
                <w:sz w:val="22"/>
                <w:szCs w:val="22"/>
                <w:shd w:val="clear" w:color="auto" w:fill="FFFFFF"/>
              </w:rPr>
              <w:t>СП 152.13330.2012 «Здания судов общей юрисдикции. Правила проектирования»,</w:t>
            </w:r>
            <w:r w:rsidRPr="00CD17B8">
              <w:rPr>
                <w:rFonts w:ascii="Times New Roman" w:hAnsi="Times New Roman"/>
                <w:sz w:val="22"/>
                <w:szCs w:val="22"/>
              </w:rPr>
              <w:t xml:space="preserve"> утвержденных</w:t>
            </w:r>
            <w:r w:rsidRPr="00CD17B8">
              <w:rPr>
                <w:rFonts w:ascii="Times New Roman" w:hAnsi="Times New Roman"/>
                <w:sz w:val="22"/>
                <w:szCs w:val="22"/>
                <w:shd w:val="clear" w:color="auto" w:fill="FFFFFF"/>
              </w:rPr>
              <w:t> </w:t>
            </w:r>
            <w:hyperlink r:id="rId58" w:anchor="/document/70301628/entry/0" w:history="1">
              <w:r w:rsidRPr="00CD17B8">
                <w:rPr>
                  <w:rStyle w:val="aff8"/>
                  <w:rFonts w:ascii="Times New Roman" w:hAnsi="Times New Roman"/>
                  <w:sz w:val="22"/>
                  <w:szCs w:val="22"/>
                  <w:shd w:val="clear" w:color="auto" w:fill="FFFFFF"/>
                </w:rPr>
                <w:t>приказом</w:t>
              </w:r>
            </w:hyperlink>
            <w:r w:rsidRPr="00CD17B8">
              <w:rPr>
                <w:rFonts w:ascii="Times New Roman" w:hAnsi="Times New Roman"/>
                <w:sz w:val="22"/>
                <w:szCs w:val="22"/>
                <w:shd w:val="clear" w:color="auto" w:fill="FFFFFF"/>
              </w:rPr>
              <w:t> Федерального агентства по строительству и жилищно-коммунальному хозяйству от 25 декабря 2012 г. № 111/ГС</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Здания и сооружения следственных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органов</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По </w:t>
            </w:r>
            <w:r w:rsidRPr="00CD17B8">
              <w:rPr>
                <w:rFonts w:ascii="Times New Roman" w:hAnsi="Times New Roman"/>
                <w:sz w:val="22"/>
                <w:szCs w:val="22"/>
                <w:shd w:val="clear" w:color="auto" w:fill="FFFFFF"/>
              </w:rPr>
              <w:t>СП 228.1325800.2014 «Здания и сооружения следственных органов. Правила проектирования»,</w:t>
            </w:r>
            <w:r w:rsidRPr="00CD17B8">
              <w:rPr>
                <w:rFonts w:ascii="Times New Roman" w:hAnsi="Times New Roman"/>
                <w:sz w:val="22"/>
                <w:szCs w:val="22"/>
              </w:rPr>
              <w:t xml:space="preserve"> утвержденных</w:t>
            </w:r>
            <w:r w:rsidRPr="00CD17B8">
              <w:rPr>
                <w:rFonts w:ascii="Times New Roman" w:hAnsi="Times New Roman"/>
                <w:sz w:val="22"/>
                <w:szCs w:val="22"/>
                <w:shd w:val="clear" w:color="auto" w:fill="FFFFFF"/>
              </w:rPr>
              <w:t xml:space="preserve"> приказом Министерства строительства и жилищно-коммунального хозяйства Российской Федерации от 15 августа 2018 г. № 524/пр</w:t>
            </w:r>
          </w:p>
        </w:tc>
      </w:tr>
      <w:tr w:rsidR="006527AF" w:rsidRPr="00CD17B8" w:rsidTr="00B27035">
        <w:trPr>
          <w:trHeight w:val="300"/>
        </w:trPr>
        <w:tc>
          <w:tcPr>
            <w:tcW w:w="4480" w:type="dxa"/>
            <w:vMerge w:val="restart"/>
            <w:tcBorders>
              <w:top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Образовательные организации, реализующие программы высшего образования</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Преподаватели, сотрудники, </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7"/>
              <w:jc w:val="center"/>
              <w:rPr>
                <w:rFonts w:ascii="Times New Roman" w:hAnsi="Times New Roman"/>
                <w:sz w:val="22"/>
                <w:szCs w:val="22"/>
              </w:rPr>
            </w:pPr>
            <w:r w:rsidRPr="00CD17B8">
              <w:rPr>
                <w:rFonts w:ascii="Times New Roman" w:hAnsi="Times New Roman"/>
                <w:sz w:val="22"/>
                <w:szCs w:val="22"/>
              </w:rPr>
              <w:t>4</w:t>
            </w:r>
          </w:p>
        </w:tc>
      </w:tr>
      <w:tr w:rsidR="006527AF" w:rsidRPr="00CD17B8" w:rsidTr="00B27035">
        <w:trPr>
          <w:trHeight w:val="705"/>
        </w:trPr>
        <w:tc>
          <w:tcPr>
            <w:tcW w:w="4480" w:type="dxa"/>
            <w:vMerge/>
            <w:tcBorders>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Студенты, занятые в одну</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смену</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7"/>
              <w:jc w:val="center"/>
              <w:rPr>
                <w:rFonts w:ascii="Times New Roman" w:hAnsi="Times New Roman"/>
                <w:sz w:val="22"/>
                <w:szCs w:val="22"/>
              </w:rPr>
            </w:pPr>
            <w:r w:rsidRPr="00CD17B8">
              <w:rPr>
                <w:rFonts w:ascii="Times New Roman" w:hAnsi="Times New Roman"/>
                <w:sz w:val="22"/>
                <w:szCs w:val="22"/>
              </w:rPr>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Профессиональные образовательные организации, образовательные</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организации искусств городского</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значения</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Преподаватели, занятые в одну смену</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3</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Центры обучения, самодеятельного творчества, клубы по интересам для взрослых</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25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Научно-исследовательские и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проектные институты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170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Производственные здания,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коммунально-складские объекты, размещаемые в составе многофункциональных зон</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Работающие в двух смежных сменах, чел.</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8</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производственного и коммунального назначения,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размещаемые на участках территорий производственных и промышленно-производственных объектов</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чел., работающих в двух смежных сменах</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Магазины-склады (мелкооптовой и розничной торговли, гипермаркеты)</w:t>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nil"/>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35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50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70</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Рынки постоянные универсальные непродовольственные</w:t>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e"/>
              <w:rPr>
                <w:rFonts w:ascii="Times New Roman" w:hAnsi="Times New Roman" w:cs="Times New Roman"/>
                <w:sz w:val="22"/>
                <w:szCs w:val="22"/>
              </w:rPr>
            </w:pPr>
            <w:r>
              <w:rPr>
                <w:rFonts w:ascii="Times New Roman" w:hAnsi="Times New Roman"/>
                <w:noProof/>
                <w:sz w:val="22"/>
                <w:szCs w:val="22"/>
              </w:rPr>
              <w:drawing>
                <wp:inline distT="0" distB="0" distL="0" distR="0">
                  <wp:extent cx="1809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nil"/>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40</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Рынки постоянные продовольственные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и сельскохозяйственные</w:t>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nil"/>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50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Предприятия общественного питания периодического спроса (рестораны,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кафе)</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Посадочные места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5</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коммунально-бытового </w:t>
            </w:r>
            <w:r w:rsidRPr="00CD17B8">
              <w:rPr>
                <w:rFonts w:ascii="Times New Roman" w:hAnsi="Times New Roman"/>
                <w:sz w:val="22"/>
                <w:szCs w:val="22"/>
              </w:rPr>
              <w:lastRenderedPageBreak/>
              <w:t>обслуживания</w:t>
            </w:r>
          </w:p>
          <w:p w:rsidR="006527AF" w:rsidRPr="00CD17B8" w:rsidRDefault="006527AF" w:rsidP="00B27035">
            <w:r w:rsidRPr="00CD17B8">
              <w:rPr>
                <w:sz w:val="22"/>
                <w:szCs w:val="22"/>
              </w:rPr>
              <w:t>бани</w:t>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cs="Times New Roman"/>
                <w:sz w:val="22"/>
                <w:szCs w:val="22"/>
              </w:rPr>
            </w:pPr>
            <w:r w:rsidRPr="00CD17B8">
              <w:rPr>
                <w:rFonts w:ascii="Times New Roman" w:hAnsi="Times New Roman"/>
                <w:sz w:val="22"/>
                <w:szCs w:val="22"/>
              </w:rPr>
              <w:lastRenderedPageBreak/>
              <w:t>Единовременные посетители</w:t>
            </w:r>
          </w:p>
        </w:tc>
        <w:tc>
          <w:tcPr>
            <w:tcW w:w="1799" w:type="dxa"/>
            <w:tcBorders>
              <w:top w:val="single" w:sz="4" w:space="0" w:color="auto"/>
              <w:left w:val="single" w:sz="4" w:space="0" w:color="auto"/>
              <w:bottom w:val="nil"/>
            </w:tcBorders>
          </w:tcPr>
          <w:p w:rsidR="006527AF" w:rsidRPr="00CD17B8" w:rsidRDefault="006527AF" w:rsidP="00B27035">
            <w:pPr>
              <w:pStyle w:val="afffe"/>
              <w:rPr>
                <w:rFonts w:ascii="Times New Roman" w:hAnsi="Times New Roman" w:cs="Times New Roman"/>
                <w:sz w:val="22"/>
                <w:szCs w:val="22"/>
              </w:rPr>
            </w:pPr>
            <w:r w:rsidRPr="00CD17B8">
              <w:rPr>
                <w:rFonts w:ascii="Times New Roman" w:hAnsi="Times New Roman" w:cs="Times New Roman"/>
                <w:sz w:val="22"/>
                <w:szCs w:val="22"/>
              </w:rPr>
              <w:lastRenderedPageBreak/>
              <w:t xml:space="preserve">            </w:t>
            </w:r>
          </w:p>
          <w:p w:rsidR="006527AF" w:rsidRPr="00CD17B8" w:rsidRDefault="006527AF" w:rsidP="00B27035">
            <w:pPr>
              <w:pStyle w:val="afffe"/>
              <w:rPr>
                <w:rFonts w:ascii="Times New Roman" w:hAnsi="Times New Roman" w:cs="Times New Roman"/>
                <w:sz w:val="22"/>
                <w:szCs w:val="22"/>
              </w:rPr>
            </w:pPr>
            <w:r w:rsidRPr="00CD17B8">
              <w:rPr>
                <w:rFonts w:ascii="Times New Roman" w:hAnsi="Times New Roman" w:cs="Times New Roman"/>
                <w:sz w:val="22"/>
                <w:szCs w:val="22"/>
              </w:rPr>
              <w:lastRenderedPageBreak/>
              <w:t xml:space="preserve">             6</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 xml:space="preserve">Объекты коммунально-бытового обслуживания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ателье, фотосалоны городского</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значения, салоны-парикмахерские,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салоны красоты, солярии, салоны моды, свадебные салоны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коммунально-бытового обслуживания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салоны ритуальных услуг</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25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коммунально-бытового обслуживания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химчистки, прачечные, ремонтные мастерские, специализированные центры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по обслуживанию сложной бытовой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техники и др.</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Рабочее место приемщика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2</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Гостиницы</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По </w:t>
            </w:r>
            <w:r w:rsidRPr="00CD17B8">
              <w:rPr>
                <w:rFonts w:ascii="Times New Roman" w:hAnsi="Times New Roman"/>
                <w:sz w:val="22"/>
                <w:szCs w:val="22"/>
                <w:shd w:val="clear" w:color="auto" w:fill="FFFFFF"/>
              </w:rPr>
              <w:t>СП 257.1325800.2020</w:t>
            </w:r>
            <w:r w:rsidRPr="00CD17B8">
              <w:rPr>
                <w:rFonts w:ascii="Times New Roman" w:hAnsi="Times New Roman"/>
                <w:sz w:val="22"/>
                <w:szCs w:val="22"/>
              </w:rPr>
              <w:br/>
            </w:r>
            <w:r w:rsidRPr="00CD17B8">
              <w:rPr>
                <w:rFonts w:ascii="Times New Roman" w:hAnsi="Times New Roman"/>
                <w:sz w:val="22"/>
                <w:szCs w:val="22"/>
                <w:shd w:val="clear" w:color="auto" w:fill="FFFFFF"/>
              </w:rPr>
              <w:t>«Здания гостиниц. Правила проектирования»,</w:t>
            </w:r>
            <w:r w:rsidRPr="00CD17B8">
              <w:rPr>
                <w:rFonts w:ascii="Times New Roman" w:hAnsi="Times New Roman"/>
                <w:sz w:val="22"/>
                <w:szCs w:val="22"/>
              </w:rPr>
              <w:t xml:space="preserve"> утвержденных</w:t>
            </w:r>
            <w:r w:rsidRPr="00CD17B8">
              <w:rPr>
                <w:rFonts w:ascii="Times New Roman" w:hAnsi="Times New Roman"/>
                <w:sz w:val="22"/>
                <w:szCs w:val="22"/>
                <w:shd w:val="clear" w:color="auto" w:fill="FFFFFF"/>
              </w:rPr>
              <w:t> </w:t>
            </w:r>
            <w:hyperlink r:id="rId68" w:anchor="/document/71584236/entry/0" w:history="1">
              <w:r w:rsidRPr="00CD17B8">
                <w:rPr>
                  <w:rStyle w:val="aff8"/>
                  <w:rFonts w:ascii="Times New Roman" w:hAnsi="Times New Roman"/>
                  <w:sz w:val="22"/>
                  <w:szCs w:val="22"/>
                  <w:shd w:val="clear" w:color="auto" w:fill="FFFFFF"/>
                </w:rPr>
                <w:t>приказом</w:t>
              </w:r>
            </w:hyperlink>
            <w:r w:rsidRPr="00CD17B8">
              <w:rPr>
                <w:rFonts w:ascii="Times New Roman" w:hAnsi="Times New Roman"/>
                <w:sz w:val="22"/>
                <w:szCs w:val="22"/>
                <w:shd w:val="clear" w:color="auto" w:fill="FFFFFF"/>
              </w:rPr>
              <w:t> Министерства строительства и жилищно-коммунального хозяйства РФ от 20 октября 2016 г. № 724/пр</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Выставочно-музейные комплексы, музеи-заповедники, музеи, галереи, выставочные залы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8</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Здания театрально-зрелищные</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В соответствии с </w:t>
            </w:r>
            <w:r w:rsidRPr="00CD17B8">
              <w:rPr>
                <w:rFonts w:ascii="Times New Roman" w:hAnsi="Times New Roman"/>
                <w:sz w:val="22"/>
                <w:szCs w:val="22"/>
                <w:shd w:val="clear" w:color="auto" w:fill="FFFFFF"/>
              </w:rPr>
              <w:t>СП 309.1325800.2017</w:t>
            </w:r>
            <w:r w:rsidRPr="00CD17B8">
              <w:rPr>
                <w:rFonts w:ascii="Times New Roman" w:hAnsi="Times New Roman"/>
                <w:sz w:val="22"/>
                <w:szCs w:val="22"/>
              </w:rPr>
              <w:br/>
            </w:r>
            <w:r w:rsidRPr="00CD17B8">
              <w:rPr>
                <w:rFonts w:ascii="Times New Roman" w:hAnsi="Times New Roman"/>
                <w:sz w:val="22"/>
                <w:szCs w:val="22"/>
                <w:shd w:val="clear" w:color="auto" w:fill="FFFFFF"/>
              </w:rPr>
              <w:t>«Здания театрально-зрелищные. Правила проектирования», утвержденных </w:t>
            </w:r>
            <w:hyperlink r:id="rId69" w:anchor="/document/71886644/entry/1" w:history="1">
              <w:r w:rsidRPr="00CD17B8">
                <w:rPr>
                  <w:rStyle w:val="aff8"/>
                  <w:rFonts w:ascii="Times New Roman" w:hAnsi="Times New Roman"/>
                  <w:sz w:val="22"/>
                  <w:szCs w:val="22"/>
                  <w:shd w:val="clear" w:color="auto" w:fill="FFFFFF"/>
                </w:rPr>
                <w:t>приказом</w:t>
              </w:r>
            </w:hyperlink>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shd w:val="clear" w:color="auto" w:fill="FFFFFF"/>
              </w:rPr>
              <w:t> Министерства строительства и жилищно-коммунального хозяйства РФ от 29 августа 2017 г. № 1179/пр</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Центральные, специальные и специализированные библиотеки,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интернет-кафе</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Постоянные места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8</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Объекты религиозных конфессий (церкви, костелы, мечети, синагоги и др.)</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7"/>
              <w:jc w:val="center"/>
              <w:rPr>
                <w:rFonts w:ascii="Times New Roman" w:hAnsi="Times New Roman"/>
                <w:sz w:val="22"/>
                <w:szCs w:val="22"/>
              </w:rPr>
            </w:pPr>
            <w:r w:rsidRPr="00CD17B8">
              <w:rPr>
                <w:rFonts w:ascii="Times New Roman" w:hAnsi="Times New Roman"/>
                <w:sz w:val="22"/>
                <w:szCs w:val="22"/>
              </w:rPr>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Досугово-развлекательные учреждения: развлекательные центры, дискотеки,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залы игровых автоматов,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ночные клубы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7</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Бильярдные, боулинги</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4</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Здания и помещения медицинских организаций</w:t>
            </w:r>
          </w:p>
        </w:tc>
        <w:tc>
          <w:tcPr>
            <w:tcW w:w="5159" w:type="dxa"/>
            <w:gridSpan w:val="2"/>
            <w:tcBorders>
              <w:top w:val="single" w:sz="4" w:space="0" w:color="auto"/>
              <w:left w:val="single" w:sz="4" w:space="0" w:color="auto"/>
              <w:bottom w:val="single" w:sz="4" w:space="0" w:color="auto"/>
            </w:tcBorders>
          </w:tcPr>
          <w:p w:rsidR="006527AF" w:rsidRPr="00CD17B8" w:rsidRDefault="006527AF" w:rsidP="00B27035">
            <w:pPr>
              <w:pStyle w:val="afff7"/>
              <w:rPr>
                <w:rFonts w:ascii="Times New Roman" w:hAnsi="Times New Roman"/>
                <w:sz w:val="22"/>
                <w:szCs w:val="22"/>
                <w:shd w:val="clear" w:color="auto" w:fill="FFFFFF"/>
              </w:rPr>
            </w:pPr>
            <w:r w:rsidRPr="00CD17B8">
              <w:rPr>
                <w:rFonts w:ascii="Times New Roman" w:hAnsi="Times New Roman"/>
                <w:sz w:val="22"/>
                <w:szCs w:val="22"/>
              </w:rPr>
              <w:t xml:space="preserve">По </w:t>
            </w:r>
            <w:r w:rsidRPr="00CD17B8">
              <w:rPr>
                <w:rFonts w:ascii="Times New Roman" w:hAnsi="Times New Roman"/>
                <w:sz w:val="22"/>
                <w:szCs w:val="22"/>
                <w:shd w:val="clear" w:color="auto" w:fill="FFFFFF"/>
              </w:rPr>
              <w:t>СП 158.13330.2014 «Здания и помещения медицинских организаций.</w:t>
            </w:r>
          </w:p>
          <w:p w:rsidR="006527AF" w:rsidRPr="00CD17B8" w:rsidRDefault="006527AF" w:rsidP="00B27035">
            <w:pPr>
              <w:pStyle w:val="afff7"/>
              <w:rPr>
                <w:rFonts w:ascii="Times New Roman" w:hAnsi="Times New Roman"/>
                <w:sz w:val="22"/>
                <w:szCs w:val="22"/>
                <w:shd w:val="clear" w:color="auto" w:fill="FFFFFF"/>
              </w:rPr>
            </w:pPr>
            <w:r w:rsidRPr="00CD17B8">
              <w:rPr>
                <w:rFonts w:ascii="Times New Roman" w:hAnsi="Times New Roman"/>
                <w:sz w:val="22"/>
                <w:szCs w:val="22"/>
                <w:shd w:val="clear" w:color="auto" w:fill="FFFFFF"/>
              </w:rPr>
              <w:t xml:space="preserve">Правила проектирования», утвержденных </w:t>
            </w:r>
            <w:hyperlink r:id="rId70" w:anchor="/document/70667614/entry/0" w:history="1">
              <w:r w:rsidRPr="00CD17B8">
                <w:rPr>
                  <w:rStyle w:val="aff8"/>
                  <w:rFonts w:ascii="Times New Roman" w:hAnsi="Times New Roman"/>
                  <w:sz w:val="22"/>
                  <w:szCs w:val="22"/>
                  <w:shd w:val="clear" w:color="auto" w:fill="FFFFFF"/>
                </w:rPr>
                <w:t>приказом</w:t>
              </w:r>
            </w:hyperlink>
            <w:r w:rsidRPr="00CD17B8">
              <w:rPr>
                <w:rFonts w:ascii="Times New Roman" w:hAnsi="Times New Roman"/>
                <w:sz w:val="22"/>
                <w:szCs w:val="22"/>
                <w:shd w:val="clear" w:color="auto" w:fill="FFFFFF"/>
              </w:rPr>
              <w:t> Министерства строительства и</w:t>
            </w:r>
          </w:p>
          <w:p w:rsidR="006527AF" w:rsidRPr="00CD17B8" w:rsidRDefault="006527AF" w:rsidP="00B27035">
            <w:pPr>
              <w:pStyle w:val="afff7"/>
              <w:rPr>
                <w:rFonts w:ascii="Times New Roman" w:hAnsi="Times New Roman"/>
                <w:sz w:val="22"/>
                <w:szCs w:val="22"/>
                <w:shd w:val="clear" w:color="auto" w:fill="FFFFFF"/>
              </w:rPr>
            </w:pPr>
            <w:r w:rsidRPr="00CD17B8">
              <w:rPr>
                <w:rFonts w:ascii="Times New Roman" w:hAnsi="Times New Roman"/>
                <w:sz w:val="22"/>
                <w:szCs w:val="22"/>
                <w:shd w:val="clear" w:color="auto" w:fill="FFFFFF"/>
              </w:rPr>
              <w:t xml:space="preserve">жилищно-коммунального хозяйства РФ от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shd w:val="clear" w:color="auto" w:fill="FFFFFF"/>
              </w:rPr>
              <w:t>18 февраля 2014 г. № 58/пр</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Спортивные комплексы и стадионы с трибунами</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Места на трибунах</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30</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Оздоровительные комплексы (фитнес-клубы, ФОК, спортивные и тренажерные залы) общей площадью менее 1000 </w:t>
            </w:r>
            <w:r>
              <w:rPr>
                <w:rFonts w:ascii="Times New Roman" w:hAnsi="Times New Roman"/>
                <w:noProof/>
                <w:sz w:val="22"/>
                <w:szCs w:val="22"/>
              </w:rPr>
              <w:drawing>
                <wp:inline distT="0" distB="0" distL="0" distR="0">
                  <wp:extent cx="180975" cy="2095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cs="Times New Roman"/>
                <w:sz w:val="22"/>
                <w:szCs w:val="22"/>
              </w:rPr>
            </w:pPr>
            <w:r>
              <w:rPr>
                <w:rFonts w:ascii="Times New Roman" w:hAnsi="Times New Roman"/>
                <w:noProof/>
                <w:sz w:val="22"/>
                <w:szCs w:val="22"/>
              </w:rPr>
              <w:drawing>
                <wp:inline distT="0" distB="0" distL="0" distR="0">
                  <wp:extent cx="180975" cy="2095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nil"/>
            </w:tcBorders>
          </w:tcPr>
          <w:p w:rsidR="006527AF" w:rsidRPr="00CD17B8" w:rsidRDefault="006527AF" w:rsidP="00B27035">
            <w:pPr>
              <w:pStyle w:val="afffe"/>
              <w:rPr>
                <w:rFonts w:ascii="Times New Roman" w:hAnsi="Times New Roman" w:cs="Times New Roman"/>
                <w:sz w:val="22"/>
                <w:szCs w:val="22"/>
              </w:rPr>
            </w:pPr>
          </w:p>
          <w:p w:rsidR="006527AF" w:rsidRPr="00CD17B8" w:rsidRDefault="006527AF" w:rsidP="00B27035">
            <w:pPr>
              <w:pStyle w:val="afffe"/>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40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Оздоровительные комплексы (фитнес-клубы, ФОК, спортивные и тренажерные залы)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общей площадью 1000 и более</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Pr>
                <w:rFonts w:ascii="Times New Roman" w:hAnsi="Times New Roman"/>
                <w:noProof/>
                <w:sz w:val="22"/>
                <w:szCs w:val="22"/>
              </w:rPr>
              <w:drawing>
                <wp:inline distT="0" distB="0" distL="0" distR="0">
                  <wp:extent cx="180975" cy="2095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CD17B8">
              <w:rPr>
                <w:rFonts w:ascii="Times New Roman" w:hAnsi="Times New Roman"/>
                <w:sz w:val="22"/>
                <w:szCs w:val="22"/>
              </w:rPr>
              <w:t xml:space="preserve"> общей площади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55</w:t>
            </w:r>
          </w:p>
        </w:tc>
      </w:tr>
      <w:tr w:rsidR="006527AF" w:rsidRPr="00CD17B8" w:rsidTr="00B27035">
        <w:tc>
          <w:tcPr>
            <w:tcW w:w="4480" w:type="dxa"/>
            <w:tcBorders>
              <w:top w:val="single" w:sz="4" w:space="0" w:color="auto"/>
              <w:bottom w:val="nil"/>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Муниципальные детские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физкультурно-оздоровительные</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локального и районного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уровней обслуживания</w:t>
            </w:r>
          </w:p>
          <w:p w:rsidR="006527AF" w:rsidRPr="00CD17B8" w:rsidRDefault="006527AF" w:rsidP="00B27035">
            <w:r w:rsidRPr="00CD17B8">
              <w:rPr>
                <w:sz w:val="22"/>
                <w:szCs w:val="22"/>
              </w:rPr>
              <w:t xml:space="preserve">тренажерные залы площадью 150-500 </w:t>
            </w:r>
            <w:r>
              <w:rPr>
                <w:noProof/>
                <w:sz w:val="22"/>
                <w:szCs w:val="22"/>
              </w:rPr>
              <w:drawing>
                <wp:inline distT="0" distB="0" distL="0" distR="0">
                  <wp:extent cx="180975" cy="2095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nil"/>
              <w:right w:val="single" w:sz="4" w:space="0" w:color="auto"/>
            </w:tcBorders>
          </w:tcPr>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sz w:val="22"/>
                <w:szCs w:val="22"/>
              </w:rPr>
            </w:pPr>
          </w:p>
          <w:p w:rsidR="006527AF" w:rsidRPr="00CD17B8" w:rsidRDefault="006527AF" w:rsidP="00B27035">
            <w:pPr>
              <w:pStyle w:val="afffe"/>
              <w:rPr>
                <w:rFonts w:ascii="Times New Roman" w:hAnsi="Times New Roman" w:cs="Times New Roman"/>
                <w:sz w:val="22"/>
                <w:szCs w:val="22"/>
              </w:rPr>
            </w:pPr>
            <w:r w:rsidRPr="00CD17B8">
              <w:rPr>
                <w:rFonts w:ascii="Times New Roman" w:hAnsi="Times New Roman"/>
                <w:sz w:val="22"/>
                <w:szCs w:val="22"/>
              </w:rPr>
              <w:lastRenderedPageBreak/>
              <w:t>Единовременные посетители</w:t>
            </w:r>
          </w:p>
        </w:tc>
        <w:tc>
          <w:tcPr>
            <w:tcW w:w="1799" w:type="dxa"/>
            <w:tcBorders>
              <w:top w:val="single" w:sz="4" w:space="0" w:color="auto"/>
              <w:left w:val="single" w:sz="4" w:space="0" w:color="auto"/>
              <w:bottom w:val="nil"/>
            </w:tcBorders>
          </w:tcPr>
          <w:p w:rsidR="006527AF" w:rsidRPr="00CD17B8" w:rsidRDefault="006527AF" w:rsidP="00B27035">
            <w:pPr>
              <w:pStyle w:val="afffe"/>
              <w:rPr>
                <w:rFonts w:ascii="Times New Roman" w:hAnsi="Times New Roman" w:cs="Times New Roman"/>
                <w:sz w:val="22"/>
                <w:szCs w:val="22"/>
              </w:rPr>
            </w:pPr>
          </w:p>
          <w:p w:rsidR="006527AF" w:rsidRPr="00CD17B8" w:rsidRDefault="006527AF" w:rsidP="00B27035">
            <w:pPr>
              <w:pStyle w:val="afffe"/>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lastRenderedPageBreak/>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lastRenderedPageBreak/>
              <w:t xml:space="preserve">Муниципальные детские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физкультурно-оздоровительные объекты локального и районного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уровней обслуживания</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ФОК с залом площадью 1000-2000 </w:t>
            </w:r>
            <w:r>
              <w:rPr>
                <w:rFonts w:ascii="Times New Roman" w:hAnsi="Times New Roman"/>
                <w:noProof/>
                <w:sz w:val="22"/>
                <w:szCs w:val="22"/>
              </w:rPr>
              <w:drawing>
                <wp:inline distT="0" distB="0" distL="0" distR="0">
                  <wp:extent cx="180975"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Муниципальные детские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физкультурно-оздоровительные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объекты локального и районного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уровней обслуживания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ФОК с залом и бассейном общей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площадью 2000-3000 </w:t>
            </w:r>
            <w:r>
              <w:rPr>
                <w:rFonts w:ascii="Times New Roman" w:hAnsi="Times New Roman"/>
                <w:noProof/>
                <w:sz w:val="22"/>
                <w:szCs w:val="22"/>
              </w:rPr>
              <w:drawing>
                <wp:inline distT="0" distB="0" distL="0" distR="0">
                  <wp:extent cx="180975" cy="2095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7</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Специализированные спортивные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клубы и комплексы (теннис, конный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спорт, горнолыжные центры и др.)</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4</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Аквапарки, бассейны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7</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Катки с искусственным покрытием общей площадью более 3000 </w:t>
            </w:r>
            <w:r>
              <w:rPr>
                <w:rFonts w:ascii="Times New Roman" w:hAnsi="Times New Roman"/>
                <w:noProof/>
                <w:sz w:val="22"/>
                <w:szCs w:val="22"/>
              </w:rPr>
              <w:drawing>
                <wp:inline distT="0" distB="0" distL="0" distR="0">
                  <wp:extent cx="180975" cy="2095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Единовременные посетители</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7</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Железнодорожные вокзалы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Пассажиры дальнего следования в час пик</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Автовокзалы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Пассажиры в час пик</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Аэровокзалы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Пассажиры в час пик</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8</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Речные порты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Пассажиры в час пик</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9</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Исправительные учреждения и центры уголовно-исполнительной системы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работников от общей</w:t>
            </w:r>
          </w:p>
          <w:p w:rsidR="006527AF" w:rsidRPr="00CD17B8" w:rsidRDefault="006527AF" w:rsidP="00B27035">
            <w:pPr>
              <w:pStyle w:val="afff7"/>
              <w:rPr>
                <w:rFonts w:ascii="Times New Roman" w:hAnsi="Times New Roman"/>
                <w:sz w:val="22"/>
                <w:szCs w:val="22"/>
                <w:shd w:val="clear" w:color="auto" w:fill="FFFFFF"/>
              </w:rPr>
            </w:pPr>
            <w:r w:rsidRPr="00CD17B8">
              <w:rPr>
                <w:rFonts w:ascii="Times New Roman" w:hAnsi="Times New Roman"/>
                <w:sz w:val="22"/>
                <w:szCs w:val="22"/>
              </w:rPr>
              <w:t xml:space="preserve">численности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shd w:val="clear" w:color="auto" w:fill="FFFFFF"/>
              </w:rPr>
              <w:t xml:space="preserve">исправительного учреждения </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p>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9639" w:type="dxa"/>
            <w:gridSpan w:val="3"/>
            <w:tcBorders>
              <w:top w:val="single" w:sz="4" w:space="0" w:color="auto"/>
              <w:bottom w:val="single" w:sz="4" w:space="0" w:color="auto"/>
            </w:tcBorders>
          </w:tcPr>
          <w:p w:rsidR="006527AF" w:rsidRPr="00CD17B8" w:rsidRDefault="006527AF" w:rsidP="00B27035">
            <w:pPr>
              <w:pStyle w:val="10"/>
              <w:ind w:left="1260"/>
              <w:rPr>
                <w:sz w:val="22"/>
                <w:szCs w:val="22"/>
              </w:rPr>
            </w:pPr>
          </w:p>
          <w:p w:rsidR="006527AF" w:rsidRPr="00CD17B8" w:rsidRDefault="006527AF" w:rsidP="00B27035">
            <w:pPr>
              <w:pStyle w:val="10"/>
              <w:ind w:left="1260"/>
              <w:rPr>
                <w:sz w:val="22"/>
                <w:szCs w:val="22"/>
              </w:rPr>
            </w:pPr>
            <w:r w:rsidRPr="00CD17B8">
              <w:rPr>
                <w:sz w:val="22"/>
                <w:szCs w:val="22"/>
              </w:rPr>
              <w:t>Рекреационные территории и объекты отдыха</w:t>
            </w:r>
          </w:p>
          <w:p w:rsidR="006527AF" w:rsidRPr="00CD17B8" w:rsidRDefault="006527AF" w:rsidP="00B27035"/>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Пляжи и парки в зонах отдыха</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единовременных посетителей</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20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Лесопарки и заповедники</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единовременных посетителей</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Базы кратковременного отдыха (спортивные, лыжные, рыболовные, охотничьи и др.)</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единовременных посетителей</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Береговые базы маломерного флота</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единовременных посетителей</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Дома отдыха и санатории, санатории-профилактории, базы отдыха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предприятий и туристские базы</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100 отдыхающих и обслуживающего персонала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5</w:t>
            </w:r>
          </w:p>
        </w:tc>
      </w:tr>
      <w:tr w:rsidR="006527AF" w:rsidRPr="00CD17B8" w:rsidTr="00B27035">
        <w:tc>
          <w:tcPr>
            <w:tcW w:w="4480" w:type="dxa"/>
            <w:tcBorders>
              <w:top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Предприятия общественного питания, торговли</w:t>
            </w:r>
          </w:p>
        </w:tc>
        <w:tc>
          <w:tcPr>
            <w:tcW w:w="3360" w:type="dxa"/>
            <w:tcBorders>
              <w:top w:val="single" w:sz="4" w:space="0" w:color="auto"/>
              <w:left w:val="single" w:sz="4" w:space="0" w:color="auto"/>
              <w:bottom w:val="single" w:sz="4" w:space="0" w:color="auto"/>
              <w:right w:val="single" w:sz="4" w:space="0" w:color="auto"/>
            </w:tcBorders>
          </w:tcPr>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100 мест в залах или единовременных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посетителей и персонала</w:t>
            </w:r>
          </w:p>
        </w:tc>
        <w:tc>
          <w:tcPr>
            <w:tcW w:w="1799" w:type="dxa"/>
            <w:tcBorders>
              <w:top w:val="single" w:sz="4" w:space="0" w:color="auto"/>
              <w:left w:val="single" w:sz="4" w:space="0" w:color="auto"/>
              <w:bottom w:val="single" w:sz="4" w:space="0" w:color="auto"/>
            </w:tcBorders>
          </w:tcPr>
          <w:p w:rsidR="006527AF" w:rsidRPr="00CD17B8" w:rsidRDefault="006527AF" w:rsidP="00B27035">
            <w:pPr>
              <w:pStyle w:val="afffe"/>
              <w:jc w:val="center"/>
              <w:rPr>
                <w:rFonts w:ascii="Times New Roman" w:hAnsi="Times New Roman" w:cs="Times New Roman"/>
                <w:sz w:val="22"/>
                <w:szCs w:val="22"/>
              </w:rPr>
            </w:pPr>
            <w:r w:rsidRPr="00CD17B8">
              <w:rPr>
                <w:rFonts w:ascii="Times New Roman" w:hAnsi="Times New Roman" w:cs="Times New Roman"/>
                <w:sz w:val="22"/>
                <w:szCs w:val="22"/>
              </w:rPr>
              <w:t>10</w:t>
            </w:r>
          </w:p>
        </w:tc>
      </w:tr>
      <w:tr w:rsidR="006527AF" w:rsidRPr="00CD17B8" w:rsidTr="00B27035">
        <w:tc>
          <w:tcPr>
            <w:tcW w:w="9639" w:type="dxa"/>
            <w:gridSpan w:val="3"/>
            <w:tcBorders>
              <w:top w:val="single" w:sz="4" w:space="0" w:color="auto"/>
              <w:bottom w:val="single" w:sz="4" w:space="0" w:color="auto"/>
            </w:tcBorders>
          </w:tcPr>
          <w:p w:rsidR="006527AF" w:rsidRPr="00CD17B8" w:rsidRDefault="006527AF" w:rsidP="00B27035">
            <w:pPr>
              <w:pStyle w:val="afff7"/>
              <w:rPr>
                <w:rFonts w:ascii="Times New Roman" w:hAnsi="Times New Roman"/>
                <w:b/>
                <w:sz w:val="22"/>
                <w:szCs w:val="22"/>
              </w:rPr>
            </w:pPr>
            <w:r w:rsidRPr="00CD17B8">
              <w:rPr>
                <w:rStyle w:val="afffc"/>
                <w:rFonts w:ascii="Times New Roman" w:hAnsi="Times New Roman"/>
                <w:b w:val="0"/>
                <w:sz w:val="22"/>
                <w:szCs w:val="22"/>
              </w:rPr>
              <w:t>Примечание:</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 xml:space="preserve">2 . Вместимость стоянок для парковки туристических автобусов у аэропортов, </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железнодорожных вокзалов следует принимать по норме 4 машино-места хранения автомобилей на 100 пассажиров (туристов), прибывающих в часы пик.</w:t>
            </w:r>
          </w:p>
          <w:p w:rsidR="006527AF" w:rsidRPr="00CD17B8" w:rsidRDefault="006527AF" w:rsidP="00B27035">
            <w:pPr>
              <w:pStyle w:val="afff7"/>
              <w:rPr>
                <w:rFonts w:ascii="Times New Roman" w:hAnsi="Times New Roman"/>
                <w:sz w:val="22"/>
                <w:szCs w:val="22"/>
              </w:rPr>
            </w:pPr>
            <w:r w:rsidRPr="00CD17B8">
              <w:rPr>
                <w:rFonts w:ascii="Times New Roman" w:hAnsi="Times New Roman"/>
                <w:sz w:val="22"/>
                <w:szCs w:val="22"/>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6527AF" w:rsidRPr="00CD17B8" w:rsidRDefault="006527AF" w:rsidP="00B27035">
            <w:pPr>
              <w:pStyle w:val="afff7"/>
              <w:rPr>
                <w:rFonts w:ascii="Times New Roman" w:hAnsi="Times New Roman"/>
                <w:sz w:val="22"/>
                <w:szCs w:val="22"/>
              </w:rPr>
            </w:pPr>
          </w:p>
        </w:tc>
      </w:tr>
    </w:tbl>
    <w:p w:rsidR="006527AF" w:rsidRPr="00443AAE" w:rsidRDefault="006527AF" w:rsidP="006527AF">
      <w:pPr>
        <w:jc w:val="both"/>
        <w:rPr>
          <w:bCs/>
          <w:iCs/>
        </w:rPr>
      </w:pPr>
    </w:p>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 уровня автомобилизации</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autoSpaceDE w:val="0"/>
        <w:autoSpaceDN w:val="0"/>
        <w:adjustRightInd w:val="0"/>
        <w:ind w:firstLine="709"/>
        <w:jc w:val="both"/>
      </w:pPr>
      <w:r w:rsidRPr="00E63624">
        <w:lastRenderedPageBreak/>
        <w:t>8</w:t>
      </w:r>
      <w:r>
        <w:t>1</w:t>
      </w:r>
      <w:r w:rsidRPr="00E63624">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не менее 350 легковых автомобилей, включая 3 - 4 такси и 2 - 3 ведомственных автомобиля, 25 - 40 грузовых автомобилей в зависимости от состава парка. </w:t>
      </w:r>
    </w:p>
    <w:p w:rsidR="006527AF" w:rsidRPr="00E63624" w:rsidRDefault="006527AF" w:rsidP="006527AF">
      <w:pPr>
        <w:ind w:firstLine="540"/>
        <w:jc w:val="both"/>
      </w:pPr>
      <w:r w:rsidRPr="00E63624">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w:t>
      </w:r>
      <w:r>
        <w:t xml:space="preserve">ого поселения </w:t>
      </w:r>
      <w:r w:rsidRPr="00E63624">
        <w:t>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6527AF" w:rsidRPr="00E63624" w:rsidRDefault="006527AF" w:rsidP="006527AF">
      <w:pPr>
        <w:autoSpaceDE w:val="0"/>
        <w:autoSpaceDN w:val="0"/>
        <w:adjustRightInd w:val="0"/>
        <w:ind w:firstLine="540"/>
        <w:jc w:val="both"/>
      </w:pPr>
      <w:r w:rsidRPr="00E63624">
        <w:t>8</w:t>
      </w:r>
      <w:r>
        <w:t>2</w:t>
      </w:r>
      <w:r w:rsidRPr="00E63624">
        <w:t>. 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2000 тыс. чел - 45 мин; до 1000 тыс. человек - 40 мин; до 500 тыс. человек - 37 мин; до 250 тыс. человек - 35 мин; до 100 тыс. человек и менее - 30 мин:</w:t>
      </w:r>
    </w:p>
    <w:p w:rsidR="006527AF" w:rsidRPr="00E63624" w:rsidRDefault="006527AF" w:rsidP="006527AF">
      <w:pPr>
        <w:autoSpaceDE w:val="0"/>
        <w:autoSpaceDN w:val="0"/>
        <w:adjustRightInd w:val="0"/>
        <w:ind w:firstLine="540"/>
        <w:jc w:val="both"/>
      </w:pPr>
      <w:r>
        <w:t xml:space="preserve">1) </w:t>
      </w:r>
      <w:r w:rsidRPr="00E63624">
        <w:t xml:space="preserve"> для ежедневно приезжающих на работу в город-центр из других населенных пунктов указанные нормы затрат времени допускается увеличивать, но не более чем в два раза;</w:t>
      </w:r>
    </w:p>
    <w:p w:rsidR="006527AF" w:rsidRPr="00E63624" w:rsidRDefault="006527AF" w:rsidP="006527AF">
      <w:pPr>
        <w:autoSpaceDE w:val="0"/>
        <w:autoSpaceDN w:val="0"/>
        <w:adjustRightInd w:val="0"/>
        <w:ind w:firstLine="540"/>
        <w:jc w:val="both"/>
      </w:pPr>
      <w:r>
        <w:t xml:space="preserve">2) </w:t>
      </w:r>
      <w:r w:rsidRPr="00E63624">
        <w:t xml:space="preserve"> для промежуточных значений расчетной численности населения городов указанные нормы затрат времени следует интерполировать.</w:t>
      </w:r>
    </w:p>
    <w:p w:rsidR="006527AF" w:rsidRPr="00E63624" w:rsidRDefault="006527AF" w:rsidP="006527AF">
      <w:pPr>
        <w:autoSpaceDE w:val="0"/>
        <w:autoSpaceDN w:val="0"/>
        <w:adjustRightInd w:val="0"/>
        <w:ind w:firstLine="540"/>
        <w:jc w:val="both"/>
      </w:pPr>
      <w:r w:rsidRPr="00E63624">
        <w:t>8</w:t>
      </w:r>
      <w:r>
        <w:t>3</w:t>
      </w:r>
      <w:r w:rsidRPr="00E63624">
        <w:t>.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6527AF" w:rsidRPr="00E63624" w:rsidRDefault="006527AF" w:rsidP="006527AF">
      <w:pPr>
        <w:autoSpaceDE w:val="0"/>
        <w:autoSpaceDN w:val="0"/>
        <w:adjustRightInd w:val="0"/>
        <w:ind w:firstLine="540"/>
        <w:jc w:val="both"/>
      </w:pPr>
      <w:r>
        <w:t>1)</w:t>
      </w:r>
      <w:r w:rsidRPr="00E63624">
        <w:t xml:space="preserve"> до проезжай части, опор, деревьев 0,75;</w:t>
      </w:r>
    </w:p>
    <w:p w:rsidR="006527AF" w:rsidRPr="00E63624" w:rsidRDefault="006527AF" w:rsidP="006527AF">
      <w:pPr>
        <w:autoSpaceDE w:val="0"/>
        <w:autoSpaceDN w:val="0"/>
        <w:adjustRightInd w:val="0"/>
        <w:ind w:firstLine="540"/>
        <w:jc w:val="both"/>
      </w:pPr>
      <w:r>
        <w:t>2)</w:t>
      </w:r>
      <w:r w:rsidRPr="00E63624">
        <w:t xml:space="preserve"> до тротуаров 0,5.</w:t>
      </w:r>
    </w:p>
    <w:p w:rsidR="006527AF" w:rsidRPr="00E63624" w:rsidRDefault="006527AF" w:rsidP="006527AF">
      <w:pPr>
        <w:autoSpaceDE w:val="0"/>
        <w:autoSpaceDN w:val="0"/>
        <w:adjustRightInd w:val="0"/>
        <w:ind w:firstLine="540"/>
        <w:jc w:val="both"/>
      </w:pPr>
      <w:r w:rsidRPr="00E63624">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1,25 м.</w:t>
      </w:r>
    </w:p>
    <w:p w:rsidR="006527AF" w:rsidRPr="00E63624" w:rsidRDefault="006527AF" w:rsidP="006527AF">
      <w:pPr>
        <w:autoSpaceDE w:val="0"/>
        <w:autoSpaceDN w:val="0"/>
        <w:adjustRightInd w:val="0"/>
        <w:ind w:firstLine="540"/>
        <w:jc w:val="both"/>
      </w:pPr>
    </w:p>
    <w:p w:rsidR="006527AF" w:rsidRPr="000B51B5" w:rsidRDefault="006527AF" w:rsidP="006527AF">
      <w:pPr>
        <w:pStyle w:val="4"/>
        <w:shd w:val="clear" w:color="auto" w:fill="FFFFFF"/>
        <w:tabs>
          <w:tab w:val="clear" w:pos="864"/>
        </w:tabs>
        <w:spacing w:before="0" w:after="0"/>
        <w:ind w:left="720" w:firstLine="0"/>
        <w:jc w:val="center"/>
        <w:rPr>
          <w:sz w:val="24"/>
          <w:szCs w:val="24"/>
        </w:rPr>
      </w:pPr>
      <w:r w:rsidRPr="000B51B5">
        <w:rPr>
          <w:sz w:val="24"/>
          <w:szCs w:val="24"/>
          <w:lang w:val="en-US"/>
        </w:rPr>
        <w:t>IX</w:t>
      </w:r>
      <w:r w:rsidRPr="000B51B5">
        <w:rPr>
          <w:sz w:val="24"/>
          <w:szCs w:val="24"/>
        </w:rPr>
        <w:t>. Расчетные показатели в сфере обеспечения инженерным оборудованием</w:t>
      </w:r>
    </w:p>
    <w:p w:rsidR="006527AF" w:rsidRPr="00E63624" w:rsidRDefault="006527AF" w:rsidP="006527AF"/>
    <w:p w:rsidR="006527AF" w:rsidRPr="00E63624" w:rsidRDefault="006527AF" w:rsidP="006527AF">
      <w:pPr>
        <w:jc w:val="center"/>
        <w:rPr>
          <w:bCs/>
        </w:rPr>
      </w:pPr>
      <w:r w:rsidRPr="00E63624">
        <w:rPr>
          <w:bCs/>
        </w:rPr>
        <w:t>Общие требования</w:t>
      </w:r>
    </w:p>
    <w:p w:rsidR="006527AF" w:rsidRPr="00E63624" w:rsidRDefault="006527AF" w:rsidP="006527AF">
      <w:pPr>
        <w:ind w:firstLine="720"/>
        <w:jc w:val="center"/>
      </w:pPr>
    </w:p>
    <w:p w:rsidR="006527AF" w:rsidRPr="00E63624" w:rsidRDefault="006527AF" w:rsidP="006527AF">
      <w:pPr>
        <w:pStyle w:val="af3"/>
        <w:widowControl w:val="0"/>
        <w:spacing w:before="0" w:beforeAutospacing="0" w:after="0" w:afterAutospacing="0"/>
        <w:ind w:firstLine="720"/>
        <w:jc w:val="both"/>
      </w:pPr>
      <w:r w:rsidRPr="00E63624">
        <w:t>8</w:t>
      </w:r>
      <w:r>
        <w:t>4</w:t>
      </w:r>
      <w:r w:rsidRPr="00E63624">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527AF" w:rsidRPr="00E63624" w:rsidRDefault="006527AF" w:rsidP="006527AF">
      <w:pPr>
        <w:pStyle w:val="24"/>
        <w:tabs>
          <w:tab w:val="left" w:pos="7200"/>
        </w:tabs>
        <w:ind w:firstLine="720"/>
        <w:rPr>
          <w:sz w:val="24"/>
          <w:szCs w:val="24"/>
        </w:rPr>
      </w:pPr>
      <w:r w:rsidRPr="00E63624">
        <w:rPr>
          <w:sz w:val="24"/>
          <w:szCs w:val="24"/>
        </w:rPr>
        <w:t>8</w:t>
      </w:r>
      <w:r>
        <w:rPr>
          <w:sz w:val="24"/>
          <w:szCs w:val="24"/>
        </w:rPr>
        <w:t>5</w:t>
      </w:r>
      <w:r w:rsidRPr="00E63624">
        <w:rPr>
          <w:sz w:val="24"/>
          <w:szCs w:val="24"/>
        </w:rPr>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6527AF" w:rsidRPr="00E63624" w:rsidRDefault="006527AF" w:rsidP="006527AF">
      <w:pPr>
        <w:pStyle w:val="af3"/>
        <w:widowControl w:val="0"/>
        <w:spacing w:before="0" w:beforeAutospacing="0" w:after="0" w:afterAutospacing="0"/>
        <w:ind w:firstLine="720"/>
        <w:jc w:val="both"/>
      </w:pPr>
      <w:r w:rsidRPr="00E63624">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6527AF" w:rsidRPr="00E63624" w:rsidRDefault="006527AF" w:rsidP="006527AF">
      <w:pPr>
        <w:pStyle w:val="27"/>
        <w:widowControl w:val="0"/>
        <w:ind w:left="0" w:firstLine="720"/>
        <w:jc w:val="both"/>
        <w:rPr>
          <w:sz w:val="24"/>
          <w:szCs w:val="24"/>
        </w:rPr>
      </w:pPr>
      <w:r w:rsidRPr="00E63624">
        <w:rPr>
          <w:sz w:val="24"/>
          <w:szCs w:val="24"/>
        </w:rPr>
        <w:t>8</w:t>
      </w:r>
      <w:r>
        <w:rPr>
          <w:sz w:val="24"/>
          <w:szCs w:val="24"/>
        </w:rPr>
        <w:t>6</w:t>
      </w:r>
      <w:r w:rsidRPr="00E63624">
        <w:rPr>
          <w:sz w:val="24"/>
          <w:szCs w:val="24"/>
        </w:rPr>
        <w:t xml:space="preserve">. </w:t>
      </w:r>
      <w:r w:rsidRPr="00E63624">
        <w:rPr>
          <w:spacing w:val="-2"/>
          <w:sz w:val="24"/>
          <w:szCs w:val="24"/>
        </w:rPr>
        <w:t xml:space="preserve">Проектирование инженерных систем водоснабжения, канализации, </w:t>
      </w:r>
      <w:r w:rsidRPr="00E63624">
        <w:rPr>
          <w:spacing w:val="-2"/>
          <w:sz w:val="24"/>
          <w:szCs w:val="24"/>
        </w:rPr>
        <w:lastRenderedPageBreak/>
        <w:t>теплоснабжения,</w:t>
      </w:r>
      <w:r w:rsidRPr="00E63624">
        <w:rPr>
          <w:sz w:val="24"/>
          <w:szCs w:val="24"/>
        </w:rPr>
        <w:t xml:space="preserve"> газоснабжения, электроснабжения и связи следует осуществлять на основе </w:t>
      </w:r>
      <w:r w:rsidRPr="00E63624">
        <w:rPr>
          <w:spacing w:val="-3"/>
          <w:sz w:val="24"/>
          <w:szCs w:val="24"/>
        </w:rPr>
        <w:t xml:space="preserve">схем водоснабжения, канализации, теплоснабжения, </w:t>
      </w:r>
      <w:r w:rsidRPr="00E63624">
        <w:rPr>
          <w:sz w:val="24"/>
          <w:szCs w:val="24"/>
        </w:rPr>
        <w:t>газоснабжения</w:t>
      </w:r>
      <w:r w:rsidRPr="00E63624">
        <w:rPr>
          <w:spacing w:val="-3"/>
          <w:sz w:val="24"/>
          <w:szCs w:val="24"/>
        </w:rPr>
        <w:t xml:space="preserve"> и энергоснабжения, разработанных и утвержденных</w:t>
      </w:r>
      <w:r w:rsidRPr="00E63624">
        <w:rPr>
          <w:sz w:val="24"/>
          <w:szCs w:val="24"/>
        </w:rPr>
        <w:t xml:space="preserve"> в установленном порядке.</w:t>
      </w:r>
    </w:p>
    <w:p w:rsidR="006527AF" w:rsidRPr="00E63624" w:rsidRDefault="006527AF" w:rsidP="006527AF">
      <w:pPr>
        <w:pStyle w:val="27"/>
        <w:widowControl w:val="0"/>
        <w:ind w:left="0" w:firstLine="720"/>
        <w:jc w:val="both"/>
        <w:rPr>
          <w:sz w:val="24"/>
          <w:szCs w:val="24"/>
        </w:rPr>
      </w:pPr>
      <w:r w:rsidRPr="00E63624">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6527AF" w:rsidRPr="00E63624" w:rsidRDefault="006527AF" w:rsidP="006527AF">
      <w:pPr>
        <w:jc w:val="center"/>
      </w:pPr>
    </w:p>
    <w:p w:rsidR="006527AF" w:rsidRPr="00E63624" w:rsidRDefault="006527AF" w:rsidP="006527AF">
      <w:pPr>
        <w:ind w:firstLine="720"/>
        <w:jc w:val="center"/>
      </w:pPr>
      <w:r w:rsidRPr="00E63624">
        <w:t>Нормативы обеспеченности объектами водоснабжения и водоотведения</w:t>
      </w:r>
    </w:p>
    <w:p w:rsidR="006527AF" w:rsidRPr="00E63624" w:rsidRDefault="006527AF" w:rsidP="006527AF">
      <w:pPr>
        <w:ind w:firstLine="720"/>
        <w:jc w:val="center"/>
      </w:pPr>
    </w:p>
    <w:p w:rsidR="006527AF" w:rsidRPr="00E63624" w:rsidRDefault="006527AF" w:rsidP="006527AF">
      <w:pPr>
        <w:ind w:firstLine="720"/>
        <w:jc w:val="both"/>
      </w:pPr>
      <w:r w:rsidRPr="00E63624">
        <w:t>8</w:t>
      </w:r>
      <w:r>
        <w:t>7</w:t>
      </w:r>
      <w:r w:rsidRPr="00E63624">
        <w:t>. Норматив обеспеченности объектами водоснабжения и водоотведения следует принимать не менее 109,5 кубических м на 1 человека в год.</w:t>
      </w:r>
    </w:p>
    <w:p w:rsidR="006527AF" w:rsidRPr="00E63624" w:rsidRDefault="006527AF" w:rsidP="006527AF">
      <w:pPr>
        <w:ind w:firstLine="720"/>
        <w:jc w:val="both"/>
        <w:rPr>
          <w:strike/>
          <w:color w:val="F513C5"/>
        </w:rPr>
      </w:pPr>
      <w:r w:rsidRPr="00E63624">
        <w:t>8</w:t>
      </w:r>
      <w:r>
        <w:t>8</w:t>
      </w:r>
      <w:r w:rsidRPr="00E63624">
        <w:t xml:space="preserve">. </w:t>
      </w:r>
      <w:r w:rsidRPr="00E63624">
        <w:rPr>
          <w:color w:val="000000"/>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6527AF" w:rsidRPr="00E63624" w:rsidRDefault="006527AF" w:rsidP="006527AF">
      <w:pPr>
        <w:autoSpaceDE w:val="0"/>
        <w:autoSpaceDN w:val="0"/>
        <w:adjustRightInd w:val="0"/>
        <w:ind w:firstLine="709"/>
        <w:jc w:val="both"/>
        <w:rPr>
          <w:color w:val="000000"/>
        </w:rPr>
      </w:pPr>
      <w:r>
        <w:rPr>
          <w:color w:val="000000"/>
        </w:rPr>
        <w:t>8</w:t>
      </w:r>
      <w:r w:rsidRPr="00E63624">
        <w:rPr>
          <w:color w:val="000000"/>
        </w:rPr>
        <w:t xml:space="preserve">9.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78" w:history="1">
        <w:r w:rsidRPr="00E63624">
          <w:t>СП 31.13330.2010</w:t>
        </w:r>
      </w:hyperlink>
      <w:r w:rsidRPr="00E63624">
        <w:t xml:space="preserve"> Водоснабжение. Наружные сети и сооружения. Актуализированная редакция СНиП 2.04.02-84*, </w:t>
      </w:r>
      <w:hyperlink r:id="rId79" w:history="1">
        <w:r w:rsidRPr="00E63624">
          <w:t>СП 32.13330.2010</w:t>
        </w:r>
      </w:hyperlink>
      <w:r w:rsidRPr="00E63624">
        <w:t xml:space="preserve"> Канализация. Наружные сети и сооружения. Актуализированная редакция СНиП 2.04.03-85 </w:t>
      </w:r>
      <w:r w:rsidRPr="00E63624">
        <w:rPr>
          <w:color w:val="000000"/>
        </w:rPr>
        <w:t>с учетом санитарно-гигиенической надежности получения питьевой воды, экологических и ресурсосберегающих требований.</w:t>
      </w:r>
    </w:p>
    <w:p w:rsidR="006527AF" w:rsidRPr="00E63624" w:rsidRDefault="006527AF" w:rsidP="006527AF">
      <w:pPr>
        <w:autoSpaceDE w:val="0"/>
        <w:autoSpaceDN w:val="0"/>
        <w:adjustRightInd w:val="0"/>
        <w:ind w:firstLine="709"/>
        <w:jc w:val="both"/>
        <w:rPr>
          <w:color w:val="000000"/>
        </w:rPr>
      </w:pPr>
      <w:r w:rsidRPr="00E63624">
        <w:rPr>
          <w:color w:val="000000"/>
        </w:rPr>
        <w:t>Жилая и общественная застройка населенных пунктов, включая застройку отдельно стоящими индивидуальными домами и домами блокированной застройки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527AF" w:rsidRPr="00E63624" w:rsidRDefault="006527AF" w:rsidP="006527AF">
      <w:pPr>
        <w:autoSpaceDE w:val="0"/>
        <w:autoSpaceDN w:val="0"/>
        <w:adjustRightInd w:val="0"/>
        <w:ind w:firstLine="709"/>
        <w:jc w:val="both"/>
        <w:rPr>
          <w:color w:val="000000"/>
        </w:rPr>
      </w:pPr>
      <w:r w:rsidRPr="00E63624">
        <w:rPr>
          <w:color w:val="000000"/>
        </w:rPr>
        <w:t>9</w:t>
      </w:r>
      <w:r>
        <w:rPr>
          <w:color w:val="000000"/>
        </w:rPr>
        <w:t>0</w:t>
      </w:r>
      <w:r w:rsidRPr="00E63624">
        <w:rPr>
          <w:color w:val="000000"/>
        </w:rPr>
        <w:t xml:space="preserve">. Выбор источников хозяйственно-питьевого водоснабжения необходимо осуществлять в соответствии с требованиями </w:t>
      </w:r>
      <w:hyperlink r:id="rId80" w:history="1">
        <w:r w:rsidRPr="00E63624">
          <w:t>ГОСТ 2761-84*</w:t>
        </w:r>
      </w:hyperlink>
      <w:r w:rsidRPr="00E63624">
        <w:t>. Источники централизованного хозяйственно-питьевого водоснабжения. Гигиенические, технические требования и правила выбора</w:t>
      </w:r>
      <w:r w:rsidRPr="00E63624">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527AF" w:rsidRPr="00E63624" w:rsidRDefault="006527AF" w:rsidP="006527AF">
      <w:pPr>
        <w:autoSpaceDE w:val="0"/>
        <w:autoSpaceDN w:val="0"/>
        <w:adjustRightInd w:val="0"/>
        <w:ind w:firstLine="709"/>
        <w:jc w:val="both"/>
        <w:rPr>
          <w:color w:val="000000"/>
        </w:rPr>
      </w:pPr>
      <w:r w:rsidRPr="00E63624">
        <w:rPr>
          <w:color w:val="000000"/>
        </w:rPr>
        <w:t>9</w:t>
      </w:r>
      <w:r>
        <w:rPr>
          <w:color w:val="000000"/>
        </w:rPr>
        <w:t>1</w:t>
      </w:r>
      <w:r w:rsidRPr="00E63624">
        <w:rPr>
          <w:rFonts w:eastAsia="ArialMT"/>
        </w:rPr>
        <w:t>. Размеры земельных участков для станций водоочистки в зависимости от их производительности, тыс. куб. м/сутки, следует принимать по проекту, но не более:</w:t>
      </w:r>
    </w:p>
    <w:p w:rsidR="006527AF" w:rsidRPr="00E63624" w:rsidRDefault="006527AF" w:rsidP="006527AF">
      <w:pPr>
        <w:autoSpaceDE w:val="0"/>
        <w:autoSpaceDN w:val="0"/>
        <w:adjustRightInd w:val="0"/>
        <w:ind w:firstLine="720"/>
        <w:rPr>
          <w:rFonts w:eastAsia="ArialMT"/>
        </w:rPr>
      </w:pPr>
      <w:r>
        <w:rPr>
          <w:rFonts w:eastAsia="ArialMT"/>
        </w:rPr>
        <w:t xml:space="preserve">1) </w:t>
      </w:r>
      <w:r w:rsidRPr="00E63624">
        <w:rPr>
          <w:rFonts w:eastAsia="ArialMT"/>
        </w:rPr>
        <w:t>до 0,8 – 1 га;</w:t>
      </w:r>
    </w:p>
    <w:p w:rsidR="006527AF" w:rsidRPr="00E63624" w:rsidRDefault="006527AF" w:rsidP="006527AF">
      <w:pPr>
        <w:autoSpaceDE w:val="0"/>
        <w:autoSpaceDN w:val="0"/>
        <w:adjustRightInd w:val="0"/>
        <w:ind w:firstLine="720"/>
        <w:rPr>
          <w:rFonts w:eastAsia="ArialMT"/>
        </w:rPr>
      </w:pPr>
      <w:r>
        <w:rPr>
          <w:rFonts w:eastAsia="ArialMT"/>
        </w:rPr>
        <w:t xml:space="preserve">2) </w:t>
      </w:r>
      <w:r w:rsidRPr="00E63624">
        <w:rPr>
          <w:rFonts w:eastAsia="ArialMT"/>
        </w:rPr>
        <w:t>0,8 - 12 – 2 га;</w:t>
      </w:r>
    </w:p>
    <w:p w:rsidR="006527AF" w:rsidRPr="00E63624" w:rsidRDefault="006527AF" w:rsidP="006527AF">
      <w:pPr>
        <w:autoSpaceDE w:val="0"/>
        <w:autoSpaceDN w:val="0"/>
        <w:adjustRightInd w:val="0"/>
        <w:ind w:firstLine="720"/>
        <w:rPr>
          <w:rFonts w:eastAsia="ArialMT"/>
        </w:rPr>
      </w:pPr>
      <w:r>
        <w:rPr>
          <w:rFonts w:eastAsia="ArialMT"/>
        </w:rPr>
        <w:t xml:space="preserve">3) </w:t>
      </w:r>
      <w:r w:rsidRPr="00E63624">
        <w:rPr>
          <w:rFonts w:eastAsia="ArialMT"/>
        </w:rPr>
        <w:t>12 - 32 – 3 га;</w:t>
      </w:r>
    </w:p>
    <w:p w:rsidR="006527AF" w:rsidRPr="00E63624" w:rsidRDefault="006527AF" w:rsidP="006527AF">
      <w:pPr>
        <w:autoSpaceDE w:val="0"/>
        <w:autoSpaceDN w:val="0"/>
        <w:adjustRightInd w:val="0"/>
        <w:ind w:firstLine="720"/>
        <w:rPr>
          <w:rFonts w:eastAsia="ArialMT"/>
        </w:rPr>
      </w:pPr>
      <w:r>
        <w:rPr>
          <w:rFonts w:eastAsia="ArialMT"/>
        </w:rPr>
        <w:t xml:space="preserve">4) </w:t>
      </w:r>
      <w:r w:rsidRPr="00E63624">
        <w:rPr>
          <w:rFonts w:eastAsia="ArialMT"/>
        </w:rPr>
        <w:t>32 - 80 – 4 га;</w:t>
      </w:r>
    </w:p>
    <w:p w:rsidR="006527AF" w:rsidRPr="00E63624" w:rsidRDefault="006527AF" w:rsidP="006527AF">
      <w:pPr>
        <w:autoSpaceDE w:val="0"/>
        <w:autoSpaceDN w:val="0"/>
        <w:adjustRightInd w:val="0"/>
        <w:ind w:firstLine="720"/>
        <w:rPr>
          <w:rFonts w:eastAsia="ArialMT"/>
        </w:rPr>
      </w:pPr>
      <w:r>
        <w:rPr>
          <w:rFonts w:eastAsia="ArialMT"/>
        </w:rPr>
        <w:t xml:space="preserve">5) </w:t>
      </w:r>
      <w:r w:rsidRPr="00E63624">
        <w:rPr>
          <w:rFonts w:eastAsia="ArialMT"/>
        </w:rPr>
        <w:t>80 - 125 – 6 га;</w:t>
      </w:r>
    </w:p>
    <w:p w:rsidR="006527AF" w:rsidRPr="00E63624" w:rsidRDefault="006527AF" w:rsidP="006527AF">
      <w:pPr>
        <w:autoSpaceDE w:val="0"/>
        <w:autoSpaceDN w:val="0"/>
        <w:adjustRightInd w:val="0"/>
        <w:ind w:firstLine="720"/>
        <w:rPr>
          <w:rFonts w:eastAsia="ArialMT"/>
        </w:rPr>
      </w:pPr>
      <w:r>
        <w:rPr>
          <w:rFonts w:eastAsia="ArialMT"/>
        </w:rPr>
        <w:t xml:space="preserve">6) </w:t>
      </w:r>
      <w:r w:rsidRPr="00E63624">
        <w:rPr>
          <w:rFonts w:eastAsia="ArialMT"/>
        </w:rPr>
        <w:t>125 - 250 – 12 га;</w:t>
      </w:r>
    </w:p>
    <w:p w:rsidR="006527AF" w:rsidRPr="00E63624" w:rsidRDefault="006527AF" w:rsidP="006527AF">
      <w:pPr>
        <w:autoSpaceDE w:val="0"/>
        <w:autoSpaceDN w:val="0"/>
        <w:adjustRightInd w:val="0"/>
        <w:ind w:firstLine="720"/>
        <w:rPr>
          <w:rFonts w:eastAsia="ArialMT"/>
        </w:rPr>
      </w:pPr>
      <w:r>
        <w:rPr>
          <w:rFonts w:eastAsia="ArialMT"/>
        </w:rPr>
        <w:t xml:space="preserve">7) </w:t>
      </w:r>
      <w:r w:rsidRPr="00E63624">
        <w:rPr>
          <w:rFonts w:eastAsia="ArialMT"/>
        </w:rPr>
        <w:t>250 - 400 – 18 га;</w:t>
      </w:r>
    </w:p>
    <w:p w:rsidR="006527AF" w:rsidRPr="00E63624" w:rsidRDefault="006527AF" w:rsidP="006527AF">
      <w:pPr>
        <w:autoSpaceDE w:val="0"/>
        <w:autoSpaceDN w:val="0"/>
        <w:adjustRightInd w:val="0"/>
        <w:ind w:firstLine="720"/>
        <w:rPr>
          <w:rFonts w:eastAsia="ArialMT"/>
        </w:rPr>
      </w:pPr>
      <w:r>
        <w:rPr>
          <w:rFonts w:eastAsia="ArialMT"/>
        </w:rPr>
        <w:t xml:space="preserve">8) </w:t>
      </w:r>
      <w:r w:rsidRPr="00E63624">
        <w:rPr>
          <w:rFonts w:eastAsia="ArialMT"/>
        </w:rPr>
        <w:t>400 - 800 – 24 га.</w:t>
      </w:r>
    </w:p>
    <w:p w:rsidR="006527AF" w:rsidRPr="00E63624" w:rsidRDefault="006527AF" w:rsidP="006527AF">
      <w:pPr>
        <w:autoSpaceDE w:val="0"/>
        <w:autoSpaceDN w:val="0"/>
        <w:adjustRightInd w:val="0"/>
        <w:ind w:firstLine="709"/>
        <w:jc w:val="both"/>
      </w:pPr>
      <w:r w:rsidRPr="00E63624">
        <w:t>9</w:t>
      </w:r>
      <w:r>
        <w:t>2</w:t>
      </w:r>
      <w:r w:rsidRPr="00E63624">
        <w:t>. Размеры земельных участков для очистных сооружений канализации следует принимать не более указанных в таблице 1</w:t>
      </w:r>
      <w:r>
        <w:t>3</w:t>
      </w:r>
      <w:r w:rsidRPr="00E63624">
        <w:t>.</w:t>
      </w:r>
    </w:p>
    <w:p w:rsidR="006527AF" w:rsidRPr="00E63624" w:rsidRDefault="006527AF" w:rsidP="006527AF">
      <w:pPr>
        <w:autoSpaceDE w:val="0"/>
        <w:autoSpaceDN w:val="0"/>
        <w:adjustRightInd w:val="0"/>
        <w:ind w:firstLine="709"/>
        <w:jc w:val="right"/>
      </w:pPr>
      <w:r w:rsidRPr="00E63624">
        <w:t>Таблица 1</w:t>
      </w:r>
      <w:r>
        <w:t>3</w:t>
      </w:r>
    </w:p>
    <w:tbl>
      <w:tblPr>
        <w:tblW w:w="9720" w:type="dxa"/>
        <w:tblInd w:w="45" w:type="dxa"/>
        <w:tblLayout w:type="fixed"/>
        <w:tblCellMar>
          <w:left w:w="45" w:type="dxa"/>
          <w:right w:w="45" w:type="dxa"/>
        </w:tblCellMar>
        <w:tblLook w:val="0000"/>
      </w:tblPr>
      <w:tblGrid>
        <w:gridCol w:w="3390"/>
        <w:gridCol w:w="2010"/>
        <w:gridCol w:w="2040"/>
        <w:gridCol w:w="2280"/>
      </w:tblGrid>
      <w:tr w:rsidR="006527AF" w:rsidRPr="00F80AE3" w:rsidTr="00B27035">
        <w:trPr>
          <w:trHeight w:val="591"/>
        </w:trPr>
        <w:tc>
          <w:tcPr>
            <w:tcW w:w="3390" w:type="dxa"/>
            <w:tcBorders>
              <w:top w:val="single" w:sz="2" w:space="0" w:color="auto"/>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Производительность очистных сооружений канализации, тыс. куб.м/сутки</w:t>
            </w:r>
          </w:p>
        </w:tc>
        <w:tc>
          <w:tcPr>
            <w:tcW w:w="6330" w:type="dxa"/>
            <w:gridSpan w:val="3"/>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Размеры земельных участков, га</w:t>
            </w:r>
          </w:p>
        </w:tc>
      </w:tr>
      <w:tr w:rsidR="006527AF" w:rsidRPr="00F80AE3" w:rsidTr="00B27035">
        <w:trPr>
          <w:trHeight w:val="830"/>
        </w:trPr>
        <w:tc>
          <w:tcPr>
            <w:tcW w:w="3390" w:type="dxa"/>
            <w:tcBorders>
              <w:top w:val="nil"/>
              <w:left w:val="single" w:sz="2" w:space="0" w:color="auto"/>
              <w:bottom w:val="single" w:sz="2" w:space="0" w:color="auto"/>
              <w:right w:val="single" w:sz="2" w:space="0" w:color="auto"/>
            </w:tcBorders>
          </w:tcPr>
          <w:p w:rsidR="006527AF" w:rsidRPr="00F80AE3" w:rsidRDefault="006527AF" w:rsidP="00B27035">
            <w:pPr>
              <w:jc w:val="center"/>
              <w:rPr>
                <w:sz w:val="22"/>
                <w:szCs w:val="22"/>
              </w:rPr>
            </w:pPr>
          </w:p>
        </w:tc>
        <w:tc>
          <w:tcPr>
            <w:tcW w:w="201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биологических прудов глубокой очистки сточных вод</w:t>
            </w:r>
          </w:p>
        </w:tc>
      </w:tr>
      <w:tr w:rsidR="006527AF" w:rsidRPr="00F80AE3" w:rsidTr="00B27035">
        <w:tc>
          <w:tcPr>
            <w:tcW w:w="3390" w:type="dxa"/>
            <w:tcBorders>
              <w:top w:val="single" w:sz="2" w:space="0" w:color="auto"/>
              <w:left w:val="single" w:sz="2" w:space="0" w:color="auto"/>
              <w:bottom w:val="nil"/>
              <w:right w:val="single" w:sz="2" w:space="0" w:color="auto"/>
            </w:tcBorders>
          </w:tcPr>
          <w:p w:rsidR="006527AF" w:rsidRPr="00F80AE3" w:rsidRDefault="006527AF" w:rsidP="00B27035">
            <w:pPr>
              <w:jc w:val="center"/>
              <w:rPr>
                <w:rFonts w:eastAsia="ArialMT"/>
                <w:sz w:val="22"/>
                <w:szCs w:val="22"/>
              </w:rPr>
            </w:pPr>
            <w:r w:rsidRPr="00F80AE3">
              <w:rPr>
                <w:rFonts w:eastAsia="ArialMT"/>
                <w:sz w:val="22"/>
                <w:szCs w:val="22"/>
              </w:rPr>
              <w:t>до 0,1</w:t>
            </w:r>
          </w:p>
          <w:p w:rsidR="006527AF" w:rsidRPr="00F80AE3" w:rsidRDefault="006527AF" w:rsidP="00B27035">
            <w:pPr>
              <w:jc w:val="center"/>
              <w:rPr>
                <w:rFonts w:eastAsia="ArialMT"/>
                <w:sz w:val="22"/>
                <w:szCs w:val="22"/>
              </w:rPr>
            </w:pPr>
            <w:r w:rsidRPr="00F80AE3">
              <w:rPr>
                <w:rFonts w:eastAsia="ArialMT"/>
                <w:sz w:val="22"/>
                <w:szCs w:val="22"/>
              </w:rPr>
              <w:t>01-02</w:t>
            </w:r>
          </w:p>
          <w:p w:rsidR="006527AF" w:rsidRPr="00F80AE3" w:rsidRDefault="006527AF" w:rsidP="00B27035">
            <w:pPr>
              <w:jc w:val="center"/>
              <w:rPr>
                <w:rFonts w:eastAsia="ArialMT"/>
                <w:sz w:val="22"/>
                <w:szCs w:val="22"/>
              </w:rPr>
            </w:pPr>
            <w:r w:rsidRPr="00F80AE3">
              <w:rPr>
                <w:rFonts w:eastAsia="ArialMT"/>
                <w:sz w:val="22"/>
                <w:szCs w:val="22"/>
              </w:rPr>
              <w:t>0,2-0,4</w:t>
            </w:r>
          </w:p>
          <w:p w:rsidR="006527AF" w:rsidRPr="00F80AE3" w:rsidRDefault="006527AF" w:rsidP="00B27035">
            <w:pPr>
              <w:jc w:val="center"/>
              <w:rPr>
                <w:rFonts w:eastAsia="ArialMT"/>
                <w:sz w:val="22"/>
                <w:szCs w:val="22"/>
              </w:rPr>
            </w:pPr>
            <w:r w:rsidRPr="00F80AE3">
              <w:rPr>
                <w:rFonts w:eastAsia="ArialMT"/>
                <w:sz w:val="22"/>
                <w:szCs w:val="22"/>
              </w:rPr>
              <w:lastRenderedPageBreak/>
              <w:t>0,4-0,8</w:t>
            </w:r>
          </w:p>
          <w:p w:rsidR="006527AF" w:rsidRPr="00F80AE3" w:rsidRDefault="006527AF" w:rsidP="00B27035">
            <w:pPr>
              <w:jc w:val="center"/>
              <w:rPr>
                <w:rFonts w:eastAsia="ArialMT"/>
                <w:sz w:val="22"/>
                <w:szCs w:val="22"/>
              </w:rPr>
            </w:pPr>
            <w:r w:rsidRPr="00F80AE3">
              <w:rPr>
                <w:rFonts w:eastAsia="ArialMT"/>
                <w:sz w:val="22"/>
                <w:szCs w:val="22"/>
              </w:rPr>
              <w:t>0,8-17</w:t>
            </w:r>
          </w:p>
          <w:p w:rsidR="006527AF" w:rsidRPr="00F80AE3" w:rsidRDefault="006527AF" w:rsidP="00B27035">
            <w:pPr>
              <w:jc w:val="center"/>
              <w:rPr>
                <w:strike/>
                <w:sz w:val="22"/>
                <w:szCs w:val="22"/>
              </w:rPr>
            </w:pPr>
          </w:p>
        </w:tc>
        <w:tc>
          <w:tcPr>
            <w:tcW w:w="2010" w:type="dxa"/>
            <w:tcBorders>
              <w:top w:val="single" w:sz="2" w:space="0" w:color="auto"/>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lastRenderedPageBreak/>
              <w:t>0,1</w:t>
            </w:r>
          </w:p>
          <w:p w:rsidR="006527AF" w:rsidRPr="00F80AE3" w:rsidRDefault="006527AF" w:rsidP="00B27035">
            <w:pPr>
              <w:jc w:val="center"/>
              <w:rPr>
                <w:sz w:val="22"/>
                <w:szCs w:val="22"/>
              </w:rPr>
            </w:pPr>
            <w:r w:rsidRPr="00F80AE3">
              <w:rPr>
                <w:sz w:val="22"/>
                <w:szCs w:val="22"/>
              </w:rPr>
              <w:t>0,25</w:t>
            </w:r>
          </w:p>
          <w:p w:rsidR="006527AF" w:rsidRPr="00F80AE3" w:rsidRDefault="006527AF" w:rsidP="00B27035">
            <w:pPr>
              <w:jc w:val="center"/>
              <w:rPr>
                <w:sz w:val="22"/>
                <w:szCs w:val="22"/>
              </w:rPr>
            </w:pPr>
            <w:r w:rsidRPr="00F80AE3">
              <w:rPr>
                <w:sz w:val="22"/>
                <w:szCs w:val="22"/>
              </w:rPr>
              <w:t>0,4</w:t>
            </w:r>
          </w:p>
          <w:p w:rsidR="006527AF" w:rsidRPr="00F80AE3" w:rsidRDefault="006527AF" w:rsidP="00B27035">
            <w:pPr>
              <w:jc w:val="center"/>
              <w:rPr>
                <w:sz w:val="22"/>
                <w:szCs w:val="22"/>
              </w:rPr>
            </w:pPr>
            <w:r w:rsidRPr="00F80AE3">
              <w:rPr>
                <w:sz w:val="22"/>
                <w:szCs w:val="22"/>
              </w:rPr>
              <w:lastRenderedPageBreak/>
              <w:t>0,8</w:t>
            </w:r>
          </w:p>
          <w:p w:rsidR="006527AF" w:rsidRPr="00F80AE3" w:rsidRDefault="006527AF" w:rsidP="00B27035">
            <w:pPr>
              <w:jc w:val="center"/>
              <w:rPr>
                <w:sz w:val="22"/>
                <w:szCs w:val="22"/>
              </w:rPr>
            </w:pPr>
            <w:r w:rsidRPr="00F80AE3">
              <w:rPr>
                <w:sz w:val="22"/>
                <w:szCs w:val="22"/>
              </w:rPr>
              <w:t>4</w:t>
            </w:r>
          </w:p>
          <w:p w:rsidR="006527AF" w:rsidRPr="00F80AE3" w:rsidRDefault="006527AF" w:rsidP="00B27035">
            <w:pPr>
              <w:jc w:val="center"/>
              <w:rPr>
                <w:strike/>
                <w:sz w:val="22"/>
                <w:szCs w:val="22"/>
              </w:rPr>
            </w:pPr>
          </w:p>
        </w:tc>
        <w:tc>
          <w:tcPr>
            <w:tcW w:w="2040" w:type="dxa"/>
            <w:tcBorders>
              <w:top w:val="single" w:sz="2" w:space="0" w:color="auto"/>
              <w:left w:val="single" w:sz="2" w:space="0" w:color="auto"/>
              <w:bottom w:val="nil"/>
              <w:right w:val="single" w:sz="2" w:space="0" w:color="auto"/>
            </w:tcBorders>
          </w:tcPr>
          <w:p w:rsidR="006527AF" w:rsidRPr="00F80AE3" w:rsidRDefault="006527AF" w:rsidP="00B27035">
            <w:pPr>
              <w:jc w:val="center"/>
              <w:rPr>
                <w:strike/>
                <w:sz w:val="22"/>
                <w:szCs w:val="22"/>
              </w:rPr>
            </w:pPr>
            <w:r w:rsidRPr="00F80AE3">
              <w:rPr>
                <w:strike/>
                <w:sz w:val="22"/>
                <w:szCs w:val="22"/>
              </w:rPr>
              <w:lastRenderedPageBreak/>
              <w:t>-</w:t>
            </w:r>
          </w:p>
          <w:p w:rsidR="006527AF" w:rsidRPr="00F80AE3" w:rsidRDefault="006527AF" w:rsidP="00B27035">
            <w:pPr>
              <w:jc w:val="center"/>
              <w:rPr>
                <w:strike/>
                <w:sz w:val="22"/>
                <w:szCs w:val="22"/>
              </w:rPr>
            </w:pPr>
            <w:r w:rsidRPr="00F80AE3">
              <w:rPr>
                <w:strike/>
                <w:sz w:val="22"/>
                <w:szCs w:val="22"/>
              </w:rPr>
              <w:t>-</w:t>
            </w:r>
          </w:p>
          <w:p w:rsidR="006527AF" w:rsidRPr="00F80AE3" w:rsidRDefault="006527AF" w:rsidP="00B27035">
            <w:pPr>
              <w:jc w:val="center"/>
              <w:rPr>
                <w:strike/>
                <w:sz w:val="22"/>
                <w:szCs w:val="22"/>
              </w:rPr>
            </w:pPr>
            <w:r w:rsidRPr="00F80AE3">
              <w:rPr>
                <w:strike/>
                <w:sz w:val="22"/>
                <w:szCs w:val="22"/>
              </w:rPr>
              <w:t>-</w:t>
            </w:r>
          </w:p>
          <w:p w:rsidR="006527AF" w:rsidRPr="00F80AE3" w:rsidRDefault="006527AF" w:rsidP="00B27035">
            <w:pPr>
              <w:jc w:val="center"/>
              <w:rPr>
                <w:strike/>
                <w:sz w:val="22"/>
                <w:szCs w:val="22"/>
              </w:rPr>
            </w:pPr>
            <w:r w:rsidRPr="00F80AE3">
              <w:rPr>
                <w:strike/>
                <w:sz w:val="22"/>
                <w:szCs w:val="22"/>
              </w:rPr>
              <w:lastRenderedPageBreak/>
              <w:t>-</w:t>
            </w:r>
          </w:p>
          <w:p w:rsidR="006527AF" w:rsidRPr="00F80AE3" w:rsidRDefault="006527AF" w:rsidP="00B27035">
            <w:pPr>
              <w:jc w:val="center"/>
              <w:rPr>
                <w:strike/>
                <w:sz w:val="22"/>
                <w:szCs w:val="22"/>
              </w:rPr>
            </w:pPr>
            <w:r w:rsidRPr="00F80AE3">
              <w:rPr>
                <w:strike/>
                <w:sz w:val="22"/>
                <w:szCs w:val="22"/>
              </w:rPr>
              <w:t>-</w:t>
            </w:r>
          </w:p>
          <w:p w:rsidR="006527AF" w:rsidRPr="00F80AE3" w:rsidRDefault="006527AF" w:rsidP="00B27035">
            <w:pPr>
              <w:jc w:val="center"/>
              <w:rPr>
                <w:strike/>
                <w:sz w:val="22"/>
                <w:szCs w:val="22"/>
              </w:rPr>
            </w:pPr>
          </w:p>
        </w:tc>
        <w:tc>
          <w:tcPr>
            <w:tcW w:w="2280" w:type="dxa"/>
            <w:tcBorders>
              <w:top w:val="single" w:sz="2" w:space="0" w:color="auto"/>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lastRenderedPageBreak/>
              <w:t>-</w:t>
            </w:r>
          </w:p>
          <w:p w:rsidR="006527AF" w:rsidRPr="00F80AE3" w:rsidRDefault="006527AF" w:rsidP="00B27035">
            <w:pPr>
              <w:jc w:val="center"/>
              <w:rPr>
                <w:sz w:val="22"/>
                <w:szCs w:val="22"/>
              </w:rPr>
            </w:pPr>
            <w:r w:rsidRPr="00F80AE3">
              <w:rPr>
                <w:sz w:val="22"/>
                <w:szCs w:val="22"/>
              </w:rPr>
              <w:t>-</w:t>
            </w:r>
          </w:p>
          <w:p w:rsidR="006527AF" w:rsidRPr="00F80AE3" w:rsidRDefault="006527AF" w:rsidP="00B27035">
            <w:pPr>
              <w:jc w:val="center"/>
              <w:rPr>
                <w:sz w:val="22"/>
                <w:szCs w:val="22"/>
              </w:rPr>
            </w:pPr>
            <w:r w:rsidRPr="00F80AE3">
              <w:rPr>
                <w:sz w:val="22"/>
                <w:szCs w:val="22"/>
              </w:rPr>
              <w:t>-</w:t>
            </w:r>
          </w:p>
          <w:p w:rsidR="006527AF" w:rsidRPr="00F80AE3" w:rsidRDefault="006527AF" w:rsidP="00B27035">
            <w:pPr>
              <w:jc w:val="center"/>
              <w:rPr>
                <w:sz w:val="22"/>
                <w:szCs w:val="22"/>
              </w:rPr>
            </w:pPr>
            <w:r w:rsidRPr="00F80AE3">
              <w:rPr>
                <w:sz w:val="22"/>
                <w:szCs w:val="22"/>
              </w:rPr>
              <w:lastRenderedPageBreak/>
              <w:t>-</w:t>
            </w:r>
          </w:p>
          <w:p w:rsidR="006527AF" w:rsidRPr="00F80AE3" w:rsidRDefault="006527AF" w:rsidP="00B27035">
            <w:pPr>
              <w:jc w:val="center"/>
              <w:rPr>
                <w:sz w:val="22"/>
                <w:szCs w:val="22"/>
              </w:rPr>
            </w:pPr>
            <w:r w:rsidRPr="00F80AE3">
              <w:rPr>
                <w:sz w:val="22"/>
                <w:szCs w:val="22"/>
              </w:rPr>
              <w:t>-</w:t>
            </w:r>
          </w:p>
        </w:tc>
      </w:tr>
      <w:tr w:rsidR="006527AF" w:rsidRPr="00F80AE3" w:rsidTr="00B27035">
        <w:tc>
          <w:tcPr>
            <w:tcW w:w="339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rFonts w:eastAsia="ArialMT"/>
                <w:sz w:val="22"/>
                <w:szCs w:val="22"/>
              </w:rPr>
              <w:lastRenderedPageBreak/>
              <w:t>17 - 40</w:t>
            </w:r>
          </w:p>
        </w:tc>
        <w:tc>
          <w:tcPr>
            <w:tcW w:w="201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6</w:t>
            </w:r>
          </w:p>
        </w:tc>
        <w:tc>
          <w:tcPr>
            <w:tcW w:w="204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9</w:t>
            </w:r>
          </w:p>
        </w:tc>
        <w:tc>
          <w:tcPr>
            <w:tcW w:w="228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6</w:t>
            </w:r>
          </w:p>
        </w:tc>
      </w:tr>
      <w:tr w:rsidR="006527AF" w:rsidRPr="00F80AE3" w:rsidTr="00B27035">
        <w:tc>
          <w:tcPr>
            <w:tcW w:w="339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rFonts w:eastAsia="ArialMT"/>
                <w:sz w:val="22"/>
                <w:szCs w:val="22"/>
              </w:rPr>
              <w:t>40 - 130</w:t>
            </w:r>
          </w:p>
        </w:tc>
        <w:tc>
          <w:tcPr>
            <w:tcW w:w="201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12</w:t>
            </w:r>
          </w:p>
        </w:tc>
        <w:tc>
          <w:tcPr>
            <w:tcW w:w="204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25</w:t>
            </w:r>
          </w:p>
        </w:tc>
        <w:tc>
          <w:tcPr>
            <w:tcW w:w="228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20</w:t>
            </w:r>
          </w:p>
        </w:tc>
      </w:tr>
      <w:tr w:rsidR="006527AF" w:rsidRPr="00F80AE3" w:rsidTr="00B27035">
        <w:tc>
          <w:tcPr>
            <w:tcW w:w="339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rFonts w:eastAsia="ArialMT"/>
                <w:sz w:val="22"/>
                <w:szCs w:val="22"/>
              </w:rPr>
              <w:t>130 - 175</w:t>
            </w:r>
          </w:p>
        </w:tc>
        <w:tc>
          <w:tcPr>
            <w:tcW w:w="201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14</w:t>
            </w:r>
          </w:p>
        </w:tc>
        <w:tc>
          <w:tcPr>
            <w:tcW w:w="204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30</w:t>
            </w:r>
          </w:p>
        </w:tc>
        <w:tc>
          <w:tcPr>
            <w:tcW w:w="2280" w:type="dxa"/>
            <w:tcBorders>
              <w:top w:val="nil"/>
              <w:left w:val="single" w:sz="2" w:space="0" w:color="auto"/>
              <w:bottom w:val="nil"/>
              <w:right w:val="single" w:sz="2" w:space="0" w:color="auto"/>
            </w:tcBorders>
          </w:tcPr>
          <w:p w:rsidR="006527AF" w:rsidRPr="00F80AE3" w:rsidRDefault="006527AF" w:rsidP="00B27035">
            <w:pPr>
              <w:jc w:val="center"/>
              <w:rPr>
                <w:sz w:val="22"/>
                <w:szCs w:val="22"/>
              </w:rPr>
            </w:pPr>
            <w:r w:rsidRPr="00F80AE3">
              <w:rPr>
                <w:sz w:val="22"/>
                <w:szCs w:val="22"/>
              </w:rPr>
              <w:t>30</w:t>
            </w:r>
          </w:p>
        </w:tc>
      </w:tr>
      <w:tr w:rsidR="006527AF" w:rsidRPr="00F80AE3" w:rsidTr="00B27035">
        <w:tc>
          <w:tcPr>
            <w:tcW w:w="3390" w:type="dxa"/>
            <w:tcBorders>
              <w:top w:val="nil"/>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rFonts w:eastAsia="ArialMT"/>
                <w:sz w:val="22"/>
                <w:szCs w:val="22"/>
              </w:rPr>
              <w:t>175 - 280</w:t>
            </w:r>
          </w:p>
        </w:tc>
        <w:tc>
          <w:tcPr>
            <w:tcW w:w="2010" w:type="dxa"/>
            <w:tcBorders>
              <w:top w:val="nil"/>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18</w:t>
            </w:r>
          </w:p>
        </w:tc>
        <w:tc>
          <w:tcPr>
            <w:tcW w:w="2040" w:type="dxa"/>
            <w:tcBorders>
              <w:top w:val="nil"/>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55</w:t>
            </w:r>
          </w:p>
        </w:tc>
        <w:tc>
          <w:tcPr>
            <w:tcW w:w="2280" w:type="dxa"/>
            <w:tcBorders>
              <w:top w:val="nil"/>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w:t>
            </w:r>
          </w:p>
        </w:tc>
      </w:tr>
      <w:tr w:rsidR="006527AF" w:rsidRPr="00F80AE3" w:rsidTr="00B27035">
        <w:tc>
          <w:tcPr>
            <w:tcW w:w="9720" w:type="dxa"/>
            <w:gridSpan w:val="4"/>
            <w:tcBorders>
              <w:top w:val="nil"/>
              <w:left w:val="single" w:sz="2" w:space="0" w:color="auto"/>
              <w:bottom w:val="single" w:sz="2" w:space="0" w:color="auto"/>
              <w:right w:val="single" w:sz="2" w:space="0" w:color="auto"/>
            </w:tcBorders>
          </w:tcPr>
          <w:p w:rsidR="006527AF" w:rsidRPr="00F80AE3" w:rsidRDefault="006527AF" w:rsidP="00B27035">
            <w:pPr>
              <w:jc w:val="both"/>
              <w:rPr>
                <w:iCs/>
                <w:sz w:val="22"/>
                <w:szCs w:val="22"/>
              </w:rPr>
            </w:pPr>
            <w:r w:rsidRPr="00F80AE3">
              <w:rPr>
                <w:iCs/>
                <w:sz w:val="22"/>
                <w:szCs w:val="22"/>
              </w:rPr>
              <w:t>Примечание:</w:t>
            </w:r>
          </w:p>
          <w:p w:rsidR="006527AF" w:rsidRPr="00F80AE3" w:rsidRDefault="006527AF" w:rsidP="00B27035">
            <w:pPr>
              <w:jc w:val="both"/>
              <w:rPr>
                <w:sz w:val="22"/>
                <w:szCs w:val="22"/>
              </w:rPr>
            </w:pPr>
            <w:r w:rsidRPr="00F80AE3">
              <w:rPr>
                <w:iCs/>
                <w:sz w:val="22"/>
                <w:szCs w:val="22"/>
              </w:rPr>
              <w:t xml:space="preserve">1. Размеры земельных участков очистных сооружений производительностью свыше 280 тыс.куб.м/сутки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санитарно-эпидемиологического контроля. </w:t>
            </w:r>
          </w:p>
        </w:tc>
      </w:tr>
    </w:tbl>
    <w:p w:rsidR="006527AF" w:rsidRPr="00E63624" w:rsidRDefault="006527AF" w:rsidP="006527AF">
      <w:pPr>
        <w:autoSpaceDE w:val="0"/>
        <w:autoSpaceDN w:val="0"/>
        <w:adjustRightInd w:val="0"/>
        <w:ind w:firstLine="540"/>
        <w:jc w:val="both"/>
      </w:pPr>
    </w:p>
    <w:p w:rsidR="006527AF" w:rsidRPr="00E63624" w:rsidRDefault="006527AF" w:rsidP="006527AF">
      <w:pPr>
        <w:autoSpaceDE w:val="0"/>
        <w:autoSpaceDN w:val="0"/>
        <w:adjustRightInd w:val="0"/>
        <w:ind w:firstLine="709"/>
        <w:jc w:val="both"/>
        <w:rPr>
          <w:strike/>
          <w:color w:val="F513C5"/>
        </w:rPr>
      </w:pPr>
      <w:r w:rsidRPr="00E63624">
        <w:rPr>
          <w:color w:val="000000"/>
        </w:rPr>
        <w:t>9</w:t>
      </w:r>
      <w:r>
        <w:rPr>
          <w:color w:val="000000"/>
        </w:rPr>
        <w:t>3</w:t>
      </w:r>
      <w:r w:rsidRPr="00E63624">
        <w:rPr>
          <w:color w:val="000000"/>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81" w:history="1">
        <w:r w:rsidRPr="00E63624">
          <w:t>СП 32.13330.2010</w:t>
        </w:r>
      </w:hyperlink>
      <w:r w:rsidRPr="00E63624">
        <w:t xml:space="preserve"> Канализация. Наружные сети и сооружения. Актуализированная редакция СНиП 2.04.03-85</w:t>
      </w:r>
      <w:r w:rsidRPr="00E63624">
        <w:rPr>
          <w:color w:val="000000"/>
        </w:rPr>
        <w:t xml:space="preserve">. </w:t>
      </w:r>
    </w:p>
    <w:p w:rsidR="006527AF" w:rsidRPr="00E63624" w:rsidRDefault="006527AF" w:rsidP="006527AF">
      <w:pPr>
        <w:autoSpaceDE w:val="0"/>
        <w:autoSpaceDN w:val="0"/>
        <w:adjustRightInd w:val="0"/>
        <w:ind w:firstLine="709"/>
        <w:jc w:val="both"/>
      </w:pPr>
      <w:r w:rsidRPr="00E63624">
        <w:rPr>
          <w:color w:val="000000"/>
        </w:rPr>
        <w:t>9</w:t>
      </w:r>
      <w:r>
        <w:rPr>
          <w:color w:val="000000"/>
        </w:rPr>
        <w:t>4</w:t>
      </w:r>
      <w:r w:rsidRPr="00E63624">
        <w:rPr>
          <w:color w:val="000000"/>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w:t>
      </w:r>
      <w:r w:rsidRPr="00E63624">
        <w:t xml:space="preserve">Размещение сливных станций следует предусматривать в соответствии с </w:t>
      </w:r>
      <w:hyperlink r:id="rId82" w:history="1">
        <w:r w:rsidRPr="00E63624">
          <w:t>СП 32.13330.2010</w:t>
        </w:r>
      </w:hyperlink>
      <w:r w:rsidRPr="00E63624">
        <w:t xml:space="preserve"> Канализация. Наружные сети и сооружения. Актуализированная редакция СНиП 2.04.03-85, а их санитарно-защитные зоны принимать по </w:t>
      </w:r>
      <w:hyperlink r:id="rId83" w:history="1">
        <w:r w:rsidRPr="00E63624">
          <w:t>СанПиН 2.2.1/2.1.1.1200-03</w:t>
        </w:r>
      </w:hyperlink>
      <w:r w:rsidRPr="00E63624">
        <w:t>. Санитарно-защитные зоны и санитарная классификация предприятий, сооружений и иных объектов.</w:t>
      </w:r>
    </w:p>
    <w:p w:rsidR="006527AF" w:rsidRPr="00E63624" w:rsidRDefault="006527AF" w:rsidP="006527AF">
      <w:pPr>
        <w:ind w:firstLine="720"/>
        <w:jc w:val="both"/>
      </w:pPr>
    </w:p>
    <w:p w:rsidR="006527AF" w:rsidRPr="00E63624" w:rsidRDefault="006527AF" w:rsidP="006527AF">
      <w:pPr>
        <w:ind w:firstLine="720"/>
        <w:jc w:val="center"/>
      </w:pPr>
      <w:r w:rsidRPr="00E63624">
        <w:t>Нормативы обеспеченности объектами теплоснабжения</w:t>
      </w:r>
    </w:p>
    <w:p w:rsidR="006527AF" w:rsidRPr="00E63624" w:rsidRDefault="006527AF" w:rsidP="006527AF">
      <w:pPr>
        <w:ind w:firstLine="720"/>
        <w:jc w:val="center"/>
      </w:pPr>
    </w:p>
    <w:p w:rsidR="006527AF" w:rsidRPr="00E63624" w:rsidRDefault="006527AF" w:rsidP="006527AF">
      <w:pPr>
        <w:ind w:firstLine="720"/>
        <w:jc w:val="both"/>
      </w:pPr>
      <w:r w:rsidRPr="00E63624">
        <w:t>9</w:t>
      </w:r>
      <w:r>
        <w:t>5</w:t>
      </w:r>
      <w:r w:rsidRPr="00E63624">
        <w:t>. Нормативы обеспеченности объектами теплоснабжения следует принимать не менее 0,5 килокалорий на отопление 1 кв. м площади в год.</w:t>
      </w:r>
    </w:p>
    <w:p w:rsidR="006527AF" w:rsidRPr="00E63624" w:rsidRDefault="006527AF" w:rsidP="006527AF">
      <w:pPr>
        <w:autoSpaceDE w:val="0"/>
        <w:autoSpaceDN w:val="0"/>
        <w:adjustRightInd w:val="0"/>
        <w:ind w:firstLine="709"/>
        <w:jc w:val="both"/>
      </w:pPr>
      <w:r w:rsidRPr="00E63624">
        <w:t>9</w:t>
      </w:r>
      <w:r>
        <w:t>6</w:t>
      </w:r>
      <w:r w:rsidRPr="00E63624">
        <w:t>. 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6527AF" w:rsidRPr="00E63624" w:rsidRDefault="006527AF" w:rsidP="006527AF">
      <w:pPr>
        <w:autoSpaceDE w:val="0"/>
        <w:autoSpaceDN w:val="0"/>
        <w:adjustRightInd w:val="0"/>
        <w:ind w:firstLine="709"/>
        <w:jc w:val="both"/>
      </w:pPr>
      <w:r w:rsidRPr="00E63624">
        <w:t>9</w:t>
      </w:r>
      <w:r>
        <w:t>7</w:t>
      </w:r>
      <w:r w:rsidRPr="00E63624">
        <w:t>. Теплоснабжение населенных пунктов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6527AF" w:rsidRPr="00E63624" w:rsidRDefault="006527AF" w:rsidP="006527AF">
      <w:pPr>
        <w:autoSpaceDE w:val="0"/>
        <w:autoSpaceDN w:val="0"/>
        <w:adjustRightInd w:val="0"/>
        <w:ind w:firstLine="709"/>
        <w:jc w:val="both"/>
      </w:pPr>
      <w:r w:rsidRPr="00E63624">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6527AF" w:rsidRPr="00E63624" w:rsidRDefault="006527AF" w:rsidP="006527AF">
      <w:pPr>
        <w:autoSpaceDE w:val="0"/>
        <w:autoSpaceDN w:val="0"/>
        <w:adjustRightInd w:val="0"/>
        <w:ind w:firstLine="709"/>
        <w:jc w:val="both"/>
      </w:pPr>
      <w:r w:rsidRPr="00E63624">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527AF" w:rsidRPr="00E63624" w:rsidRDefault="006527AF" w:rsidP="006527AF">
      <w:pPr>
        <w:autoSpaceDE w:val="0"/>
        <w:autoSpaceDN w:val="0"/>
        <w:adjustRightInd w:val="0"/>
        <w:ind w:firstLine="709"/>
        <w:jc w:val="both"/>
      </w:pPr>
      <w:r w:rsidRPr="00E63624">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w:t>
      </w:r>
      <w:r>
        <w:t>4</w:t>
      </w:r>
      <w:r w:rsidRPr="00E63624">
        <w:t>.</w:t>
      </w:r>
    </w:p>
    <w:p w:rsidR="006527AF" w:rsidRPr="00E63624" w:rsidRDefault="006527AF" w:rsidP="006527AF"/>
    <w:p w:rsidR="006527AF" w:rsidRPr="00E63624" w:rsidRDefault="006527AF" w:rsidP="006527AF">
      <w:pPr>
        <w:ind w:firstLine="709"/>
        <w:jc w:val="right"/>
      </w:pPr>
      <w:r w:rsidRPr="00E63624">
        <w:t>Таблица 1</w:t>
      </w:r>
      <w:r>
        <w:t>4</w:t>
      </w:r>
    </w:p>
    <w:tbl>
      <w:tblPr>
        <w:tblW w:w="0" w:type="auto"/>
        <w:tblInd w:w="45" w:type="dxa"/>
        <w:tblLayout w:type="fixed"/>
        <w:tblCellMar>
          <w:left w:w="45" w:type="dxa"/>
          <w:right w:w="45" w:type="dxa"/>
        </w:tblCellMar>
        <w:tblLook w:val="0000"/>
      </w:tblPr>
      <w:tblGrid>
        <w:gridCol w:w="3930"/>
        <w:gridCol w:w="2235"/>
        <w:gridCol w:w="3555"/>
      </w:tblGrid>
      <w:tr w:rsidR="006527AF" w:rsidRPr="00F80AE3" w:rsidTr="00B27035">
        <w:tc>
          <w:tcPr>
            <w:tcW w:w="3930" w:type="dxa"/>
            <w:tcBorders>
              <w:top w:val="single" w:sz="2" w:space="0" w:color="auto"/>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Теплопроизводительность котельных, гигакалория в час </w:t>
            </w:r>
            <w:r w:rsidRPr="00F80AE3">
              <w:rPr>
                <w:sz w:val="22"/>
                <w:szCs w:val="22"/>
              </w:rPr>
              <w:lastRenderedPageBreak/>
              <w:t>(Мегаватт)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6527AF" w:rsidRPr="00F80AE3" w:rsidRDefault="006527AF" w:rsidP="00B27035">
            <w:pPr>
              <w:ind w:firstLine="360"/>
              <w:jc w:val="center"/>
              <w:rPr>
                <w:sz w:val="22"/>
                <w:szCs w:val="22"/>
              </w:rPr>
            </w:pPr>
            <w:r w:rsidRPr="00F80AE3">
              <w:rPr>
                <w:sz w:val="22"/>
                <w:szCs w:val="22"/>
              </w:rPr>
              <w:lastRenderedPageBreak/>
              <w:t>Размеры земельных участков, котельных, га, работающих</w:t>
            </w:r>
          </w:p>
          <w:p w:rsidR="006527AF" w:rsidRPr="00F80AE3" w:rsidRDefault="006527AF" w:rsidP="00B27035">
            <w:pPr>
              <w:ind w:firstLine="360"/>
              <w:jc w:val="center"/>
              <w:rPr>
                <w:sz w:val="22"/>
                <w:szCs w:val="22"/>
              </w:rPr>
            </w:pPr>
            <w:r w:rsidRPr="00F80AE3">
              <w:rPr>
                <w:sz w:val="22"/>
                <w:szCs w:val="22"/>
              </w:rPr>
              <w:lastRenderedPageBreak/>
              <w:t xml:space="preserve"> </w:t>
            </w:r>
          </w:p>
        </w:tc>
      </w:tr>
      <w:tr w:rsidR="006527AF" w:rsidRPr="00F80AE3" w:rsidTr="00B27035">
        <w:tc>
          <w:tcPr>
            <w:tcW w:w="3930" w:type="dxa"/>
            <w:tcBorders>
              <w:top w:val="nil"/>
              <w:left w:val="single" w:sz="2" w:space="0" w:color="auto"/>
              <w:bottom w:val="single" w:sz="2" w:space="0" w:color="auto"/>
              <w:right w:val="single" w:sz="2" w:space="0" w:color="auto"/>
            </w:tcBorders>
          </w:tcPr>
          <w:p w:rsidR="006527AF" w:rsidRPr="00F80AE3" w:rsidRDefault="006527AF" w:rsidP="00B27035">
            <w:pPr>
              <w:ind w:firstLine="360"/>
              <w:rPr>
                <w:sz w:val="22"/>
                <w:szCs w:val="22"/>
              </w:rPr>
            </w:pPr>
            <w:r w:rsidRPr="00F80AE3">
              <w:rPr>
                <w:sz w:val="22"/>
                <w:szCs w:val="22"/>
              </w:rPr>
              <w:lastRenderedPageBreak/>
              <w:t xml:space="preserve">  </w:t>
            </w:r>
          </w:p>
        </w:tc>
        <w:tc>
          <w:tcPr>
            <w:tcW w:w="223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sz w:val="22"/>
                <w:szCs w:val="22"/>
              </w:rPr>
            </w:pPr>
            <w:r w:rsidRPr="00F80AE3">
              <w:rPr>
                <w:sz w:val="22"/>
                <w:szCs w:val="22"/>
              </w:rPr>
              <w:t>на газомазутном топливе</w:t>
            </w:r>
          </w:p>
        </w:tc>
      </w:tr>
      <w:tr w:rsidR="006527AF" w:rsidRPr="00F80AE3" w:rsidTr="00B27035">
        <w:tc>
          <w:tcPr>
            <w:tcW w:w="3930" w:type="dxa"/>
            <w:tcBorders>
              <w:top w:val="single" w:sz="2" w:space="0" w:color="auto"/>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До 5</w:t>
            </w:r>
          </w:p>
        </w:tc>
        <w:tc>
          <w:tcPr>
            <w:tcW w:w="2235" w:type="dxa"/>
            <w:tcBorders>
              <w:top w:val="single" w:sz="2" w:space="0" w:color="auto"/>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0,7 </w:t>
            </w:r>
          </w:p>
        </w:tc>
        <w:tc>
          <w:tcPr>
            <w:tcW w:w="3555" w:type="dxa"/>
            <w:tcBorders>
              <w:top w:val="single" w:sz="2" w:space="0" w:color="auto"/>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0,7 </w:t>
            </w:r>
          </w:p>
        </w:tc>
      </w:tr>
      <w:tr w:rsidR="006527AF" w:rsidRPr="00F80AE3" w:rsidTr="00B27035">
        <w:tc>
          <w:tcPr>
            <w:tcW w:w="3930"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rFonts w:eastAsia="ArialMT"/>
                <w:sz w:val="22"/>
                <w:szCs w:val="22"/>
              </w:rPr>
              <w:t>от 5 - 10 (6 - 12)</w:t>
            </w:r>
          </w:p>
        </w:tc>
        <w:tc>
          <w:tcPr>
            <w:tcW w:w="223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1,0 </w:t>
            </w:r>
          </w:p>
        </w:tc>
        <w:tc>
          <w:tcPr>
            <w:tcW w:w="355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1,0 </w:t>
            </w:r>
          </w:p>
        </w:tc>
      </w:tr>
      <w:tr w:rsidR="006527AF" w:rsidRPr="00F80AE3" w:rsidTr="00B27035">
        <w:tc>
          <w:tcPr>
            <w:tcW w:w="3930"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rFonts w:eastAsia="ArialMT"/>
                <w:sz w:val="22"/>
                <w:szCs w:val="22"/>
              </w:rPr>
              <w:t xml:space="preserve"> 10 - 50 (12 - 58)</w:t>
            </w:r>
          </w:p>
        </w:tc>
        <w:tc>
          <w:tcPr>
            <w:tcW w:w="223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2,0 </w:t>
            </w:r>
          </w:p>
        </w:tc>
        <w:tc>
          <w:tcPr>
            <w:tcW w:w="355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1,5 </w:t>
            </w:r>
          </w:p>
        </w:tc>
      </w:tr>
      <w:tr w:rsidR="006527AF" w:rsidRPr="00F80AE3" w:rsidTr="00B27035">
        <w:tc>
          <w:tcPr>
            <w:tcW w:w="3930"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rFonts w:eastAsia="ArialMT"/>
                <w:sz w:val="22"/>
                <w:szCs w:val="22"/>
              </w:rPr>
              <w:t>50 - 100 (58 - 116)</w:t>
            </w:r>
          </w:p>
        </w:tc>
        <w:tc>
          <w:tcPr>
            <w:tcW w:w="223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3,0 </w:t>
            </w:r>
          </w:p>
        </w:tc>
        <w:tc>
          <w:tcPr>
            <w:tcW w:w="355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2,5 </w:t>
            </w:r>
          </w:p>
        </w:tc>
      </w:tr>
      <w:tr w:rsidR="006527AF" w:rsidRPr="00F80AE3" w:rsidTr="00B27035">
        <w:tc>
          <w:tcPr>
            <w:tcW w:w="3930"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rFonts w:eastAsia="ArialMT"/>
                <w:sz w:val="22"/>
                <w:szCs w:val="22"/>
              </w:rPr>
              <w:t>100 - 200 (116- 233)</w:t>
            </w:r>
          </w:p>
        </w:tc>
        <w:tc>
          <w:tcPr>
            <w:tcW w:w="223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3,7 </w:t>
            </w:r>
          </w:p>
        </w:tc>
        <w:tc>
          <w:tcPr>
            <w:tcW w:w="355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3,0 </w:t>
            </w:r>
          </w:p>
        </w:tc>
      </w:tr>
      <w:tr w:rsidR="006527AF" w:rsidRPr="00F80AE3" w:rsidTr="00B27035">
        <w:tc>
          <w:tcPr>
            <w:tcW w:w="3930" w:type="dxa"/>
            <w:tcBorders>
              <w:top w:val="nil"/>
              <w:left w:val="single" w:sz="2" w:space="0" w:color="auto"/>
              <w:bottom w:val="single" w:sz="2" w:space="0" w:color="auto"/>
              <w:right w:val="single" w:sz="2" w:space="0" w:color="auto"/>
            </w:tcBorders>
          </w:tcPr>
          <w:p w:rsidR="006527AF" w:rsidRPr="00F80AE3" w:rsidRDefault="006527AF" w:rsidP="00B27035">
            <w:pPr>
              <w:ind w:firstLine="360"/>
              <w:jc w:val="center"/>
              <w:rPr>
                <w:sz w:val="22"/>
                <w:szCs w:val="22"/>
              </w:rPr>
            </w:pPr>
            <w:r w:rsidRPr="00F80AE3">
              <w:rPr>
                <w:rFonts w:eastAsia="ArialMT"/>
                <w:sz w:val="22"/>
                <w:szCs w:val="22"/>
              </w:rPr>
              <w:t>200 - 400 (233- 466)</w:t>
            </w:r>
          </w:p>
        </w:tc>
        <w:tc>
          <w:tcPr>
            <w:tcW w:w="223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4,3 </w:t>
            </w:r>
          </w:p>
        </w:tc>
        <w:tc>
          <w:tcPr>
            <w:tcW w:w="3555" w:type="dxa"/>
            <w:tcBorders>
              <w:top w:val="nil"/>
              <w:left w:val="single" w:sz="2" w:space="0" w:color="auto"/>
              <w:bottom w:val="nil"/>
              <w:right w:val="single" w:sz="2" w:space="0" w:color="auto"/>
            </w:tcBorders>
          </w:tcPr>
          <w:p w:rsidR="006527AF" w:rsidRPr="00F80AE3" w:rsidRDefault="006527AF" w:rsidP="00B27035">
            <w:pPr>
              <w:ind w:firstLine="360"/>
              <w:jc w:val="center"/>
              <w:rPr>
                <w:sz w:val="22"/>
                <w:szCs w:val="22"/>
              </w:rPr>
            </w:pPr>
            <w:r w:rsidRPr="00F80AE3">
              <w:rPr>
                <w:sz w:val="22"/>
                <w:szCs w:val="22"/>
              </w:rPr>
              <w:t xml:space="preserve">3,5 </w:t>
            </w:r>
          </w:p>
        </w:tc>
      </w:tr>
      <w:tr w:rsidR="006527AF" w:rsidRPr="00F80AE3" w:rsidTr="00B27035">
        <w:tc>
          <w:tcPr>
            <w:tcW w:w="9720" w:type="dxa"/>
            <w:gridSpan w:val="3"/>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both"/>
              <w:rPr>
                <w:sz w:val="22"/>
                <w:szCs w:val="22"/>
              </w:rPr>
            </w:pPr>
            <w:r w:rsidRPr="00F80AE3">
              <w:rPr>
                <w:sz w:val="22"/>
                <w:szCs w:val="22"/>
              </w:rPr>
              <w:t xml:space="preserve">Примечание: </w:t>
            </w:r>
          </w:p>
          <w:p w:rsidR="006527AF" w:rsidRPr="00F80AE3" w:rsidRDefault="006527AF" w:rsidP="00B27035">
            <w:pPr>
              <w:jc w:val="both"/>
              <w:rPr>
                <w:sz w:val="22"/>
                <w:szCs w:val="22"/>
              </w:rPr>
            </w:pPr>
            <w:r w:rsidRPr="00F80AE3">
              <w:rPr>
                <w:sz w:val="22"/>
                <w:szCs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6527AF" w:rsidRPr="00F80AE3" w:rsidRDefault="006527AF" w:rsidP="00B27035">
            <w:pPr>
              <w:jc w:val="both"/>
              <w:rPr>
                <w:sz w:val="22"/>
                <w:szCs w:val="22"/>
                <w:shd w:val="clear" w:color="auto" w:fill="FFFFFF"/>
              </w:rPr>
            </w:pPr>
            <w:r w:rsidRPr="00F80AE3">
              <w:rPr>
                <w:sz w:val="22"/>
                <w:szCs w:val="22"/>
              </w:rPr>
              <w:t xml:space="preserve">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r w:rsidRPr="00F80AE3">
              <w:rPr>
                <w:bCs/>
                <w:sz w:val="22"/>
                <w:szCs w:val="22"/>
              </w:rPr>
              <w:t>СП 124.13330.2012</w:t>
            </w:r>
            <w:r w:rsidRPr="00F80AE3">
              <w:rPr>
                <w:sz w:val="22"/>
                <w:szCs w:val="22"/>
                <w:shd w:val="clear" w:color="auto" w:fill="FFFFFF"/>
              </w:rPr>
              <w:t>. Тепловые сети. Актуализированная редакция. СНиП 41-02-2003.</w:t>
            </w:r>
          </w:p>
          <w:p w:rsidR="006527AF" w:rsidRPr="00F80AE3" w:rsidRDefault="006527AF" w:rsidP="00B27035">
            <w:pPr>
              <w:jc w:val="both"/>
              <w:rPr>
                <w:sz w:val="22"/>
                <w:szCs w:val="22"/>
              </w:rPr>
            </w:pPr>
            <w:r w:rsidRPr="00F80AE3">
              <w:rPr>
                <w:sz w:val="22"/>
                <w:szCs w:val="22"/>
              </w:rPr>
              <w:t>3. Размеры санитарно-защитных зон от котельных определяются в соответствии с действующими санитарными правилами и нормами.</w:t>
            </w:r>
          </w:p>
          <w:p w:rsidR="006527AF" w:rsidRPr="00F80AE3" w:rsidRDefault="006527AF" w:rsidP="00B27035">
            <w:pPr>
              <w:jc w:val="both"/>
              <w:rPr>
                <w:color w:val="F513C5"/>
                <w:sz w:val="22"/>
                <w:szCs w:val="22"/>
              </w:rPr>
            </w:pPr>
            <w:r w:rsidRPr="00F80AE3">
              <w:rPr>
                <w:sz w:val="22"/>
                <w:szCs w:val="22"/>
              </w:rPr>
              <w:t xml:space="preserve">При размещении котельных на других видах топлива площадь участка определяется заданием на проектирование, в том числе с учетом требований </w:t>
            </w:r>
            <w:r w:rsidRPr="00F80AE3">
              <w:rPr>
                <w:bCs/>
                <w:sz w:val="22"/>
                <w:szCs w:val="22"/>
              </w:rPr>
              <w:t>СП 89.13330</w:t>
            </w:r>
            <w:r w:rsidRPr="00F80AE3">
              <w:rPr>
                <w:sz w:val="22"/>
                <w:szCs w:val="22"/>
                <w:shd w:val="clear" w:color="auto" w:fill="FFFFFF"/>
              </w:rPr>
              <w:t>.2016 "Котельные установки" Актуализированная редакция СНиП II-35-76</w:t>
            </w:r>
            <w:r w:rsidRPr="00F80AE3">
              <w:rPr>
                <w:sz w:val="22"/>
                <w:szCs w:val="22"/>
              </w:rPr>
              <w:t xml:space="preserve">, </w:t>
            </w:r>
            <w:r w:rsidRPr="00F80AE3">
              <w:rPr>
                <w:bCs/>
                <w:sz w:val="22"/>
                <w:szCs w:val="22"/>
              </w:rPr>
              <w:t>ГОСТ Р 55006</w:t>
            </w:r>
            <w:r w:rsidRPr="00F80AE3">
              <w:rPr>
                <w:sz w:val="22"/>
                <w:szCs w:val="22"/>
                <w:shd w:val="clear" w:color="auto" w:fill="FFFFFF"/>
              </w:rPr>
              <w:t>-2012 Стационарные дизельные и газопоршневые электростанции с двигателями внутреннего сгорания. Общие технические условия</w:t>
            </w:r>
            <w:r w:rsidRPr="00F80AE3">
              <w:rPr>
                <w:sz w:val="22"/>
                <w:szCs w:val="22"/>
              </w:rPr>
              <w:t>.</w:t>
            </w:r>
          </w:p>
        </w:tc>
      </w:tr>
    </w:tbl>
    <w:p w:rsidR="006527AF" w:rsidRPr="00E63624" w:rsidRDefault="006527AF" w:rsidP="006527AF">
      <w:pPr>
        <w:autoSpaceDE w:val="0"/>
        <w:autoSpaceDN w:val="0"/>
        <w:adjustRightInd w:val="0"/>
        <w:ind w:firstLine="540"/>
        <w:jc w:val="both"/>
      </w:pPr>
    </w:p>
    <w:p w:rsidR="006527AF" w:rsidRPr="00E63624" w:rsidRDefault="006527AF" w:rsidP="006527AF">
      <w:pPr>
        <w:ind w:firstLine="720"/>
        <w:jc w:val="center"/>
      </w:pPr>
      <w:r w:rsidRPr="00E63624">
        <w:t>Нормативы обеспеченности объектами газоснабжения</w:t>
      </w:r>
    </w:p>
    <w:p w:rsidR="006527AF" w:rsidRPr="00E63624" w:rsidRDefault="006527AF" w:rsidP="006527AF">
      <w:pPr>
        <w:ind w:firstLine="720"/>
        <w:jc w:val="both"/>
      </w:pPr>
    </w:p>
    <w:p w:rsidR="006527AF" w:rsidRPr="00E63624" w:rsidRDefault="006527AF" w:rsidP="006527AF">
      <w:pPr>
        <w:ind w:firstLine="720"/>
        <w:jc w:val="both"/>
        <w:rPr>
          <w:i/>
          <w:color w:val="FF0000"/>
        </w:rPr>
      </w:pPr>
      <w:r w:rsidRPr="00E63624">
        <w:t>9</w:t>
      </w:r>
      <w:r>
        <w:t>8</w:t>
      </w:r>
      <w:r w:rsidRPr="00E63624">
        <w:t xml:space="preserve">. Норматив обеспеченности объектами газоснабжения (индивидуально-бытовые нужды населения) </w:t>
      </w:r>
      <w:r w:rsidRPr="00E63624">
        <w:rPr>
          <w:color w:val="000000"/>
        </w:rPr>
        <w:t>следует принимать из расчета потребности не менее 120 куб.м на 1 человека в год.</w:t>
      </w:r>
    </w:p>
    <w:p w:rsidR="006527AF" w:rsidRPr="00E63624" w:rsidRDefault="006527AF" w:rsidP="006527AF">
      <w:pPr>
        <w:autoSpaceDE w:val="0"/>
        <w:autoSpaceDN w:val="0"/>
        <w:adjustRightInd w:val="0"/>
        <w:ind w:firstLine="709"/>
        <w:jc w:val="both"/>
        <w:rPr>
          <w:color w:val="000000"/>
        </w:rPr>
      </w:pPr>
      <w:r>
        <w:rPr>
          <w:color w:val="000000"/>
        </w:rPr>
        <w:t>99</w:t>
      </w:r>
      <w:r w:rsidRPr="00E63624">
        <w:rPr>
          <w:color w:val="000000"/>
        </w:rPr>
        <w:t xml:space="preserve">. Газораспределительные станции магистральных газопроводов следует размещать за пределами </w:t>
      </w:r>
      <w:r w:rsidRPr="00E63624">
        <w:t>населенных пунктов</w:t>
      </w:r>
      <w:r w:rsidRPr="00E63624">
        <w:rPr>
          <w:color w:val="000000"/>
        </w:rPr>
        <w:t xml:space="preserve"> в соответствии с требованиями </w:t>
      </w:r>
      <w:hyperlink r:id="rId84" w:history="1">
        <w:r w:rsidRPr="00E63624">
          <w:t>СП 36.13330.2010</w:t>
        </w:r>
      </w:hyperlink>
      <w:r w:rsidRPr="00E63624">
        <w:t xml:space="preserve"> Магистральные трубопроводы. Актуализированная редакция СНиП 2.05.06-85*</w:t>
      </w:r>
      <w:r w:rsidRPr="00E63624">
        <w:rPr>
          <w:color w:val="000000"/>
        </w:rPr>
        <w:t>.</w:t>
      </w:r>
    </w:p>
    <w:p w:rsidR="006527AF" w:rsidRPr="00E63624" w:rsidRDefault="006527AF" w:rsidP="006527AF">
      <w:pPr>
        <w:autoSpaceDE w:val="0"/>
        <w:autoSpaceDN w:val="0"/>
        <w:adjustRightInd w:val="0"/>
        <w:ind w:firstLine="709"/>
        <w:jc w:val="both"/>
        <w:rPr>
          <w:color w:val="000000"/>
        </w:rPr>
      </w:pPr>
      <w:r w:rsidRPr="00E63624">
        <w:rPr>
          <w:color w:val="000000"/>
        </w:rPr>
        <w:t>10</w:t>
      </w:r>
      <w:r>
        <w:rPr>
          <w:color w:val="000000"/>
        </w:rPr>
        <w:t>0</w:t>
      </w:r>
      <w:r w:rsidRPr="00E63624">
        <w:rPr>
          <w:color w:val="000000"/>
        </w:rPr>
        <w:t>. Размеры земельных участков газонаполнительных станций (ГНС) в зависимости от их производительности следует принимать по проекту, но не более, для станций производительностью:</w:t>
      </w:r>
    </w:p>
    <w:p w:rsidR="006527AF" w:rsidRPr="00E63624" w:rsidRDefault="006527AF" w:rsidP="006527AF">
      <w:pPr>
        <w:autoSpaceDE w:val="0"/>
        <w:autoSpaceDN w:val="0"/>
        <w:adjustRightInd w:val="0"/>
        <w:ind w:firstLine="709"/>
        <w:jc w:val="both"/>
      </w:pPr>
      <w:r>
        <w:rPr>
          <w:rFonts w:eastAsia="ArialMT"/>
        </w:rPr>
        <w:t xml:space="preserve">1) </w:t>
      </w:r>
      <w:r w:rsidRPr="00E63624">
        <w:rPr>
          <w:rFonts w:eastAsia="ArialMT"/>
        </w:rPr>
        <w:t>10 тыс. тонн/год – 6 га;</w:t>
      </w:r>
    </w:p>
    <w:p w:rsidR="006527AF" w:rsidRPr="00E63624" w:rsidRDefault="006527AF" w:rsidP="006527AF">
      <w:pPr>
        <w:autoSpaceDE w:val="0"/>
        <w:autoSpaceDN w:val="0"/>
        <w:adjustRightInd w:val="0"/>
        <w:ind w:firstLine="709"/>
        <w:jc w:val="both"/>
        <w:rPr>
          <w:rFonts w:eastAsia="ArialMT"/>
        </w:rPr>
      </w:pPr>
      <w:r>
        <w:rPr>
          <w:rFonts w:eastAsia="ArialMT"/>
        </w:rPr>
        <w:t xml:space="preserve">2) </w:t>
      </w:r>
      <w:r w:rsidRPr="00E63624">
        <w:rPr>
          <w:rFonts w:eastAsia="ArialMT"/>
        </w:rPr>
        <w:t>20 тыс. тонн/год – 7 га;</w:t>
      </w:r>
    </w:p>
    <w:p w:rsidR="006527AF" w:rsidRPr="00E63624" w:rsidRDefault="006527AF" w:rsidP="006527AF">
      <w:pPr>
        <w:autoSpaceDE w:val="0"/>
        <w:autoSpaceDN w:val="0"/>
        <w:adjustRightInd w:val="0"/>
        <w:ind w:firstLine="709"/>
        <w:jc w:val="both"/>
      </w:pPr>
      <w:r>
        <w:rPr>
          <w:rFonts w:eastAsia="ArialMT"/>
        </w:rPr>
        <w:t xml:space="preserve">3) </w:t>
      </w:r>
      <w:r w:rsidRPr="00E63624">
        <w:rPr>
          <w:rFonts w:eastAsia="ArialMT"/>
        </w:rPr>
        <w:t>40 тыс. т/год – 8 га.</w:t>
      </w:r>
    </w:p>
    <w:p w:rsidR="006527AF" w:rsidRPr="00E63624" w:rsidRDefault="006527AF" w:rsidP="006527AF">
      <w:pPr>
        <w:autoSpaceDE w:val="0"/>
        <w:autoSpaceDN w:val="0"/>
        <w:adjustRightInd w:val="0"/>
        <w:ind w:firstLine="709"/>
        <w:jc w:val="both"/>
        <w:rPr>
          <w:color w:val="000000"/>
        </w:rPr>
      </w:pPr>
      <w:r w:rsidRPr="00E63624">
        <w:rPr>
          <w:color w:val="000000"/>
        </w:rPr>
        <w:t>10</w:t>
      </w:r>
      <w:r>
        <w:rPr>
          <w:color w:val="000000"/>
        </w:rPr>
        <w:t>1</w:t>
      </w:r>
      <w:r w:rsidRPr="00E63624">
        <w:rPr>
          <w:color w:val="000000"/>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63624">
          <w:rPr>
            <w:color w:val="000000"/>
          </w:rPr>
          <w:t>0,6 га</w:t>
        </w:r>
      </w:smartTag>
      <w:r w:rsidRPr="00E63624">
        <w:rPr>
          <w:color w:val="000000"/>
        </w:rPr>
        <w:t xml:space="preserve">. Расстояния от них до зданий и сооружений различного назначения следует принимать согласно </w:t>
      </w:r>
      <w:r w:rsidRPr="00E63624">
        <w:t>СП 62.13330.2011* Газораспределительные системы. Актуализированная редакция СНиП 42-01-2002</w:t>
      </w:r>
      <w:r w:rsidRPr="00E63624">
        <w:rPr>
          <w:color w:val="000000"/>
        </w:rPr>
        <w:t>.</w:t>
      </w:r>
    </w:p>
    <w:p w:rsidR="006527AF" w:rsidRPr="00E63624" w:rsidRDefault="006527AF" w:rsidP="006527AF">
      <w:pPr>
        <w:autoSpaceDE w:val="0"/>
        <w:autoSpaceDN w:val="0"/>
        <w:adjustRightInd w:val="0"/>
        <w:ind w:firstLine="708"/>
        <w:jc w:val="both"/>
        <w:rPr>
          <w:color w:val="000000"/>
        </w:rPr>
      </w:pPr>
      <w:r w:rsidRPr="00E63624">
        <w:rPr>
          <w:color w:val="000000"/>
        </w:rPr>
        <w:t>10</w:t>
      </w:r>
      <w:r>
        <w:rPr>
          <w:color w:val="000000"/>
        </w:rPr>
        <w:t>2</w:t>
      </w:r>
      <w:r w:rsidRPr="00E63624">
        <w:rPr>
          <w:color w:val="000000"/>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утвержденных в установленном порядке.</w:t>
      </w:r>
    </w:p>
    <w:p w:rsidR="006527AF" w:rsidRPr="00E63624" w:rsidRDefault="006527AF" w:rsidP="006527AF">
      <w:pPr>
        <w:autoSpaceDE w:val="0"/>
        <w:autoSpaceDN w:val="0"/>
        <w:adjustRightInd w:val="0"/>
        <w:ind w:firstLine="709"/>
        <w:jc w:val="both"/>
      </w:pPr>
      <w:r w:rsidRPr="00E63624">
        <w:rPr>
          <w:color w:val="000000"/>
        </w:rPr>
        <w:t>10</w:t>
      </w:r>
      <w:r>
        <w:rPr>
          <w:color w:val="000000"/>
        </w:rPr>
        <w:t>3</w:t>
      </w:r>
      <w:r w:rsidRPr="00E63624">
        <w:rPr>
          <w:color w:val="000000"/>
        </w:rPr>
        <w:t xml:space="preserve">. </w:t>
      </w:r>
      <w:r w:rsidRPr="00E63624">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действующих технических регламентов.</w:t>
      </w:r>
    </w:p>
    <w:p w:rsidR="006527AF" w:rsidRPr="00E63624" w:rsidRDefault="006527AF" w:rsidP="006527AF">
      <w:pPr>
        <w:autoSpaceDE w:val="0"/>
        <w:autoSpaceDN w:val="0"/>
        <w:adjustRightInd w:val="0"/>
        <w:ind w:firstLine="540"/>
        <w:jc w:val="both"/>
      </w:pPr>
    </w:p>
    <w:p w:rsidR="006527AF" w:rsidRPr="00E63624" w:rsidRDefault="006527AF" w:rsidP="006527AF">
      <w:pPr>
        <w:ind w:firstLine="720"/>
        <w:jc w:val="center"/>
      </w:pPr>
      <w:r w:rsidRPr="00E63624">
        <w:t>Нормативы обеспеченности объектами электроснабжения</w:t>
      </w:r>
    </w:p>
    <w:p w:rsidR="006527AF" w:rsidRPr="00E63624" w:rsidRDefault="006527AF" w:rsidP="006527AF">
      <w:pPr>
        <w:ind w:firstLine="720"/>
        <w:jc w:val="center"/>
      </w:pPr>
    </w:p>
    <w:p w:rsidR="006527AF" w:rsidRPr="00E63624" w:rsidRDefault="006527AF" w:rsidP="006527AF">
      <w:pPr>
        <w:ind w:firstLine="709"/>
        <w:jc w:val="both"/>
      </w:pPr>
      <w:r w:rsidRPr="00E63624">
        <w:t>1</w:t>
      </w:r>
      <w:r>
        <w:t>04</w:t>
      </w:r>
      <w:r w:rsidRPr="00E63624">
        <w:t>. Нормативы обеспеченности объектами электроснабжения принимать по таблице 1</w:t>
      </w:r>
      <w:r>
        <w:t>5</w:t>
      </w:r>
      <w:r w:rsidRPr="00E63624">
        <w:t>.</w:t>
      </w:r>
    </w:p>
    <w:p w:rsidR="006527AF" w:rsidRPr="00E63624" w:rsidRDefault="006527AF" w:rsidP="006527AF">
      <w:pPr>
        <w:jc w:val="right"/>
      </w:pPr>
      <w:r w:rsidRPr="00E63624">
        <w:t>Таблица 1</w:t>
      </w:r>
      <w:r>
        <w:t>5</w:t>
      </w:r>
    </w:p>
    <w:tbl>
      <w:tblPr>
        <w:tblW w:w="5000" w:type="pct"/>
        <w:jc w:val="center"/>
        <w:tblCellMar>
          <w:left w:w="0" w:type="dxa"/>
          <w:right w:w="0" w:type="dxa"/>
        </w:tblCellMar>
        <w:tblLook w:val="0000"/>
      </w:tblPr>
      <w:tblGrid>
        <w:gridCol w:w="528"/>
        <w:gridCol w:w="2149"/>
        <w:gridCol w:w="3228"/>
        <w:gridCol w:w="3589"/>
      </w:tblGrid>
      <w:tr w:rsidR="006527AF" w:rsidRPr="00F80AE3" w:rsidTr="00B27035">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6527AF" w:rsidRPr="00F80AE3" w:rsidRDefault="006527AF" w:rsidP="00B27035">
            <w:pPr>
              <w:jc w:val="center"/>
              <w:rPr>
                <w:sz w:val="22"/>
                <w:szCs w:val="22"/>
              </w:rPr>
            </w:pPr>
            <w:r w:rsidRPr="00F80AE3">
              <w:rPr>
                <w:sz w:val="22"/>
                <w:szCs w:val="22"/>
              </w:rPr>
              <w:lastRenderedPageBreak/>
              <w:t>№</w:t>
            </w:r>
          </w:p>
          <w:p w:rsidR="006527AF" w:rsidRPr="00F80AE3" w:rsidRDefault="006527AF" w:rsidP="00B27035">
            <w:pPr>
              <w:jc w:val="center"/>
              <w:rPr>
                <w:sz w:val="22"/>
                <w:szCs w:val="22"/>
              </w:rPr>
            </w:pPr>
            <w:r w:rsidRPr="00F80AE3">
              <w:rPr>
                <w:sz w:val="22"/>
                <w:szCs w:val="22"/>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6527AF" w:rsidRPr="00F80AE3" w:rsidRDefault="006527AF" w:rsidP="00B27035">
            <w:pPr>
              <w:jc w:val="center"/>
              <w:rPr>
                <w:sz w:val="22"/>
                <w:szCs w:val="22"/>
              </w:rPr>
            </w:pPr>
            <w:r w:rsidRPr="00F80AE3">
              <w:rPr>
                <w:sz w:val="22"/>
                <w:szCs w:val="22"/>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6527AF" w:rsidRPr="00F80AE3" w:rsidRDefault="006527AF" w:rsidP="00B27035">
            <w:pPr>
              <w:jc w:val="center"/>
              <w:rPr>
                <w:sz w:val="22"/>
                <w:szCs w:val="22"/>
              </w:rPr>
            </w:pPr>
            <w:r w:rsidRPr="00F80AE3">
              <w:rPr>
                <w:sz w:val="22"/>
                <w:szCs w:val="22"/>
              </w:rPr>
              <w:t>Города</w:t>
            </w:r>
          </w:p>
        </w:tc>
      </w:tr>
      <w:tr w:rsidR="006527AF" w:rsidRPr="00F80AE3" w:rsidTr="00B27035">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6527AF" w:rsidRPr="00F80AE3" w:rsidRDefault="006527AF" w:rsidP="00B27035">
            <w:pPr>
              <w:rPr>
                <w:sz w:val="22"/>
                <w:szCs w:val="22"/>
              </w:rPr>
            </w:pPr>
          </w:p>
        </w:tc>
        <w:tc>
          <w:tcPr>
            <w:tcW w:w="0" w:type="auto"/>
            <w:vMerge/>
            <w:tcBorders>
              <w:top w:val="single" w:sz="6" w:space="0" w:color="auto"/>
              <w:left w:val="nil"/>
              <w:bottom w:val="single" w:sz="6" w:space="0" w:color="auto"/>
              <w:right w:val="single" w:sz="6" w:space="0" w:color="auto"/>
            </w:tcBorders>
            <w:vAlign w:val="center"/>
          </w:tcPr>
          <w:p w:rsidR="006527AF" w:rsidRPr="00F80AE3" w:rsidRDefault="006527AF" w:rsidP="00B27035">
            <w:pPr>
              <w:rPr>
                <w:sz w:val="22"/>
                <w:szCs w:val="22"/>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6527AF" w:rsidRPr="00F80AE3" w:rsidRDefault="006527AF" w:rsidP="00B27035">
            <w:pPr>
              <w:jc w:val="center"/>
              <w:rPr>
                <w:sz w:val="22"/>
                <w:szCs w:val="22"/>
              </w:rPr>
            </w:pPr>
            <w:r w:rsidRPr="00F80AE3">
              <w:rPr>
                <w:sz w:val="22"/>
                <w:szCs w:val="22"/>
              </w:rPr>
              <w:t>без стационарных электроплит, кВ-часах/человек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6527AF" w:rsidRPr="00F80AE3" w:rsidRDefault="006527AF" w:rsidP="00B27035">
            <w:pPr>
              <w:jc w:val="center"/>
              <w:rPr>
                <w:sz w:val="22"/>
                <w:szCs w:val="22"/>
              </w:rPr>
            </w:pPr>
            <w:r w:rsidRPr="00F80AE3">
              <w:rPr>
                <w:sz w:val="22"/>
                <w:szCs w:val="22"/>
              </w:rPr>
              <w:t>со стационарными электроплитами, кВ-часах/человек в год</w:t>
            </w:r>
          </w:p>
        </w:tc>
      </w:tr>
      <w:tr w:rsidR="006527AF" w:rsidRPr="00F80AE3" w:rsidTr="00B2703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both"/>
              <w:rPr>
                <w:sz w:val="22"/>
                <w:szCs w:val="22"/>
              </w:rPr>
            </w:pPr>
            <w:r w:rsidRPr="00F80AE3">
              <w:rPr>
                <w:sz w:val="22"/>
                <w:szCs w:val="22"/>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2520</w:t>
            </w:r>
          </w:p>
        </w:tc>
      </w:tr>
      <w:tr w:rsidR="006527AF" w:rsidRPr="00F80AE3" w:rsidTr="00B2703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both"/>
              <w:rPr>
                <w:sz w:val="22"/>
                <w:szCs w:val="22"/>
              </w:rPr>
            </w:pPr>
            <w:r w:rsidRPr="00F80AE3">
              <w:rPr>
                <w:sz w:val="22"/>
                <w:szCs w:val="22"/>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2310</w:t>
            </w:r>
          </w:p>
        </w:tc>
      </w:tr>
      <w:tr w:rsidR="006527AF" w:rsidRPr="00F80AE3" w:rsidTr="00B2703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both"/>
              <w:rPr>
                <w:sz w:val="22"/>
                <w:szCs w:val="22"/>
              </w:rPr>
            </w:pPr>
            <w:r w:rsidRPr="00F80AE3">
              <w:rPr>
                <w:sz w:val="22"/>
                <w:szCs w:val="22"/>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2100</w:t>
            </w:r>
          </w:p>
        </w:tc>
      </w:tr>
      <w:tr w:rsidR="006527AF" w:rsidRPr="00F80AE3" w:rsidTr="00B2703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both"/>
              <w:rPr>
                <w:sz w:val="22"/>
                <w:szCs w:val="22"/>
              </w:rPr>
            </w:pPr>
            <w:r w:rsidRPr="00F80AE3">
              <w:rPr>
                <w:sz w:val="22"/>
                <w:szCs w:val="22"/>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1890</w:t>
            </w:r>
          </w:p>
        </w:tc>
      </w:tr>
      <w:tr w:rsidR="006527AF" w:rsidRPr="00F80AE3" w:rsidTr="00B27035">
        <w:trPr>
          <w:jc w:val="center"/>
        </w:trPr>
        <w:tc>
          <w:tcPr>
            <w:tcW w:w="0" w:type="auto"/>
            <w:tcBorders>
              <w:top w:val="nil"/>
              <w:left w:val="single" w:sz="6" w:space="0" w:color="auto"/>
              <w:bottom w:val="single" w:sz="4"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5</w:t>
            </w:r>
          </w:p>
        </w:tc>
        <w:tc>
          <w:tcPr>
            <w:tcW w:w="0" w:type="auto"/>
            <w:tcBorders>
              <w:top w:val="nil"/>
              <w:left w:val="nil"/>
              <w:bottom w:val="single" w:sz="4" w:space="0" w:color="auto"/>
              <w:right w:val="single" w:sz="6" w:space="0" w:color="auto"/>
            </w:tcBorders>
            <w:tcMar>
              <w:top w:w="0" w:type="dxa"/>
              <w:left w:w="70" w:type="dxa"/>
              <w:bottom w:w="0" w:type="dxa"/>
              <w:right w:w="70" w:type="dxa"/>
            </w:tcMar>
          </w:tcPr>
          <w:p w:rsidR="006527AF" w:rsidRPr="00F80AE3" w:rsidRDefault="006527AF" w:rsidP="00B27035">
            <w:pPr>
              <w:jc w:val="both"/>
              <w:rPr>
                <w:sz w:val="22"/>
                <w:szCs w:val="22"/>
              </w:rPr>
            </w:pPr>
            <w:r w:rsidRPr="00F80AE3">
              <w:rPr>
                <w:sz w:val="22"/>
                <w:szCs w:val="22"/>
              </w:rPr>
              <w:t>Малый</w:t>
            </w:r>
          </w:p>
        </w:tc>
        <w:tc>
          <w:tcPr>
            <w:tcW w:w="1700" w:type="pct"/>
            <w:tcBorders>
              <w:top w:val="nil"/>
              <w:left w:val="nil"/>
              <w:bottom w:val="single" w:sz="4"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1360</w:t>
            </w:r>
          </w:p>
        </w:tc>
        <w:tc>
          <w:tcPr>
            <w:tcW w:w="1890" w:type="pct"/>
            <w:tcBorders>
              <w:top w:val="nil"/>
              <w:left w:val="nil"/>
              <w:bottom w:val="single" w:sz="4" w:space="0" w:color="auto"/>
              <w:right w:val="single" w:sz="6" w:space="0" w:color="auto"/>
            </w:tcBorders>
            <w:tcMar>
              <w:top w:w="0" w:type="dxa"/>
              <w:left w:w="70" w:type="dxa"/>
              <w:bottom w:w="0" w:type="dxa"/>
              <w:right w:w="70" w:type="dxa"/>
            </w:tcMar>
          </w:tcPr>
          <w:p w:rsidR="006527AF" w:rsidRPr="00F80AE3" w:rsidRDefault="006527AF" w:rsidP="00B27035">
            <w:pPr>
              <w:jc w:val="center"/>
              <w:rPr>
                <w:sz w:val="22"/>
                <w:szCs w:val="22"/>
              </w:rPr>
            </w:pPr>
            <w:r w:rsidRPr="00F80AE3">
              <w:rPr>
                <w:sz w:val="22"/>
                <w:szCs w:val="22"/>
              </w:rPr>
              <w:t>1680</w:t>
            </w:r>
          </w:p>
        </w:tc>
      </w:tr>
      <w:tr w:rsidR="006527AF" w:rsidRPr="00F80AE3" w:rsidTr="00B27035">
        <w:trPr>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527AF" w:rsidRPr="00F80AE3" w:rsidRDefault="006527AF" w:rsidP="00B27035">
            <w:pPr>
              <w:shd w:val="clear" w:color="auto" w:fill="FFFFFF"/>
              <w:ind w:firstLine="284"/>
              <w:jc w:val="both"/>
              <w:rPr>
                <w:sz w:val="22"/>
                <w:szCs w:val="22"/>
              </w:rPr>
            </w:pPr>
            <w:r w:rsidRPr="00F80AE3">
              <w:rPr>
                <w:sz w:val="22"/>
                <w:szCs w:val="22"/>
              </w:rPr>
              <w:t>Примечание:</w:t>
            </w:r>
          </w:p>
          <w:p w:rsidR="006527AF" w:rsidRPr="00F80AE3" w:rsidRDefault="006527AF" w:rsidP="00B27035">
            <w:pPr>
              <w:shd w:val="clear" w:color="auto" w:fill="FFFFFF"/>
              <w:ind w:firstLine="284"/>
              <w:jc w:val="both"/>
              <w:rPr>
                <w:sz w:val="22"/>
                <w:szCs w:val="22"/>
              </w:rPr>
            </w:pPr>
            <w:r w:rsidRPr="00F80AE3">
              <w:rPr>
                <w:sz w:val="22"/>
                <w:szCs w:val="22"/>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6527AF" w:rsidRPr="00F80AE3" w:rsidRDefault="006527AF" w:rsidP="00B27035">
            <w:pPr>
              <w:shd w:val="clear" w:color="auto" w:fill="FFFFFF"/>
              <w:ind w:firstLine="284"/>
              <w:jc w:val="both"/>
              <w:rPr>
                <w:sz w:val="22"/>
                <w:szCs w:val="22"/>
              </w:rPr>
            </w:pPr>
            <w:r w:rsidRPr="00F80AE3">
              <w:rPr>
                <w:sz w:val="22"/>
                <w:szCs w:val="22"/>
              </w:rPr>
              <w:t>2. При использовании в жилом фонде бытовых кондиционеров воздуха к показателям таблицы вводятся следующие коэффициенты:</w:t>
            </w:r>
          </w:p>
          <w:p w:rsidR="006527AF" w:rsidRPr="00F80AE3" w:rsidRDefault="006527AF" w:rsidP="00B27035">
            <w:pPr>
              <w:shd w:val="clear" w:color="auto" w:fill="FFFFFF"/>
              <w:ind w:firstLine="284"/>
              <w:jc w:val="both"/>
              <w:rPr>
                <w:sz w:val="22"/>
                <w:szCs w:val="22"/>
              </w:rPr>
            </w:pPr>
            <w:r w:rsidRPr="00F80AE3">
              <w:rPr>
                <w:sz w:val="22"/>
                <w:szCs w:val="22"/>
              </w:rPr>
              <w:t>для большого города - 1,18;</w:t>
            </w:r>
          </w:p>
          <w:p w:rsidR="006527AF" w:rsidRPr="00F80AE3" w:rsidRDefault="006527AF" w:rsidP="00B27035">
            <w:pPr>
              <w:shd w:val="clear" w:color="auto" w:fill="FFFFFF"/>
              <w:ind w:firstLine="284"/>
              <w:jc w:val="both"/>
              <w:rPr>
                <w:sz w:val="22"/>
                <w:szCs w:val="22"/>
              </w:rPr>
            </w:pPr>
            <w:r w:rsidRPr="00F80AE3">
              <w:rPr>
                <w:sz w:val="22"/>
                <w:szCs w:val="22"/>
              </w:rPr>
              <w:t>для среднего - 1,14.</w:t>
            </w:r>
          </w:p>
        </w:tc>
      </w:tr>
    </w:tbl>
    <w:p w:rsidR="006527AF" w:rsidRPr="00E63624" w:rsidRDefault="006527AF" w:rsidP="006527AF">
      <w:pPr>
        <w:autoSpaceDE w:val="0"/>
        <w:autoSpaceDN w:val="0"/>
        <w:adjustRightInd w:val="0"/>
        <w:ind w:firstLine="709"/>
        <w:jc w:val="both"/>
        <w:rPr>
          <w:color w:val="000000"/>
        </w:rPr>
      </w:pPr>
      <w:r w:rsidRPr="00E63624">
        <w:t>10</w:t>
      </w:r>
      <w:r>
        <w:t>5</w:t>
      </w:r>
      <w:r w:rsidRPr="00E63624">
        <w:rPr>
          <w:color w:val="000000"/>
        </w:rPr>
        <w:t>. Расход энергоносителей и потребность в мощности источников следует определять:</w:t>
      </w:r>
    </w:p>
    <w:p w:rsidR="006527AF" w:rsidRPr="00E63624" w:rsidRDefault="006527AF" w:rsidP="006527AF">
      <w:pPr>
        <w:autoSpaceDE w:val="0"/>
        <w:autoSpaceDN w:val="0"/>
        <w:adjustRightInd w:val="0"/>
        <w:ind w:firstLine="709"/>
        <w:jc w:val="both"/>
        <w:rPr>
          <w:color w:val="000000"/>
        </w:rPr>
      </w:pPr>
      <w:r>
        <w:rPr>
          <w:color w:val="000000"/>
        </w:rPr>
        <w:t xml:space="preserve">1) </w:t>
      </w:r>
      <w:r w:rsidRPr="00E63624">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527AF" w:rsidRPr="00E63624" w:rsidRDefault="006527AF" w:rsidP="006527AF">
      <w:pPr>
        <w:autoSpaceDE w:val="0"/>
        <w:autoSpaceDN w:val="0"/>
        <w:adjustRightInd w:val="0"/>
        <w:ind w:firstLine="709"/>
        <w:jc w:val="both"/>
        <w:rPr>
          <w:color w:val="000000"/>
        </w:rPr>
      </w:pPr>
      <w:r>
        <w:rPr>
          <w:color w:val="000000"/>
        </w:rPr>
        <w:t xml:space="preserve">2) </w:t>
      </w:r>
      <w:r w:rsidRPr="00E63624">
        <w:rPr>
          <w:color w:val="000000"/>
        </w:rPr>
        <w:t>для хозяйственно-бытовых и коммунальных нужд в соответствии с действующими отраслевыми нормами по электро-, тепло- и газоснабжению.</w:t>
      </w:r>
    </w:p>
    <w:p w:rsidR="006527AF" w:rsidRPr="00E63624" w:rsidRDefault="006527AF" w:rsidP="006527AF">
      <w:pPr>
        <w:autoSpaceDE w:val="0"/>
        <w:autoSpaceDN w:val="0"/>
        <w:adjustRightInd w:val="0"/>
        <w:ind w:firstLine="709"/>
        <w:jc w:val="both"/>
        <w:rPr>
          <w:color w:val="000000"/>
        </w:rPr>
      </w:pPr>
      <w:r w:rsidRPr="00E63624">
        <w:rPr>
          <w:color w:val="000000"/>
        </w:rPr>
        <w:t xml:space="preserve">Укрупненные показатели электропотребления допускается принимать в соответствии с </w:t>
      </w:r>
      <w:hyperlink w:anchor="Par3309" w:history="1">
        <w:r w:rsidRPr="00E63624">
          <w:rPr>
            <w:color w:val="000000"/>
          </w:rPr>
          <w:t>таблицей</w:t>
        </w:r>
      </w:hyperlink>
      <w:r w:rsidRPr="00E63624">
        <w:rPr>
          <w:color w:val="000000"/>
        </w:rPr>
        <w:t xml:space="preserve"> 1</w:t>
      </w:r>
      <w:r>
        <w:rPr>
          <w:color w:val="000000"/>
        </w:rPr>
        <w:t>6</w:t>
      </w:r>
      <w:r w:rsidRPr="00E63624">
        <w:rPr>
          <w:color w:val="000000"/>
        </w:rPr>
        <w:t>.</w:t>
      </w:r>
    </w:p>
    <w:p w:rsidR="006527AF" w:rsidRPr="00E63624" w:rsidRDefault="006527AF" w:rsidP="006527AF">
      <w:pPr>
        <w:autoSpaceDE w:val="0"/>
        <w:autoSpaceDN w:val="0"/>
        <w:adjustRightInd w:val="0"/>
        <w:ind w:firstLine="709"/>
        <w:jc w:val="right"/>
      </w:pPr>
      <w:r>
        <w:t>Таблица 16</w:t>
      </w:r>
    </w:p>
    <w:tbl>
      <w:tblPr>
        <w:tblW w:w="9720" w:type="dxa"/>
        <w:tblInd w:w="45" w:type="dxa"/>
        <w:tblLayout w:type="fixed"/>
        <w:tblCellMar>
          <w:left w:w="45" w:type="dxa"/>
          <w:right w:w="45" w:type="dxa"/>
        </w:tblCellMar>
        <w:tblLook w:val="0000"/>
      </w:tblPr>
      <w:tblGrid>
        <w:gridCol w:w="5220"/>
        <w:gridCol w:w="2340"/>
        <w:gridCol w:w="2160"/>
      </w:tblGrid>
      <w:tr w:rsidR="006527AF" w:rsidRPr="00F80AE3" w:rsidTr="00B27035">
        <w:tc>
          <w:tcPr>
            <w:tcW w:w="522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pStyle w:val="6"/>
              <w:tabs>
                <w:tab w:val="clear" w:pos="1152"/>
              </w:tabs>
              <w:jc w:val="left"/>
              <w:rPr>
                <w:b w:val="0"/>
                <w:sz w:val="22"/>
                <w:szCs w:val="22"/>
              </w:rPr>
            </w:pPr>
            <w:r w:rsidRPr="00F80AE3">
              <w:rPr>
                <w:b w:val="0"/>
                <w:sz w:val="22"/>
                <w:szCs w:val="22"/>
              </w:rPr>
              <w:t xml:space="preserve">Степень благоустройства населенных пунктов </w:t>
            </w:r>
          </w:p>
        </w:tc>
        <w:tc>
          <w:tcPr>
            <w:tcW w:w="234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 xml:space="preserve">Электропотребление, </w:t>
            </w:r>
          </w:p>
          <w:p w:rsidR="006527AF" w:rsidRPr="00F80AE3" w:rsidRDefault="006527AF" w:rsidP="00B27035">
            <w:pPr>
              <w:jc w:val="center"/>
              <w:rPr>
                <w:bCs/>
                <w:color w:val="000000"/>
                <w:sz w:val="22"/>
                <w:szCs w:val="22"/>
              </w:rPr>
            </w:pPr>
            <w:r w:rsidRPr="00F80AE3">
              <w:rPr>
                <w:bCs/>
                <w:color w:val="000000"/>
                <w:sz w:val="22"/>
                <w:szCs w:val="22"/>
              </w:rPr>
              <w:t>КВ в час /год на 1 человек</w:t>
            </w:r>
          </w:p>
        </w:tc>
        <w:tc>
          <w:tcPr>
            <w:tcW w:w="2160" w:type="dxa"/>
            <w:tcBorders>
              <w:top w:val="single" w:sz="2" w:space="0" w:color="auto"/>
              <w:left w:val="single" w:sz="2" w:space="0" w:color="auto"/>
              <w:bottom w:val="single" w:sz="2" w:space="0" w:color="auto"/>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 xml:space="preserve">Использование максимума электрической нагрузки, ч/год </w:t>
            </w:r>
          </w:p>
          <w:p w:rsidR="006527AF" w:rsidRPr="00F80AE3" w:rsidRDefault="006527AF" w:rsidP="00B27035">
            <w:pPr>
              <w:jc w:val="center"/>
              <w:rPr>
                <w:bCs/>
                <w:color w:val="000000"/>
                <w:sz w:val="22"/>
                <w:szCs w:val="22"/>
              </w:rPr>
            </w:pPr>
          </w:p>
        </w:tc>
      </w:tr>
      <w:tr w:rsidR="006527AF" w:rsidRPr="00F80AE3" w:rsidTr="00B27035">
        <w:tc>
          <w:tcPr>
            <w:tcW w:w="5220" w:type="dxa"/>
            <w:tcBorders>
              <w:top w:val="single" w:sz="2" w:space="0" w:color="auto"/>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Города, не оборудованные стационарными электроплитами:</w:t>
            </w:r>
          </w:p>
          <w:p w:rsidR="006527AF" w:rsidRPr="00F80AE3" w:rsidRDefault="006527AF" w:rsidP="00B27035">
            <w:pPr>
              <w:rPr>
                <w:bCs/>
                <w:color w:val="000000"/>
                <w:sz w:val="22"/>
                <w:szCs w:val="22"/>
              </w:rPr>
            </w:pPr>
          </w:p>
        </w:tc>
        <w:tc>
          <w:tcPr>
            <w:tcW w:w="2340" w:type="dxa"/>
            <w:tcBorders>
              <w:top w:val="single" w:sz="2" w:space="0" w:color="auto"/>
              <w:left w:val="single" w:sz="2" w:space="0" w:color="auto"/>
              <w:bottom w:val="nil"/>
              <w:right w:val="single" w:sz="2" w:space="0" w:color="auto"/>
            </w:tcBorders>
          </w:tcPr>
          <w:p w:rsidR="006527AF" w:rsidRPr="00F80AE3" w:rsidRDefault="006527AF" w:rsidP="00B27035">
            <w:pPr>
              <w:ind w:firstLine="225"/>
              <w:rPr>
                <w:bCs/>
                <w:color w:val="000000"/>
                <w:sz w:val="22"/>
                <w:szCs w:val="22"/>
              </w:rPr>
            </w:pPr>
            <w:r w:rsidRPr="00F80AE3">
              <w:rPr>
                <w:bCs/>
                <w:color w:val="000000"/>
                <w:sz w:val="22"/>
                <w:szCs w:val="22"/>
              </w:rPr>
              <w:t xml:space="preserve">  </w:t>
            </w:r>
          </w:p>
        </w:tc>
        <w:tc>
          <w:tcPr>
            <w:tcW w:w="2160" w:type="dxa"/>
            <w:tcBorders>
              <w:top w:val="single" w:sz="2" w:space="0" w:color="auto"/>
              <w:left w:val="single" w:sz="2" w:space="0" w:color="auto"/>
              <w:bottom w:val="nil"/>
              <w:right w:val="single" w:sz="2" w:space="0" w:color="auto"/>
            </w:tcBorders>
          </w:tcPr>
          <w:p w:rsidR="006527AF" w:rsidRPr="00F80AE3" w:rsidRDefault="006527AF" w:rsidP="00B27035">
            <w:pPr>
              <w:ind w:firstLine="225"/>
              <w:rPr>
                <w:bCs/>
                <w:color w:val="000000"/>
                <w:sz w:val="22"/>
                <w:szCs w:val="22"/>
              </w:rPr>
            </w:pPr>
            <w:r w:rsidRPr="00F80AE3">
              <w:rPr>
                <w:bCs/>
                <w:color w:val="000000"/>
                <w:sz w:val="22"/>
                <w:szCs w:val="22"/>
              </w:rPr>
              <w:t xml:space="preserve">  </w:t>
            </w: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без кондиционеров</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1700</w:t>
            </w: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5200</w:t>
            </w: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 xml:space="preserve">с кондиционерами </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2000</w:t>
            </w: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5700</w:t>
            </w: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Города, оборудованные стационарными электроплитами (</w:t>
            </w:r>
            <w:r w:rsidRPr="00F80AE3">
              <w:rPr>
                <w:bCs/>
                <w:sz w:val="22"/>
                <w:szCs w:val="22"/>
              </w:rPr>
              <w:t>100</w:t>
            </w:r>
            <w:r w:rsidRPr="00F80AE3">
              <w:rPr>
                <w:bCs/>
                <w:color w:val="000000"/>
                <w:sz w:val="22"/>
                <w:szCs w:val="22"/>
              </w:rPr>
              <w:t xml:space="preserve"> % охвата):</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без кондиционеров</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2100</w:t>
            </w: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5300</w:t>
            </w: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 xml:space="preserve">с кондиционерами </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2400</w:t>
            </w: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5800</w:t>
            </w: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Поселки и сельские поселения (без кондиционеров):</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p>
        </w:tc>
      </w:tr>
      <w:tr w:rsidR="006527AF" w:rsidRPr="00F80AE3" w:rsidTr="00B27035">
        <w:tc>
          <w:tcPr>
            <w:tcW w:w="5220" w:type="dxa"/>
            <w:tcBorders>
              <w:top w:val="nil"/>
              <w:left w:val="single" w:sz="2" w:space="0" w:color="auto"/>
              <w:bottom w:val="nil"/>
              <w:right w:val="single" w:sz="2" w:space="0" w:color="auto"/>
            </w:tcBorders>
          </w:tcPr>
          <w:p w:rsidR="006527AF" w:rsidRPr="00F80AE3" w:rsidRDefault="006527AF" w:rsidP="00B27035">
            <w:pPr>
              <w:rPr>
                <w:bCs/>
                <w:color w:val="000000"/>
                <w:sz w:val="22"/>
                <w:szCs w:val="22"/>
              </w:rPr>
            </w:pPr>
            <w:r w:rsidRPr="00F80AE3">
              <w:rPr>
                <w:bCs/>
                <w:color w:val="000000"/>
                <w:sz w:val="22"/>
                <w:szCs w:val="22"/>
              </w:rPr>
              <w:t xml:space="preserve">не оборудованные стационарными электроплитами </w:t>
            </w:r>
          </w:p>
          <w:p w:rsidR="006527AF" w:rsidRPr="00F80AE3" w:rsidRDefault="006527AF" w:rsidP="00B27035">
            <w:pPr>
              <w:rPr>
                <w:bCs/>
                <w:color w:val="000000"/>
                <w:sz w:val="22"/>
                <w:szCs w:val="22"/>
              </w:rPr>
            </w:pPr>
          </w:p>
        </w:tc>
        <w:tc>
          <w:tcPr>
            <w:tcW w:w="234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950</w:t>
            </w:r>
          </w:p>
        </w:tc>
        <w:tc>
          <w:tcPr>
            <w:tcW w:w="2160" w:type="dxa"/>
            <w:tcBorders>
              <w:top w:val="nil"/>
              <w:left w:val="single" w:sz="2" w:space="0" w:color="auto"/>
              <w:bottom w:val="nil"/>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4100</w:t>
            </w:r>
          </w:p>
        </w:tc>
      </w:tr>
      <w:tr w:rsidR="006527AF" w:rsidRPr="00F80AE3" w:rsidTr="00B27035">
        <w:tc>
          <w:tcPr>
            <w:tcW w:w="5220" w:type="dxa"/>
            <w:tcBorders>
              <w:top w:val="nil"/>
              <w:left w:val="single" w:sz="2" w:space="0" w:color="auto"/>
              <w:bottom w:val="single" w:sz="2" w:space="0" w:color="auto"/>
              <w:right w:val="single" w:sz="2" w:space="0" w:color="auto"/>
            </w:tcBorders>
          </w:tcPr>
          <w:p w:rsidR="006527AF" w:rsidRPr="00F80AE3" w:rsidRDefault="006527AF" w:rsidP="00B27035">
            <w:pPr>
              <w:rPr>
                <w:bCs/>
                <w:color w:val="000000"/>
                <w:sz w:val="22"/>
                <w:szCs w:val="22"/>
              </w:rPr>
            </w:pPr>
            <w:r w:rsidRPr="00F80AE3">
              <w:rPr>
                <w:bCs/>
                <w:color w:val="000000"/>
                <w:sz w:val="22"/>
                <w:szCs w:val="22"/>
              </w:rPr>
              <w:t>оборудованные стационарными электроплитами (100% охвата)</w:t>
            </w:r>
          </w:p>
          <w:p w:rsidR="006527AF" w:rsidRPr="00F80AE3" w:rsidRDefault="006527AF" w:rsidP="00B27035">
            <w:pPr>
              <w:rPr>
                <w:bCs/>
                <w:color w:val="000000"/>
                <w:sz w:val="22"/>
                <w:szCs w:val="22"/>
              </w:rPr>
            </w:pPr>
          </w:p>
        </w:tc>
        <w:tc>
          <w:tcPr>
            <w:tcW w:w="2340"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1350</w:t>
            </w:r>
          </w:p>
        </w:tc>
        <w:tc>
          <w:tcPr>
            <w:tcW w:w="2160" w:type="dxa"/>
            <w:tcBorders>
              <w:top w:val="nil"/>
              <w:left w:val="single" w:sz="2" w:space="0" w:color="auto"/>
              <w:bottom w:val="single" w:sz="2" w:space="0" w:color="auto"/>
              <w:right w:val="single" w:sz="2" w:space="0" w:color="auto"/>
            </w:tcBorders>
          </w:tcPr>
          <w:p w:rsidR="006527AF" w:rsidRPr="00F80AE3" w:rsidRDefault="006527AF" w:rsidP="00B27035">
            <w:pPr>
              <w:jc w:val="center"/>
              <w:rPr>
                <w:bCs/>
                <w:color w:val="000000"/>
                <w:sz w:val="22"/>
                <w:szCs w:val="22"/>
              </w:rPr>
            </w:pPr>
            <w:r w:rsidRPr="00F80AE3">
              <w:rPr>
                <w:bCs/>
                <w:color w:val="000000"/>
                <w:sz w:val="22"/>
                <w:szCs w:val="22"/>
              </w:rPr>
              <w:t>4400</w:t>
            </w:r>
          </w:p>
        </w:tc>
      </w:tr>
      <w:tr w:rsidR="006527AF" w:rsidRPr="00F80AE3" w:rsidTr="00B27035">
        <w:tc>
          <w:tcPr>
            <w:tcW w:w="9720" w:type="dxa"/>
            <w:gridSpan w:val="3"/>
            <w:tcBorders>
              <w:top w:val="nil"/>
              <w:left w:val="single" w:sz="2" w:space="0" w:color="auto"/>
              <w:bottom w:val="nil"/>
              <w:right w:val="single" w:sz="2" w:space="0" w:color="auto"/>
            </w:tcBorders>
          </w:tcPr>
          <w:p w:rsidR="006527AF" w:rsidRPr="00F80AE3" w:rsidRDefault="006527AF" w:rsidP="00B27035">
            <w:pPr>
              <w:jc w:val="both"/>
              <w:rPr>
                <w:bCs/>
                <w:color w:val="000000"/>
                <w:sz w:val="22"/>
                <w:szCs w:val="22"/>
              </w:rPr>
            </w:pPr>
            <w:r w:rsidRPr="00F80AE3">
              <w:rPr>
                <w:bCs/>
                <w:color w:val="000000"/>
                <w:sz w:val="22"/>
                <w:szCs w:val="22"/>
              </w:rPr>
              <w:t>Примечание: 1. Укрупненные показатели электропотребления приводятся для больших городов. Их следует принимать с коэффициентами для групп городов:</w:t>
            </w:r>
          </w:p>
          <w:p w:rsidR="006527AF" w:rsidRPr="00F80AE3" w:rsidRDefault="006527AF" w:rsidP="00B27035">
            <w:pPr>
              <w:jc w:val="both"/>
              <w:rPr>
                <w:bCs/>
                <w:color w:val="000000"/>
                <w:sz w:val="22"/>
                <w:szCs w:val="22"/>
              </w:rPr>
            </w:pPr>
            <w:r w:rsidRPr="00F80AE3">
              <w:rPr>
                <w:bCs/>
                <w:color w:val="000000"/>
                <w:sz w:val="22"/>
                <w:szCs w:val="22"/>
              </w:rPr>
              <w:t xml:space="preserve">крупнейших             1,2 </w:t>
            </w:r>
          </w:p>
          <w:p w:rsidR="006527AF" w:rsidRPr="00F80AE3" w:rsidRDefault="006527AF" w:rsidP="00B27035">
            <w:pPr>
              <w:jc w:val="both"/>
              <w:rPr>
                <w:bCs/>
                <w:color w:val="000000"/>
                <w:sz w:val="22"/>
                <w:szCs w:val="22"/>
              </w:rPr>
            </w:pPr>
            <w:r w:rsidRPr="00F80AE3">
              <w:rPr>
                <w:bCs/>
                <w:color w:val="000000"/>
                <w:sz w:val="22"/>
                <w:szCs w:val="22"/>
              </w:rPr>
              <w:t xml:space="preserve">крупных                   1,1 </w:t>
            </w:r>
          </w:p>
          <w:p w:rsidR="006527AF" w:rsidRPr="00F80AE3" w:rsidRDefault="006527AF" w:rsidP="00B27035">
            <w:pPr>
              <w:jc w:val="both"/>
              <w:rPr>
                <w:bCs/>
                <w:color w:val="000000"/>
                <w:sz w:val="22"/>
                <w:szCs w:val="22"/>
              </w:rPr>
            </w:pPr>
            <w:r w:rsidRPr="00F80AE3">
              <w:rPr>
                <w:bCs/>
                <w:color w:val="000000"/>
                <w:sz w:val="22"/>
                <w:szCs w:val="22"/>
              </w:rPr>
              <w:lastRenderedPageBreak/>
              <w:t xml:space="preserve">средних                   0,9 </w:t>
            </w:r>
          </w:p>
          <w:p w:rsidR="006527AF" w:rsidRPr="00F80AE3" w:rsidRDefault="006527AF" w:rsidP="00B27035">
            <w:pPr>
              <w:jc w:val="both"/>
              <w:rPr>
                <w:bCs/>
                <w:color w:val="000000"/>
                <w:sz w:val="22"/>
                <w:szCs w:val="22"/>
              </w:rPr>
            </w:pPr>
            <w:r w:rsidRPr="00F80AE3">
              <w:rPr>
                <w:bCs/>
                <w:color w:val="000000"/>
                <w:sz w:val="22"/>
                <w:szCs w:val="22"/>
              </w:rPr>
              <w:t xml:space="preserve">малых                      0,8 </w:t>
            </w:r>
          </w:p>
          <w:p w:rsidR="006527AF" w:rsidRPr="00F80AE3" w:rsidRDefault="006527AF" w:rsidP="00B27035">
            <w:pPr>
              <w:jc w:val="both"/>
              <w:rPr>
                <w:bCs/>
                <w:color w:val="000000"/>
                <w:sz w:val="22"/>
                <w:szCs w:val="22"/>
              </w:rPr>
            </w:pPr>
            <w:r w:rsidRPr="00F80AE3">
              <w:rPr>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6527AF" w:rsidRPr="00F80AE3" w:rsidRDefault="006527AF" w:rsidP="00B27035">
            <w:pPr>
              <w:jc w:val="both"/>
              <w:rPr>
                <w:bCs/>
                <w:color w:val="000000"/>
                <w:sz w:val="22"/>
                <w:szCs w:val="22"/>
              </w:rPr>
            </w:pPr>
            <w:r w:rsidRPr="00F80AE3">
              <w:rPr>
                <w:bCs/>
                <w:color w:val="000000"/>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r w:rsidRPr="00F80AE3">
              <w:rPr>
                <w:bCs/>
                <w:sz w:val="22"/>
                <w:szCs w:val="22"/>
              </w:rPr>
              <w:t>СП 54.13330</w:t>
            </w:r>
            <w:r w:rsidRPr="00F80AE3">
              <w:rPr>
                <w:sz w:val="22"/>
                <w:szCs w:val="22"/>
                <w:shd w:val="clear" w:color="auto" w:fill="FFFFFF"/>
              </w:rPr>
              <w:t>.2016 Здания жилые многоквартирные. Актуализированная редакция СНиП 31-01-03.</w:t>
            </w:r>
          </w:p>
        </w:tc>
      </w:tr>
      <w:tr w:rsidR="006527AF" w:rsidRPr="00F80AE3" w:rsidTr="00B27035">
        <w:trPr>
          <w:trHeight w:val="80"/>
        </w:trPr>
        <w:tc>
          <w:tcPr>
            <w:tcW w:w="9720" w:type="dxa"/>
            <w:gridSpan w:val="3"/>
            <w:tcBorders>
              <w:top w:val="nil"/>
              <w:left w:val="single" w:sz="2" w:space="0" w:color="auto"/>
              <w:bottom w:val="single" w:sz="2" w:space="0" w:color="auto"/>
              <w:right w:val="single" w:sz="2" w:space="0" w:color="auto"/>
            </w:tcBorders>
          </w:tcPr>
          <w:p w:rsidR="006527AF" w:rsidRPr="00F80AE3" w:rsidRDefault="006527AF" w:rsidP="00B27035">
            <w:pPr>
              <w:jc w:val="both"/>
              <w:rPr>
                <w:b/>
                <w:bCs/>
                <w:color w:val="000000"/>
                <w:sz w:val="22"/>
                <w:szCs w:val="22"/>
              </w:rPr>
            </w:pPr>
          </w:p>
        </w:tc>
      </w:tr>
    </w:tbl>
    <w:p w:rsidR="006527AF" w:rsidRPr="00E63624" w:rsidRDefault="006527AF" w:rsidP="006527AF">
      <w:pPr>
        <w:autoSpaceDE w:val="0"/>
        <w:autoSpaceDN w:val="0"/>
        <w:adjustRightInd w:val="0"/>
        <w:jc w:val="both"/>
      </w:pPr>
    </w:p>
    <w:p w:rsidR="006527AF" w:rsidRPr="00E63624" w:rsidRDefault="006527AF" w:rsidP="006527AF">
      <w:pPr>
        <w:autoSpaceDE w:val="0"/>
        <w:autoSpaceDN w:val="0"/>
        <w:adjustRightInd w:val="0"/>
        <w:ind w:firstLine="709"/>
        <w:jc w:val="both"/>
        <w:rPr>
          <w:color w:val="000000"/>
        </w:rPr>
      </w:pPr>
      <w:r w:rsidRPr="00E63624">
        <w:rPr>
          <w:color w:val="000000"/>
        </w:rPr>
        <w:t>10</w:t>
      </w:r>
      <w:r>
        <w:rPr>
          <w:color w:val="000000"/>
        </w:rPr>
        <w:t>6</w:t>
      </w:r>
      <w:r w:rsidRPr="00E63624">
        <w:rPr>
          <w:color w:val="000000"/>
        </w:rPr>
        <w:t xml:space="preserve">. Электроснабжение </w:t>
      </w:r>
      <w:r>
        <w:rPr>
          <w:color w:val="000000"/>
        </w:rPr>
        <w:t xml:space="preserve">рабочего поселка Кропачево </w:t>
      </w:r>
      <w:r w:rsidRPr="00E63624">
        <w:rPr>
          <w:color w:val="000000"/>
        </w:rPr>
        <w:t>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527AF" w:rsidRPr="00E63624" w:rsidRDefault="006527AF" w:rsidP="006527AF">
      <w:pPr>
        <w:autoSpaceDE w:val="0"/>
        <w:autoSpaceDN w:val="0"/>
        <w:adjustRightInd w:val="0"/>
        <w:ind w:firstLine="709"/>
        <w:jc w:val="both"/>
        <w:rPr>
          <w:color w:val="000000"/>
        </w:rPr>
      </w:pPr>
      <w:r w:rsidRPr="00E63624">
        <w:rPr>
          <w:color w:val="000000"/>
        </w:rPr>
        <w:t>Электроснабжение городов,</w:t>
      </w:r>
      <w:r>
        <w:rPr>
          <w:color w:val="000000"/>
        </w:rPr>
        <w:t xml:space="preserve"> рабочих поселков</w:t>
      </w:r>
      <w:r w:rsidRPr="00E63624">
        <w:rPr>
          <w:color w:val="000000"/>
        </w:rPr>
        <w:t xml:space="preserve"> как правило, должно осуществляться не менее чем от двух независимых источников электроэнергии.</w:t>
      </w:r>
    </w:p>
    <w:p w:rsidR="006527AF" w:rsidRPr="00E63624" w:rsidRDefault="006527AF" w:rsidP="006527AF">
      <w:pPr>
        <w:autoSpaceDE w:val="0"/>
        <w:autoSpaceDN w:val="0"/>
        <w:adjustRightInd w:val="0"/>
        <w:ind w:firstLine="709"/>
        <w:jc w:val="both"/>
      </w:pPr>
      <w:r w:rsidRPr="00E63624">
        <w:t>10</w:t>
      </w:r>
      <w:r>
        <w:t>7</w:t>
      </w:r>
      <w:r w:rsidRPr="00E63624">
        <w:t>. Воздушные линии электропередачи (ВЛ) напряжением 110 кВ и выше допускается размещать только за пределами жилых и общественно-деловых зон.</w:t>
      </w:r>
    </w:p>
    <w:p w:rsidR="006527AF" w:rsidRPr="00E63624" w:rsidRDefault="006527AF" w:rsidP="006527AF">
      <w:pPr>
        <w:autoSpaceDE w:val="0"/>
        <w:autoSpaceDN w:val="0"/>
        <w:adjustRightInd w:val="0"/>
        <w:ind w:firstLine="709"/>
        <w:jc w:val="both"/>
      </w:pPr>
      <w:r w:rsidRPr="00E63624">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527AF" w:rsidRPr="00E63624" w:rsidRDefault="006527AF" w:rsidP="006527AF">
      <w:pPr>
        <w:autoSpaceDE w:val="0"/>
        <w:autoSpaceDN w:val="0"/>
        <w:adjustRightInd w:val="0"/>
        <w:ind w:firstLine="709"/>
        <w:jc w:val="both"/>
      </w:pPr>
      <w:r w:rsidRPr="00E63624">
        <w:t>10</w:t>
      </w:r>
      <w:r>
        <w:t>8</w:t>
      </w:r>
      <w:r w:rsidRPr="00E63624">
        <w:t>.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527AF" w:rsidRPr="00E63624" w:rsidRDefault="006527AF" w:rsidP="006527AF">
      <w:pPr>
        <w:autoSpaceDE w:val="0"/>
        <w:autoSpaceDN w:val="0"/>
        <w:adjustRightInd w:val="0"/>
        <w:ind w:firstLine="709"/>
        <w:jc w:val="both"/>
      </w:pPr>
      <w:r w:rsidRPr="00E63624">
        <w:t>10</w:t>
      </w:r>
      <w:r>
        <w:t>9</w:t>
      </w:r>
      <w:r w:rsidRPr="00E63624">
        <w:t xml:space="preserve">. </w:t>
      </w:r>
      <w:r w:rsidRPr="00E63624">
        <w:rPr>
          <w:spacing w:val="2"/>
          <w:shd w:val="clear" w:color="auto" w:fill="FFFFFF"/>
        </w:rPr>
        <w:t>При реконструкции городов следует предусматривать вынос существующих ВЛ напряжением 35-110 кВ и выше за пределы жилых и общественно-деловых зон или замену ВЛ кабельными.</w:t>
      </w:r>
    </w:p>
    <w:p w:rsidR="006527AF" w:rsidRPr="00E63624" w:rsidRDefault="006527AF" w:rsidP="006527AF">
      <w:pPr>
        <w:autoSpaceDE w:val="0"/>
        <w:autoSpaceDN w:val="0"/>
        <w:adjustRightInd w:val="0"/>
        <w:ind w:firstLine="709"/>
        <w:jc w:val="both"/>
      </w:pPr>
      <w:r w:rsidRPr="00E63624">
        <w:t>11</w:t>
      </w:r>
      <w:r>
        <w:t>0</w:t>
      </w:r>
      <w:r w:rsidRPr="00E63624">
        <w:t>. Во всех территориальных зонах городов и других населенных пунктов при застройке зданиями в 4 этажа и выше электрические сети напряжением до 20 кВ и выше (на территории курортных зон сети всех напряжений) следует предусматривать кабельными линиями.</w:t>
      </w:r>
    </w:p>
    <w:p w:rsidR="006527AF" w:rsidRPr="00E63624" w:rsidRDefault="006527AF" w:rsidP="006527AF">
      <w:pPr>
        <w:autoSpaceDE w:val="0"/>
        <w:autoSpaceDN w:val="0"/>
        <w:adjustRightInd w:val="0"/>
        <w:ind w:firstLine="709"/>
        <w:jc w:val="both"/>
      </w:pPr>
      <w:r w:rsidRPr="00E63624">
        <w:t>11</w:t>
      </w:r>
      <w:r>
        <w:t>1</w:t>
      </w:r>
      <w:r w:rsidRPr="00E63624">
        <w:t>.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 но не менее 10 м.</w:t>
      </w:r>
    </w:p>
    <w:p w:rsidR="006527AF" w:rsidRPr="00E63624" w:rsidRDefault="006527AF" w:rsidP="006527AF">
      <w:pPr>
        <w:ind w:firstLine="720"/>
        <w:jc w:val="both"/>
      </w:pPr>
    </w:p>
    <w:p w:rsidR="006527AF" w:rsidRPr="00E63624" w:rsidRDefault="006527AF" w:rsidP="006527AF">
      <w:pPr>
        <w:ind w:firstLine="720"/>
        <w:jc w:val="center"/>
      </w:pPr>
      <w:r w:rsidRPr="00E63624">
        <w:t>Нормативы обеспеченности жителей объектами связи</w:t>
      </w:r>
    </w:p>
    <w:p w:rsidR="006527AF" w:rsidRPr="00E63624" w:rsidRDefault="006527AF" w:rsidP="006527AF">
      <w:pPr>
        <w:autoSpaceDE w:val="0"/>
        <w:autoSpaceDN w:val="0"/>
        <w:adjustRightInd w:val="0"/>
        <w:ind w:firstLine="720"/>
        <w:jc w:val="both"/>
      </w:pPr>
    </w:p>
    <w:p w:rsidR="006527AF" w:rsidRPr="00E63624" w:rsidRDefault="006527AF" w:rsidP="006527AF">
      <w:pPr>
        <w:autoSpaceDE w:val="0"/>
        <w:autoSpaceDN w:val="0"/>
        <w:adjustRightInd w:val="0"/>
        <w:ind w:firstLine="720"/>
        <w:jc w:val="both"/>
      </w:pPr>
      <w:r w:rsidRPr="00E63624">
        <w:t>11</w:t>
      </w:r>
      <w:r>
        <w:t>2</w:t>
      </w:r>
      <w:r w:rsidRPr="00E63624">
        <w:t>. Расчет обеспеченности жителей объектами связи следует осуществлять в соответствии с требованием СП 42.13330 Градостроительство. Планировка и застройка городских и сельских населенных пунктов. Актуализированная редакция СНиП 2.07.01-89*, СП 133.13330 Сети проводного радиовещания и оповещения в зданиях и сооружениях. Нормы проектирования; СП 134.13330. Системы электросвязи зданий и сооружений. Основные положения проектирования.</w:t>
      </w:r>
    </w:p>
    <w:p w:rsidR="006527AF" w:rsidRPr="00E63624" w:rsidRDefault="006527AF" w:rsidP="006527AF">
      <w:pPr>
        <w:autoSpaceDE w:val="0"/>
        <w:autoSpaceDN w:val="0"/>
        <w:adjustRightInd w:val="0"/>
        <w:ind w:firstLine="720"/>
        <w:jc w:val="both"/>
      </w:pPr>
      <w:r w:rsidRPr="00E63624">
        <w:t>11</w:t>
      </w:r>
      <w:r>
        <w:t>3</w:t>
      </w:r>
      <w:r w:rsidRPr="00E63624">
        <w:t>.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1</w:t>
      </w:r>
      <w:r>
        <w:t>7.</w:t>
      </w:r>
    </w:p>
    <w:p w:rsidR="006527AF" w:rsidRPr="00E63624" w:rsidRDefault="006527AF" w:rsidP="006527AF">
      <w:pPr>
        <w:autoSpaceDE w:val="0"/>
        <w:autoSpaceDN w:val="0"/>
        <w:adjustRightInd w:val="0"/>
        <w:ind w:firstLine="851"/>
        <w:jc w:val="right"/>
      </w:pPr>
      <w:r w:rsidRPr="00E63624">
        <w:t>Таблица 1</w:t>
      </w:r>
      <w: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7"/>
        <w:gridCol w:w="3003"/>
      </w:tblGrid>
      <w:tr w:rsidR="006527AF" w:rsidRPr="00F80AE3" w:rsidTr="00B27035">
        <w:tc>
          <w:tcPr>
            <w:tcW w:w="6771" w:type="dxa"/>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t>Сооружения связи</w:t>
            </w:r>
          </w:p>
        </w:tc>
        <w:tc>
          <w:tcPr>
            <w:tcW w:w="3082" w:type="dxa"/>
            <w:shd w:val="clear" w:color="auto" w:fill="auto"/>
          </w:tcPr>
          <w:p w:rsidR="006527AF" w:rsidRPr="00F80AE3" w:rsidRDefault="006527AF" w:rsidP="00B27035">
            <w:pPr>
              <w:autoSpaceDE w:val="0"/>
              <w:autoSpaceDN w:val="0"/>
              <w:adjustRightInd w:val="0"/>
              <w:jc w:val="both"/>
              <w:rPr>
                <w:sz w:val="22"/>
                <w:szCs w:val="22"/>
              </w:rPr>
            </w:pPr>
            <w:r w:rsidRPr="00F80AE3">
              <w:rPr>
                <w:sz w:val="22"/>
                <w:szCs w:val="22"/>
              </w:rPr>
              <w:t>Размеры земельных участок, га</w:t>
            </w:r>
          </w:p>
        </w:tc>
      </w:tr>
      <w:tr w:rsidR="006527AF" w:rsidRPr="00F80AE3" w:rsidTr="00B27035">
        <w:trPr>
          <w:trHeight w:val="186"/>
        </w:trPr>
        <w:tc>
          <w:tcPr>
            <w:tcW w:w="9853" w:type="dxa"/>
            <w:gridSpan w:val="2"/>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t>Радиорелейные линии, базовые станции сотовой связи</w:t>
            </w:r>
          </w:p>
        </w:tc>
      </w:tr>
      <w:tr w:rsidR="006527AF" w:rsidRPr="00F80AE3" w:rsidTr="00B27035">
        <w:tc>
          <w:tcPr>
            <w:tcW w:w="6771" w:type="dxa"/>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t xml:space="preserve">Узловые радиорелейные станции, с мачтой или башней высотой, </w:t>
            </w:r>
            <w:r w:rsidRPr="00F80AE3">
              <w:rPr>
                <w:sz w:val="22"/>
                <w:szCs w:val="22"/>
              </w:rPr>
              <w:lastRenderedPageBreak/>
              <w:t>м:</w:t>
            </w:r>
          </w:p>
          <w:p w:rsidR="006527AF" w:rsidRPr="00F80AE3" w:rsidRDefault="006527AF" w:rsidP="00B27035">
            <w:pPr>
              <w:autoSpaceDE w:val="0"/>
              <w:autoSpaceDN w:val="0"/>
              <w:adjustRightInd w:val="0"/>
              <w:jc w:val="center"/>
              <w:rPr>
                <w:sz w:val="22"/>
                <w:szCs w:val="22"/>
              </w:rPr>
            </w:pPr>
            <w:r w:rsidRPr="00F80AE3">
              <w:rPr>
                <w:sz w:val="22"/>
                <w:szCs w:val="22"/>
              </w:rPr>
              <w:t>40</w:t>
            </w:r>
          </w:p>
          <w:p w:rsidR="006527AF" w:rsidRPr="00F80AE3" w:rsidRDefault="006527AF" w:rsidP="00B27035">
            <w:pPr>
              <w:autoSpaceDE w:val="0"/>
              <w:autoSpaceDN w:val="0"/>
              <w:adjustRightInd w:val="0"/>
              <w:jc w:val="center"/>
              <w:rPr>
                <w:sz w:val="22"/>
                <w:szCs w:val="22"/>
              </w:rPr>
            </w:pPr>
            <w:r w:rsidRPr="00F80AE3">
              <w:rPr>
                <w:sz w:val="22"/>
                <w:szCs w:val="22"/>
              </w:rPr>
              <w:t>50</w:t>
            </w:r>
          </w:p>
          <w:p w:rsidR="006527AF" w:rsidRPr="00F80AE3" w:rsidRDefault="006527AF" w:rsidP="00B27035">
            <w:pPr>
              <w:autoSpaceDE w:val="0"/>
              <w:autoSpaceDN w:val="0"/>
              <w:adjustRightInd w:val="0"/>
              <w:jc w:val="center"/>
              <w:rPr>
                <w:sz w:val="22"/>
                <w:szCs w:val="22"/>
              </w:rPr>
            </w:pPr>
            <w:r w:rsidRPr="00F80AE3">
              <w:rPr>
                <w:sz w:val="22"/>
                <w:szCs w:val="22"/>
              </w:rPr>
              <w:t>60</w:t>
            </w:r>
          </w:p>
          <w:p w:rsidR="006527AF" w:rsidRPr="00F80AE3" w:rsidRDefault="006527AF" w:rsidP="00B27035">
            <w:pPr>
              <w:autoSpaceDE w:val="0"/>
              <w:autoSpaceDN w:val="0"/>
              <w:adjustRightInd w:val="0"/>
              <w:jc w:val="center"/>
              <w:rPr>
                <w:sz w:val="22"/>
                <w:szCs w:val="22"/>
              </w:rPr>
            </w:pPr>
            <w:r w:rsidRPr="00F80AE3">
              <w:rPr>
                <w:sz w:val="22"/>
                <w:szCs w:val="22"/>
              </w:rPr>
              <w:t>70</w:t>
            </w:r>
          </w:p>
          <w:p w:rsidR="006527AF" w:rsidRPr="00F80AE3" w:rsidRDefault="006527AF" w:rsidP="00B27035">
            <w:pPr>
              <w:autoSpaceDE w:val="0"/>
              <w:autoSpaceDN w:val="0"/>
              <w:adjustRightInd w:val="0"/>
              <w:jc w:val="center"/>
              <w:rPr>
                <w:sz w:val="22"/>
                <w:szCs w:val="22"/>
              </w:rPr>
            </w:pPr>
            <w:r w:rsidRPr="00F80AE3">
              <w:rPr>
                <w:sz w:val="22"/>
                <w:szCs w:val="22"/>
              </w:rPr>
              <w:t>80</w:t>
            </w:r>
          </w:p>
          <w:p w:rsidR="006527AF" w:rsidRPr="00F80AE3" w:rsidRDefault="006527AF" w:rsidP="00B27035">
            <w:pPr>
              <w:autoSpaceDE w:val="0"/>
              <w:autoSpaceDN w:val="0"/>
              <w:adjustRightInd w:val="0"/>
              <w:jc w:val="center"/>
              <w:rPr>
                <w:sz w:val="22"/>
                <w:szCs w:val="22"/>
              </w:rPr>
            </w:pPr>
            <w:r w:rsidRPr="00F80AE3">
              <w:rPr>
                <w:sz w:val="22"/>
                <w:szCs w:val="22"/>
              </w:rPr>
              <w:t>90</w:t>
            </w:r>
          </w:p>
          <w:p w:rsidR="006527AF" w:rsidRPr="00F80AE3" w:rsidRDefault="006527AF" w:rsidP="00B27035">
            <w:pPr>
              <w:autoSpaceDE w:val="0"/>
              <w:autoSpaceDN w:val="0"/>
              <w:adjustRightInd w:val="0"/>
              <w:jc w:val="center"/>
              <w:rPr>
                <w:sz w:val="22"/>
                <w:szCs w:val="22"/>
              </w:rPr>
            </w:pPr>
            <w:r w:rsidRPr="00F80AE3">
              <w:rPr>
                <w:sz w:val="22"/>
                <w:szCs w:val="22"/>
              </w:rPr>
              <w:t>100</w:t>
            </w:r>
          </w:p>
          <w:p w:rsidR="006527AF" w:rsidRPr="00F80AE3" w:rsidRDefault="006527AF" w:rsidP="00B27035">
            <w:pPr>
              <w:autoSpaceDE w:val="0"/>
              <w:autoSpaceDN w:val="0"/>
              <w:adjustRightInd w:val="0"/>
              <w:jc w:val="center"/>
              <w:rPr>
                <w:sz w:val="22"/>
                <w:szCs w:val="22"/>
              </w:rPr>
            </w:pPr>
            <w:r w:rsidRPr="00F80AE3">
              <w:rPr>
                <w:sz w:val="22"/>
                <w:szCs w:val="22"/>
              </w:rPr>
              <w:t>110</w:t>
            </w:r>
          </w:p>
          <w:p w:rsidR="006527AF" w:rsidRPr="00F80AE3" w:rsidRDefault="006527AF" w:rsidP="00B27035">
            <w:pPr>
              <w:autoSpaceDE w:val="0"/>
              <w:autoSpaceDN w:val="0"/>
              <w:adjustRightInd w:val="0"/>
              <w:jc w:val="center"/>
              <w:rPr>
                <w:sz w:val="22"/>
                <w:szCs w:val="22"/>
              </w:rPr>
            </w:pPr>
            <w:r w:rsidRPr="00F80AE3">
              <w:rPr>
                <w:sz w:val="22"/>
                <w:szCs w:val="22"/>
              </w:rPr>
              <w:t>120</w:t>
            </w:r>
          </w:p>
        </w:tc>
        <w:tc>
          <w:tcPr>
            <w:tcW w:w="3082" w:type="dxa"/>
            <w:shd w:val="clear" w:color="auto" w:fill="auto"/>
          </w:tcPr>
          <w:p w:rsidR="006527AF" w:rsidRPr="00F80AE3" w:rsidRDefault="006527AF" w:rsidP="00B27035">
            <w:pPr>
              <w:autoSpaceDE w:val="0"/>
              <w:autoSpaceDN w:val="0"/>
              <w:adjustRightInd w:val="0"/>
              <w:jc w:val="center"/>
              <w:rPr>
                <w:sz w:val="22"/>
                <w:szCs w:val="22"/>
              </w:rPr>
            </w:pPr>
          </w:p>
          <w:p w:rsidR="006527AF" w:rsidRPr="00F80AE3" w:rsidRDefault="006527AF" w:rsidP="00B27035">
            <w:pPr>
              <w:autoSpaceDE w:val="0"/>
              <w:autoSpaceDN w:val="0"/>
              <w:adjustRightInd w:val="0"/>
              <w:jc w:val="center"/>
              <w:rPr>
                <w:sz w:val="22"/>
                <w:szCs w:val="22"/>
              </w:rPr>
            </w:pPr>
          </w:p>
          <w:p w:rsidR="006527AF" w:rsidRPr="00F80AE3" w:rsidRDefault="006527AF" w:rsidP="00B27035">
            <w:pPr>
              <w:autoSpaceDE w:val="0"/>
              <w:autoSpaceDN w:val="0"/>
              <w:adjustRightInd w:val="0"/>
              <w:jc w:val="center"/>
              <w:rPr>
                <w:sz w:val="22"/>
                <w:szCs w:val="22"/>
              </w:rPr>
            </w:pPr>
            <w:r w:rsidRPr="00F80AE3">
              <w:rPr>
                <w:sz w:val="22"/>
                <w:szCs w:val="22"/>
              </w:rPr>
              <w:t>0,8/0,3</w:t>
            </w:r>
          </w:p>
          <w:p w:rsidR="006527AF" w:rsidRPr="00F80AE3" w:rsidRDefault="006527AF" w:rsidP="00B27035">
            <w:pPr>
              <w:autoSpaceDE w:val="0"/>
              <w:autoSpaceDN w:val="0"/>
              <w:adjustRightInd w:val="0"/>
              <w:jc w:val="center"/>
              <w:rPr>
                <w:sz w:val="22"/>
                <w:szCs w:val="22"/>
              </w:rPr>
            </w:pPr>
            <w:r w:rsidRPr="00F80AE3">
              <w:rPr>
                <w:sz w:val="22"/>
                <w:szCs w:val="22"/>
              </w:rPr>
              <w:t>1,0/0,4</w:t>
            </w:r>
          </w:p>
          <w:p w:rsidR="006527AF" w:rsidRPr="00F80AE3" w:rsidRDefault="006527AF" w:rsidP="00B27035">
            <w:pPr>
              <w:autoSpaceDE w:val="0"/>
              <w:autoSpaceDN w:val="0"/>
              <w:adjustRightInd w:val="0"/>
              <w:jc w:val="center"/>
              <w:rPr>
                <w:sz w:val="22"/>
                <w:szCs w:val="22"/>
              </w:rPr>
            </w:pPr>
            <w:r w:rsidRPr="00F80AE3">
              <w:rPr>
                <w:sz w:val="22"/>
                <w:szCs w:val="22"/>
              </w:rPr>
              <w:t>1,100,45</w:t>
            </w:r>
          </w:p>
          <w:p w:rsidR="006527AF" w:rsidRPr="00F80AE3" w:rsidRDefault="006527AF" w:rsidP="00B27035">
            <w:pPr>
              <w:autoSpaceDE w:val="0"/>
              <w:autoSpaceDN w:val="0"/>
              <w:adjustRightInd w:val="0"/>
              <w:jc w:val="center"/>
              <w:rPr>
                <w:sz w:val="22"/>
                <w:szCs w:val="22"/>
              </w:rPr>
            </w:pPr>
            <w:r w:rsidRPr="00F80AE3">
              <w:rPr>
                <w:sz w:val="22"/>
                <w:szCs w:val="22"/>
              </w:rPr>
              <w:t>1,3/0,5</w:t>
            </w:r>
          </w:p>
          <w:p w:rsidR="006527AF" w:rsidRPr="00F80AE3" w:rsidRDefault="006527AF" w:rsidP="00B27035">
            <w:pPr>
              <w:autoSpaceDE w:val="0"/>
              <w:autoSpaceDN w:val="0"/>
              <w:adjustRightInd w:val="0"/>
              <w:jc w:val="center"/>
              <w:rPr>
                <w:sz w:val="22"/>
                <w:szCs w:val="22"/>
              </w:rPr>
            </w:pPr>
            <w:r w:rsidRPr="00F80AE3">
              <w:rPr>
                <w:sz w:val="22"/>
                <w:szCs w:val="22"/>
              </w:rPr>
              <w:t>1,4/0,55</w:t>
            </w:r>
          </w:p>
          <w:p w:rsidR="006527AF" w:rsidRPr="00F80AE3" w:rsidRDefault="006527AF" w:rsidP="00B27035">
            <w:pPr>
              <w:autoSpaceDE w:val="0"/>
              <w:autoSpaceDN w:val="0"/>
              <w:adjustRightInd w:val="0"/>
              <w:jc w:val="center"/>
              <w:rPr>
                <w:sz w:val="22"/>
                <w:szCs w:val="22"/>
              </w:rPr>
            </w:pPr>
            <w:r w:rsidRPr="00F80AE3">
              <w:rPr>
                <w:sz w:val="22"/>
                <w:szCs w:val="22"/>
              </w:rPr>
              <w:t>1,5/0,6</w:t>
            </w:r>
          </w:p>
          <w:p w:rsidR="006527AF" w:rsidRPr="00F80AE3" w:rsidRDefault="006527AF" w:rsidP="00B27035">
            <w:pPr>
              <w:autoSpaceDE w:val="0"/>
              <w:autoSpaceDN w:val="0"/>
              <w:adjustRightInd w:val="0"/>
              <w:jc w:val="center"/>
              <w:rPr>
                <w:sz w:val="22"/>
                <w:szCs w:val="22"/>
              </w:rPr>
            </w:pPr>
            <w:r w:rsidRPr="00F80AE3">
              <w:rPr>
                <w:sz w:val="22"/>
                <w:szCs w:val="22"/>
              </w:rPr>
              <w:t>1,65/0,7</w:t>
            </w:r>
          </w:p>
          <w:p w:rsidR="006527AF" w:rsidRPr="00F80AE3" w:rsidRDefault="006527AF" w:rsidP="00B27035">
            <w:pPr>
              <w:autoSpaceDE w:val="0"/>
              <w:autoSpaceDN w:val="0"/>
              <w:adjustRightInd w:val="0"/>
              <w:jc w:val="center"/>
              <w:rPr>
                <w:sz w:val="22"/>
                <w:szCs w:val="22"/>
              </w:rPr>
            </w:pPr>
            <w:r w:rsidRPr="00F80AE3">
              <w:rPr>
                <w:sz w:val="22"/>
                <w:szCs w:val="22"/>
              </w:rPr>
              <w:t>1,9/0,8</w:t>
            </w:r>
          </w:p>
          <w:p w:rsidR="006527AF" w:rsidRPr="00F80AE3" w:rsidRDefault="006527AF" w:rsidP="00B27035">
            <w:pPr>
              <w:autoSpaceDE w:val="0"/>
              <w:autoSpaceDN w:val="0"/>
              <w:adjustRightInd w:val="0"/>
              <w:jc w:val="center"/>
              <w:rPr>
                <w:sz w:val="22"/>
                <w:szCs w:val="22"/>
              </w:rPr>
            </w:pPr>
            <w:r w:rsidRPr="00F80AE3">
              <w:rPr>
                <w:sz w:val="22"/>
                <w:szCs w:val="22"/>
              </w:rPr>
              <w:t>2,1/0,9</w:t>
            </w:r>
          </w:p>
        </w:tc>
      </w:tr>
      <w:tr w:rsidR="006527AF" w:rsidRPr="00F80AE3" w:rsidTr="00B27035">
        <w:tc>
          <w:tcPr>
            <w:tcW w:w="6771" w:type="dxa"/>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lastRenderedPageBreak/>
              <w:t>Промежуточные радиорелейные станции, с мачтой или башней высотой, м:</w:t>
            </w:r>
          </w:p>
          <w:p w:rsidR="006527AF" w:rsidRPr="00F80AE3" w:rsidRDefault="006527AF" w:rsidP="00B27035">
            <w:pPr>
              <w:autoSpaceDE w:val="0"/>
              <w:autoSpaceDN w:val="0"/>
              <w:adjustRightInd w:val="0"/>
              <w:jc w:val="center"/>
              <w:rPr>
                <w:sz w:val="22"/>
                <w:szCs w:val="22"/>
              </w:rPr>
            </w:pPr>
            <w:r w:rsidRPr="00F80AE3">
              <w:rPr>
                <w:sz w:val="22"/>
                <w:szCs w:val="22"/>
              </w:rPr>
              <w:t>30</w:t>
            </w:r>
          </w:p>
          <w:p w:rsidR="006527AF" w:rsidRPr="00F80AE3" w:rsidRDefault="006527AF" w:rsidP="00B27035">
            <w:pPr>
              <w:autoSpaceDE w:val="0"/>
              <w:autoSpaceDN w:val="0"/>
              <w:adjustRightInd w:val="0"/>
              <w:jc w:val="center"/>
              <w:rPr>
                <w:sz w:val="22"/>
                <w:szCs w:val="22"/>
              </w:rPr>
            </w:pPr>
            <w:r w:rsidRPr="00F80AE3">
              <w:rPr>
                <w:sz w:val="22"/>
                <w:szCs w:val="22"/>
              </w:rPr>
              <w:t>40</w:t>
            </w:r>
          </w:p>
          <w:p w:rsidR="006527AF" w:rsidRPr="00F80AE3" w:rsidRDefault="006527AF" w:rsidP="00B27035">
            <w:pPr>
              <w:autoSpaceDE w:val="0"/>
              <w:autoSpaceDN w:val="0"/>
              <w:adjustRightInd w:val="0"/>
              <w:jc w:val="center"/>
              <w:rPr>
                <w:sz w:val="22"/>
                <w:szCs w:val="22"/>
              </w:rPr>
            </w:pPr>
            <w:r w:rsidRPr="00F80AE3">
              <w:rPr>
                <w:sz w:val="22"/>
                <w:szCs w:val="22"/>
              </w:rPr>
              <w:t>50</w:t>
            </w:r>
          </w:p>
          <w:p w:rsidR="006527AF" w:rsidRPr="00F80AE3" w:rsidRDefault="006527AF" w:rsidP="00B27035">
            <w:pPr>
              <w:autoSpaceDE w:val="0"/>
              <w:autoSpaceDN w:val="0"/>
              <w:adjustRightInd w:val="0"/>
              <w:jc w:val="center"/>
              <w:rPr>
                <w:sz w:val="22"/>
                <w:szCs w:val="22"/>
              </w:rPr>
            </w:pPr>
            <w:r w:rsidRPr="00F80AE3">
              <w:rPr>
                <w:sz w:val="22"/>
                <w:szCs w:val="22"/>
              </w:rPr>
              <w:t>60</w:t>
            </w:r>
          </w:p>
          <w:p w:rsidR="006527AF" w:rsidRPr="00F80AE3" w:rsidRDefault="006527AF" w:rsidP="00B27035">
            <w:pPr>
              <w:autoSpaceDE w:val="0"/>
              <w:autoSpaceDN w:val="0"/>
              <w:adjustRightInd w:val="0"/>
              <w:jc w:val="center"/>
              <w:rPr>
                <w:sz w:val="22"/>
                <w:szCs w:val="22"/>
              </w:rPr>
            </w:pPr>
            <w:r w:rsidRPr="00F80AE3">
              <w:rPr>
                <w:sz w:val="22"/>
                <w:szCs w:val="22"/>
              </w:rPr>
              <w:t>70</w:t>
            </w:r>
          </w:p>
          <w:p w:rsidR="006527AF" w:rsidRPr="00F80AE3" w:rsidRDefault="006527AF" w:rsidP="00B27035">
            <w:pPr>
              <w:autoSpaceDE w:val="0"/>
              <w:autoSpaceDN w:val="0"/>
              <w:adjustRightInd w:val="0"/>
              <w:jc w:val="center"/>
              <w:rPr>
                <w:sz w:val="22"/>
                <w:szCs w:val="22"/>
              </w:rPr>
            </w:pPr>
            <w:r w:rsidRPr="00F80AE3">
              <w:rPr>
                <w:sz w:val="22"/>
                <w:szCs w:val="22"/>
              </w:rPr>
              <w:t>80</w:t>
            </w:r>
          </w:p>
          <w:p w:rsidR="006527AF" w:rsidRPr="00F80AE3" w:rsidRDefault="006527AF" w:rsidP="00B27035">
            <w:pPr>
              <w:autoSpaceDE w:val="0"/>
              <w:autoSpaceDN w:val="0"/>
              <w:adjustRightInd w:val="0"/>
              <w:jc w:val="center"/>
              <w:rPr>
                <w:sz w:val="22"/>
                <w:szCs w:val="22"/>
              </w:rPr>
            </w:pPr>
            <w:r w:rsidRPr="00F80AE3">
              <w:rPr>
                <w:sz w:val="22"/>
                <w:szCs w:val="22"/>
              </w:rPr>
              <w:t>90</w:t>
            </w:r>
          </w:p>
          <w:p w:rsidR="006527AF" w:rsidRPr="00F80AE3" w:rsidRDefault="006527AF" w:rsidP="00B27035">
            <w:pPr>
              <w:autoSpaceDE w:val="0"/>
              <w:autoSpaceDN w:val="0"/>
              <w:adjustRightInd w:val="0"/>
              <w:jc w:val="center"/>
              <w:rPr>
                <w:sz w:val="22"/>
                <w:szCs w:val="22"/>
              </w:rPr>
            </w:pPr>
            <w:r w:rsidRPr="00F80AE3">
              <w:rPr>
                <w:sz w:val="22"/>
                <w:szCs w:val="22"/>
              </w:rPr>
              <w:t>100</w:t>
            </w:r>
          </w:p>
          <w:p w:rsidR="006527AF" w:rsidRPr="00F80AE3" w:rsidRDefault="006527AF" w:rsidP="00B27035">
            <w:pPr>
              <w:autoSpaceDE w:val="0"/>
              <w:autoSpaceDN w:val="0"/>
              <w:adjustRightInd w:val="0"/>
              <w:jc w:val="center"/>
              <w:rPr>
                <w:sz w:val="22"/>
                <w:szCs w:val="22"/>
              </w:rPr>
            </w:pPr>
            <w:r w:rsidRPr="00F80AE3">
              <w:rPr>
                <w:sz w:val="22"/>
                <w:szCs w:val="22"/>
              </w:rPr>
              <w:t>110</w:t>
            </w:r>
          </w:p>
          <w:p w:rsidR="006527AF" w:rsidRPr="00F80AE3" w:rsidRDefault="006527AF" w:rsidP="00B27035">
            <w:pPr>
              <w:autoSpaceDE w:val="0"/>
              <w:autoSpaceDN w:val="0"/>
              <w:adjustRightInd w:val="0"/>
              <w:jc w:val="center"/>
              <w:rPr>
                <w:sz w:val="22"/>
                <w:szCs w:val="22"/>
              </w:rPr>
            </w:pPr>
            <w:r w:rsidRPr="00F80AE3">
              <w:rPr>
                <w:sz w:val="22"/>
                <w:szCs w:val="22"/>
              </w:rPr>
              <w:t>120</w:t>
            </w:r>
          </w:p>
        </w:tc>
        <w:tc>
          <w:tcPr>
            <w:tcW w:w="3082" w:type="dxa"/>
            <w:shd w:val="clear" w:color="auto" w:fill="auto"/>
          </w:tcPr>
          <w:p w:rsidR="006527AF" w:rsidRPr="00F80AE3" w:rsidRDefault="006527AF" w:rsidP="00B27035">
            <w:pPr>
              <w:autoSpaceDE w:val="0"/>
              <w:autoSpaceDN w:val="0"/>
              <w:adjustRightInd w:val="0"/>
              <w:jc w:val="center"/>
              <w:rPr>
                <w:sz w:val="22"/>
                <w:szCs w:val="22"/>
              </w:rPr>
            </w:pPr>
          </w:p>
          <w:p w:rsidR="006527AF" w:rsidRPr="00F80AE3" w:rsidRDefault="006527AF" w:rsidP="00B27035">
            <w:pPr>
              <w:autoSpaceDE w:val="0"/>
              <w:autoSpaceDN w:val="0"/>
              <w:adjustRightInd w:val="0"/>
              <w:jc w:val="center"/>
              <w:rPr>
                <w:sz w:val="22"/>
                <w:szCs w:val="22"/>
              </w:rPr>
            </w:pPr>
          </w:p>
          <w:p w:rsidR="006527AF" w:rsidRPr="00F80AE3" w:rsidRDefault="006527AF" w:rsidP="00B27035">
            <w:pPr>
              <w:autoSpaceDE w:val="0"/>
              <w:autoSpaceDN w:val="0"/>
              <w:adjustRightInd w:val="0"/>
              <w:jc w:val="center"/>
              <w:rPr>
                <w:sz w:val="22"/>
                <w:szCs w:val="22"/>
              </w:rPr>
            </w:pPr>
            <w:r w:rsidRPr="00F80AE3">
              <w:rPr>
                <w:sz w:val="22"/>
                <w:szCs w:val="22"/>
              </w:rPr>
              <w:t>0,8/0,4</w:t>
            </w:r>
          </w:p>
          <w:p w:rsidR="006527AF" w:rsidRPr="00F80AE3" w:rsidRDefault="006527AF" w:rsidP="00B27035">
            <w:pPr>
              <w:autoSpaceDE w:val="0"/>
              <w:autoSpaceDN w:val="0"/>
              <w:adjustRightInd w:val="0"/>
              <w:jc w:val="center"/>
              <w:rPr>
                <w:sz w:val="22"/>
                <w:szCs w:val="22"/>
              </w:rPr>
            </w:pPr>
            <w:r w:rsidRPr="00F80AE3">
              <w:rPr>
                <w:sz w:val="22"/>
                <w:szCs w:val="22"/>
              </w:rPr>
              <w:t>0,85/0,45</w:t>
            </w:r>
          </w:p>
          <w:p w:rsidR="006527AF" w:rsidRPr="00F80AE3" w:rsidRDefault="006527AF" w:rsidP="00B27035">
            <w:pPr>
              <w:autoSpaceDE w:val="0"/>
              <w:autoSpaceDN w:val="0"/>
              <w:adjustRightInd w:val="0"/>
              <w:jc w:val="center"/>
              <w:rPr>
                <w:sz w:val="22"/>
                <w:szCs w:val="22"/>
              </w:rPr>
            </w:pPr>
            <w:r w:rsidRPr="00F80AE3">
              <w:rPr>
                <w:sz w:val="22"/>
                <w:szCs w:val="22"/>
              </w:rPr>
              <w:t>1,0/0,5</w:t>
            </w:r>
          </w:p>
          <w:p w:rsidR="006527AF" w:rsidRPr="00F80AE3" w:rsidRDefault="006527AF" w:rsidP="00B27035">
            <w:pPr>
              <w:autoSpaceDE w:val="0"/>
              <w:autoSpaceDN w:val="0"/>
              <w:adjustRightInd w:val="0"/>
              <w:jc w:val="center"/>
              <w:rPr>
                <w:sz w:val="22"/>
                <w:szCs w:val="22"/>
              </w:rPr>
            </w:pPr>
            <w:r w:rsidRPr="00F80AE3">
              <w:rPr>
                <w:sz w:val="22"/>
                <w:szCs w:val="22"/>
              </w:rPr>
              <w:t>1,1/0,55</w:t>
            </w:r>
          </w:p>
          <w:p w:rsidR="006527AF" w:rsidRPr="00F80AE3" w:rsidRDefault="006527AF" w:rsidP="00B27035">
            <w:pPr>
              <w:autoSpaceDE w:val="0"/>
              <w:autoSpaceDN w:val="0"/>
              <w:adjustRightInd w:val="0"/>
              <w:jc w:val="center"/>
              <w:rPr>
                <w:sz w:val="22"/>
                <w:szCs w:val="22"/>
              </w:rPr>
            </w:pPr>
            <w:r w:rsidRPr="00F80AE3">
              <w:rPr>
                <w:sz w:val="22"/>
                <w:szCs w:val="22"/>
              </w:rPr>
              <w:t>1,3/0,6</w:t>
            </w:r>
          </w:p>
          <w:p w:rsidR="006527AF" w:rsidRPr="00F80AE3" w:rsidRDefault="006527AF" w:rsidP="00B27035">
            <w:pPr>
              <w:autoSpaceDE w:val="0"/>
              <w:autoSpaceDN w:val="0"/>
              <w:adjustRightInd w:val="0"/>
              <w:jc w:val="center"/>
              <w:rPr>
                <w:sz w:val="22"/>
                <w:szCs w:val="22"/>
              </w:rPr>
            </w:pPr>
            <w:r w:rsidRPr="00F80AE3">
              <w:rPr>
                <w:sz w:val="22"/>
                <w:szCs w:val="22"/>
              </w:rPr>
              <w:t>1,40/0,65</w:t>
            </w:r>
          </w:p>
          <w:p w:rsidR="006527AF" w:rsidRPr="00F80AE3" w:rsidRDefault="006527AF" w:rsidP="00B27035">
            <w:pPr>
              <w:autoSpaceDE w:val="0"/>
              <w:autoSpaceDN w:val="0"/>
              <w:adjustRightInd w:val="0"/>
              <w:jc w:val="center"/>
              <w:rPr>
                <w:sz w:val="22"/>
                <w:szCs w:val="22"/>
              </w:rPr>
            </w:pPr>
            <w:r w:rsidRPr="00F80AE3">
              <w:rPr>
                <w:sz w:val="22"/>
                <w:szCs w:val="22"/>
              </w:rPr>
              <w:t>1,5/0,7</w:t>
            </w:r>
          </w:p>
          <w:p w:rsidR="006527AF" w:rsidRPr="00F80AE3" w:rsidRDefault="006527AF" w:rsidP="00B27035">
            <w:pPr>
              <w:autoSpaceDE w:val="0"/>
              <w:autoSpaceDN w:val="0"/>
              <w:adjustRightInd w:val="0"/>
              <w:jc w:val="center"/>
              <w:rPr>
                <w:sz w:val="22"/>
                <w:szCs w:val="22"/>
              </w:rPr>
            </w:pPr>
            <w:r w:rsidRPr="00F80AE3">
              <w:rPr>
                <w:sz w:val="22"/>
                <w:szCs w:val="22"/>
              </w:rPr>
              <w:t>1,65/0,8</w:t>
            </w:r>
          </w:p>
          <w:p w:rsidR="006527AF" w:rsidRPr="00F80AE3" w:rsidRDefault="006527AF" w:rsidP="00B27035">
            <w:pPr>
              <w:autoSpaceDE w:val="0"/>
              <w:autoSpaceDN w:val="0"/>
              <w:adjustRightInd w:val="0"/>
              <w:jc w:val="center"/>
              <w:rPr>
                <w:sz w:val="22"/>
                <w:szCs w:val="22"/>
              </w:rPr>
            </w:pPr>
            <w:r w:rsidRPr="00F80AE3">
              <w:rPr>
                <w:sz w:val="22"/>
                <w:szCs w:val="22"/>
              </w:rPr>
              <w:t>1,9/0,9</w:t>
            </w:r>
          </w:p>
          <w:p w:rsidR="006527AF" w:rsidRPr="00F80AE3" w:rsidRDefault="006527AF" w:rsidP="00B27035">
            <w:pPr>
              <w:autoSpaceDE w:val="0"/>
              <w:autoSpaceDN w:val="0"/>
              <w:adjustRightInd w:val="0"/>
              <w:jc w:val="center"/>
              <w:rPr>
                <w:sz w:val="22"/>
                <w:szCs w:val="22"/>
              </w:rPr>
            </w:pPr>
            <w:r w:rsidRPr="00F80AE3">
              <w:rPr>
                <w:sz w:val="22"/>
                <w:szCs w:val="22"/>
              </w:rPr>
              <w:t>2,1/1,0</w:t>
            </w:r>
          </w:p>
        </w:tc>
      </w:tr>
      <w:tr w:rsidR="006527AF" w:rsidRPr="00F80AE3" w:rsidTr="00B27035">
        <w:tc>
          <w:tcPr>
            <w:tcW w:w="6771" w:type="dxa"/>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t>Аварийно-профилактические службы</w:t>
            </w:r>
          </w:p>
        </w:tc>
        <w:tc>
          <w:tcPr>
            <w:tcW w:w="3082" w:type="dxa"/>
            <w:shd w:val="clear" w:color="auto" w:fill="auto"/>
          </w:tcPr>
          <w:p w:rsidR="006527AF" w:rsidRPr="00F80AE3" w:rsidRDefault="006527AF" w:rsidP="00B27035">
            <w:pPr>
              <w:autoSpaceDE w:val="0"/>
              <w:autoSpaceDN w:val="0"/>
              <w:adjustRightInd w:val="0"/>
              <w:jc w:val="center"/>
              <w:rPr>
                <w:sz w:val="22"/>
                <w:szCs w:val="22"/>
              </w:rPr>
            </w:pPr>
            <w:r w:rsidRPr="00F80AE3">
              <w:rPr>
                <w:sz w:val="22"/>
                <w:szCs w:val="22"/>
              </w:rPr>
              <w:t>0,4</w:t>
            </w:r>
          </w:p>
        </w:tc>
      </w:tr>
      <w:tr w:rsidR="006527AF" w:rsidRPr="00F80AE3" w:rsidTr="00B27035">
        <w:tc>
          <w:tcPr>
            <w:tcW w:w="9853" w:type="dxa"/>
            <w:gridSpan w:val="2"/>
            <w:shd w:val="clear" w:color="auto" w:fill="auto"/>
          </w:tcPr>
          <w:p w:rsidR="006527AF" w:rsidRPr="00F80AE3" w:rsidRDefault="006527AF" w:rsidP="00B27035">
            <w:pPr>
              <w:autoSpaceDE w:val="0"/>
              <w:autoSpaceDN w:val="0"/>
              <w:adjustRightInd w:val="0"/>
              <w:jc w:val="both"/>
              <w:rPr>
                <w:sz w:val="22"/>
                <w:szCs w:val="22"/>
              </w:rPr>
            </w:pPr>
            <w:r w:rsidRPr="00F80AE3">
              <w:rPr>
                <w:sz w:val="22"/>
                <w:szCs w:val="22"/>
              </w:rPr>
              <w:t xml:space="preserve">Примечание: </w:t>
            </w:r>
          </w:p>
          <w:p w:rsidR="006527AF" w:rsidRPr="00F80AE3" w:rsidRDefault="006527AF" w:rsidP="00B27035">
            <w:pPr>
              <w:autoSpaceDE w:val="0"/>
              <w:autoSpaceDN w:val="0"/>
              <w:adjustRightInd w:val="0"/>
              <w:jc w:val="both"/>
              <w:rPr>
                <w:sz w:val="22"/>
                <w:szCs w:val="22"/>
              </w:rPr>
            </w:pPr>
            <w:r w:rsidRPr="00F80AE3">
              <w:rPr>
                <w:sz w:val="22"/>
                <w:szCs w:val="22"/>
              </w:rPr>
              <w:t>-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w:t>
            </w:r>
          </w:p>
          <w:p w:rsidR="006527AF" w:rsidRPr="00F80AE3" w:rsidRDefault="006527AF" w:rsidP="00B27035">
            <w:pPr>
              <w:autoSpaceDE w:val="0"/>
              <w:autoSpaceDN w:val="0"/>
              <w:adjustRightInd w:val="0"/>
              <w:jc w:val="both"/>
            </w:pPr>
            <w:r w:rsidRPr="00F80AE3">
              <w:rPr>
                <w:sz w:val="22"/>
                <w:szCs w:val="22"/>
              </w:rPr>
              <w:t>- размеры земельных   участков определяются в соответствии с проектами, утвержденными в установленном порядке при высоте мачты или башни более 120 м, при уклонах рельефа местности более 0,05, а также при пересеченной местности.</w:t>
            </w:r>
          </w:p>
        </w:tc>
      </w:tr>
    </w:tbl>
    <w:p w:rsidR="006527AF" w:rsidRPr="00E63624" w:rsidRDefault="006527AF" w:rsidP="006527AF">
      <w:pPr>
        <w:ind w:firstLine="720"/>
        <w:jc w:val="both"/>
      </w:pPr>
    </w:p>
    <w:p w:rsidR="006527AF" w:rsidRPr="00E63624" w:rsidRDefault="006527AF" w:rsidP="006527AF">
      <w:pPr>
        <w:autoSpaceDE w:val="0"/>
        <w:autoSpaceDN w:val="0"/>
        <w:adjustRightInd w:val="0"/>
        <w:ind w:firstLine="709"/>
        <w:jc w:val="center"/>
      </w:pPr>
      <w:r w:rsidRPr="00E63624">
        <w:t>Нормативы обеспеченности объектами санитарной очистки</w:t>
      </w:r>
    </w:p>
    <w:p w:rsidR="006527AF" w:rsidRPr="00E63624" w:rsidRDefault="006527AF" w:rsidP="006527AF">
      <w:pPr>
        <w:autoSpaceDE w:val="0"/>
        <w:autoSpaceDN w:val="0"/>
        <w:adjustRightInd w:val="0"/>
        <w:ind w:firstLine="709"/>
        <w:jc w:val="both"/>
      </w:pPr>
    </w:p>
    <w:p w:rsidR="006527AF" w:rsidRPr="00F80AE3" w:rsidRDefault="006527AF" w:rsidP="006527AF">
      <w:pPr>
        <w:pStyle w:val="af1"/>
        <w:ind w:left="0" w:firstLine="709"/>
        <w:jc w:val="both"/>
        <w:rPr>
          <w:rStyle w:val="affc"/>
          <w:rFonts w:ascii="Times New Roman" w:hAnsi="Times New Roman"/>
          <w:i w:val="0"/>
          <w:sz w:val="24"/>
          <w:szCs w:val="24"/>
        </w:rPr>
      </w:pPr>
      <w:r w:rsidRPr="00F80AE3">
        <w:rPr>
          <w:rStyle w:val="affc"/>
          <w:rFonts w:ascii="Times New Roman" w:hAnsi="Times New Roman"/>
          <w:i w:val="0"/>
          <w:sz w:val="24"/>
          <w:szCs w:val="24"/>
        </w:rPr>
        <w:t>11</w:t>
      </w:r>
      <w:r>
        <w:rPr>
          <w:rStyle w:val="affc"/>
          <w:rFonts w:ascii="Times New Roman" w:hAnsi="Times New Roman"/>
          <w:i w:val="0"/>
          <w:sz w:val="24"/>
          <w:szCs w:val="24"/>
        </w:rPr>
        <w:t>4</w:t>
      </w:r>
      <w:r w:rsidRPr="00F80AE3">
        <w:rPr>
          <w:rStyle w:val="affc"/>
          <w:rFonts w:ascii="Times New Roman" w:hAnsi="Times New Roman"/>
          <w:i w:val="0"/>
          <w:sz w:val="24"/>
          <w:szCs w:val="24"/>
        </w:rPr>
        <w:t>. Санитарная очистка территории городских населенных пунктов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527AF" w:rsidRPr="00F80AE3" w:rsidRDefault="006527AF" w:rsidP="006527AF">
      <w:pPr>
        <w:pStyle w:val="af1"/>
        <w:ind w:left="0" w:firstLine="709"/>
        <w:jc w:val="both"/>
        <w:rPr>
          <w:rStyle w:val="affc"/>
          <w:rFonts w:ascii="Times New Roman" w:hAnsi="Times New Roman"/>
          <w:i w:val="0"/>
          <w:sz w:val="24"/>
          <w:szCs w:val="24"/>
        </w:rPr>
      </w:pPr>
      <w:r w:rsidRPr="00F80AE3">
        <w:rPr>
          <w:rStyle w:val="affc"/>
          <w:rFonts w:ascii="Times New Roman" w:hAnsi="Times New Roman"/>
          <w:i w:val="0"/>
          <w:sz w:val="24"/>
          <w:szCs w:val="24"/>
        </w:rPr>
        <w:t>11</w:t>
      </w:r>
      <w:r>
        <w:rPr>
          <w:rStyle w:val="affc"/>
          <w:rFonts w:ascii="Times New Roman" w:hAnsi="Times New Roman"/>
          <w:i w:val="0"/>
          <w:sz w:val="24"/>
          <w:szCs w:val="24"/>
        </w:rPr>
        <w:t>5</w:t>
      </w:r>
      <w:r w:rsidRPr="00F80AE3">
        <w:rPr>
          <w:rStyle w:val="affc"/>
          <w:rFonts w:ascii="Times New Roman" w:hAnsi="Times New Roman"/>
          <w:i w:val="0"/>
          <w:sz w:val="24"/>
          <w:szCs w:val="24"/>
        </w:rPr>
        <w:t>.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1</w:t>
      </w:r>
      <w:r>
        <w:rPr>
          <w:rStyle w:val="affc"/>
          <w:rFonts w:ascii="Times New Roman" w:hAnsi="Times New Roman"/>
          <w:i w:val="0"/>
          <w:sz w:val="24"/>
          <w:szCs w:val="24"/>
        </w:rPr>
        <w:t>8</w:t>
      </w:r>
      <w:r w:rsidRPr="00F80AE3">
        <w:rPr>
          <w:rStyle w:val="affc"/>
          <w:rFonts w:ascii="Times New Roman" w:hAnsi="Times New Roman"/>
          <w:i w:val="0"/>
          <w:sz w:val="24"/>
          <w:szCs w:val="24"/>
        </w:rPr>
        <w:t>.</w:t>
      </w:r>
    </w:p>
    <w:p w:rsidR="006527AF" w:rsidRPr="00E63624" w:rsidRDefault="006527AF" w:rsidP="006527AF">
      <w:pPr>
        <w:autoSpaceDE w:val="0"/>
        <w:autoSpaceDN w:val="0"/>
        <w:adjustRightInd w:val="0"/>
        <w:ind w:firstLine="851"/>
        <w:jc w:val="right"/>
      </w:pPr>
      <w:r w:rsidRPr="00E63624">
        <w:t>Таблица 1</w:t>
      </w:r>
      <w:r>
        <w:t>8</w:t>
      </w:r>
    </w:p>
    <w:tbl>
      <w:tblPr>
        <w:tblW w:w="9639" w:type="dxa"/>
        <w:tblInd w:w="5" w:type="dxa"/>
        <w:tblLayout w:type="fixed"/>
        <w:tblCellMar>
          <w:left w:w="0" w:type="dxa"/>
          <w:right w:w="0" w:type="dxa"/>
        </w:tblCellMar>
        <w:tblLook w:val="0000"/>
      </w:tblPr>
      <w:tblGrid>
        <w:gridCol w:w="6379"/>
        <w:gridCol w:w="1701"/>
        <w:gridCol w:w="1559"/>
      </w:tblGrid>
      <w:tr w:rsidR="006527AF" w:rsidRPr="00F80AE3" w:rsidTr="00B27035">
        <w:trPr>
          <w:trHeight w:hRule="exact" w:val="562"/>
        </w:trPr>
        <w:tc>
          <w:tcPr>
            <w:tcW w:w="6379" w:type="dxa"/>
            <w:vMerge w:val="restart"/>
            <w:tcBorders>
              <w:top w:val="single" w:sz="4" w:space="0" w:color="auto"/>
              <w:left w:val="single" w:sz="4" w:space="0" w:color="auto"/>
              <w:bottom w:val="nil"/>
              <w:right w:val="single" w:sz="4" w:space="0" w:color="auto"/>
            </w:tcBorders>
          </w:tcPr>
          <w:p w:rsidR="006527AF" w:rsidRPr="00F80AE3" w:rsidRDefault="006527AF" w:rsidP="00B27035">
            <w:pPr>
              <w:autoSpaceDE w:val="0"/>
              <w:autoSpaceDN w:val="0"/>
              <w:adjustRightInd w:val="0"/>
              <w:spacing w:line="240" w:lineRule="exact"/>
              <w:rPr>
                <w:sz w:val="22"/>
                <w:szCs w:val="22"/>
              </w:rPr>
            </w:pPr>
          </w:p>
          <w:p w:rsidR="006527AF" w:rsidRPr="00F80AE3" w:rsidRDefault="006527AF" w:rsidP="00B27035">
            <w:pPr>
              <w:autoSpaceDE w:val="0"/>
              <w:autoSpaceDN w:val="0"/>
              <w:adjustRightInd w:val="0"/>
              <w:spacing w:after="17" w:line="40" w:lineRule="exact"/>
              <w:rPr>
                <w:sz w:val="22"/>
                <w:szCs w:val="22"/>
              </w:rPr>
            </w:pPr>
          </w:p>
          <w:p w:rsidR="006527AF" w:rsidRPr="00F80AE3" w:rsidRDefault="006527AF" w:rsidP="00B27035">
            <w:pPr>
              <w:autoSpaceDE w:val="0"/>
              <w:autoSpaceDN w:val="0"/>
              <w:adjustRightInd w:val="0"/>
              <w:ind w:left="2312" w:right="-20"/>
              <w:rPr>
                <w:sz w:val="22"/>
                <w:szCs w:val="22"/>
              </w:rPr>
            </w:pPr>
            <w:r w:rsidRPr="00F80AE3">
              <w:rPr>
                <w:sz w:val="22"/>
                <w:szCs w:val="22"/>
              </w:rPr>
              <w:t>Бытовые отходы</w:t>
            </w:r>
          </w:p>
          <w:p w:rsidR="006527AF" w:rsidRPr="00F80AE3" w:rsidRDefault="006527AF" w:rsidP="00B27035">
            <w:pPr>
              <w:autoSpaceDE w:val="0"/>
              <w:autoSpaceDN w:val="0"/>
              <w:adjustRightInd w:val="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53" w:lineRule="auto"/>
              <w:ind w:left="56" w:right="-12"/>
              <w:jc w:val="center"/>
              <w:rPr>
                <w:sz w:val="22"/>
                <w:szCs w:val="22"/>
              </w:rPr>
            </w:pPr>
            <w:r w:rsidRPr="00F80AE3">
              <w:rPr>
                <w:sz w:val="22"/>
                <w:szCs w:val="22"/>
              </w:rPr>
              <w:t>Количество бытовых отходов на 1 человека в год</w:t>
            </w:r>
          </w:p>
          <w:p w:rsidR="006527AF" w:rsidRPr="00F80AE3" w:rsidRDefault="006527AF" w:rsidP="00B27035">
            <w:pPr>
              <w:autoSpaceDE w:val="0"/>
              <w:autoSpaceDN w:val="0"/>
              <w:adjustRightInd w:val="0"/>
              <w:rPr>
                <w:sz w:val="22"/>
                <w:szCs w:val="22"/>
              </w:rPr>
            </w:pPr>
          </w:p>
        </w:tc>
      </w:tr>
      <w:tr w:rsidR="006527AF" w:rsidRPr="00F80AE3" w:rsidTr="00B27035">
        <w:trPr>
          <w:trHeight w:hRule="exact" w:val="264"/>
        </w:trPr>
        <w:tc>
          <w:tcPr>
            <w:tcW w:w="6379" w:type="dxa"/>
            <w:vMerge/>
            <w:tcBorders>
              <w:top w:val="nil"/>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4" w:lineRule="auto"/>
              <w:ind w:left="768" w:right="-20"/>
              <w:rPr>
                <w:sz w:val="22"/>
                <w:szCs w:val="22"/>
              </w:rPr>
            </w:pPr>
            <w:r w:rsidRPr="00F80AE3">
              <w:rPr>
                <w:sz w:val="22"/>
                <w:szCs w:val="22"/>
              </w:rPr>
              <w:t>кг</w:t>
            </w:r>
          </w:p>
          <w:p w:rsidR="006527AF" w:rsidRPr="00F80AE3" w:rsidRDefault="006527AF" w:rsidP="00B27035">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4" w:lineRule="auto"/>
              <w:ind w:left="802" w:right="-20"/>
              <w:rPr>
                <w:sz w:val="22"/>
                <w:szCs w:val="22"/>
              </w:rPr>
            </w:pPr>
            <w:r w:rsidRPr="00F80AE3">
              <w:rPr>
                <w:sz w:val="22"/>
                <w:szCs w:val="22"/>
              </w:rPr>
              <w:t>л</w:t>
            </w:r>
          </w:p>
          <w:p w:rsidR="006527AF" w:rsidRPr="00F80AE3" w:rsidRDefault="006527AF" w:rsidP="00B27035">
            <w:pPr>
              <w:autoSpaceDE w:val="0"/>
              <w:autoSpaceDN w:val="0"/>
              <w:adjustRightInd w:val="0"/>
              <w:rPr>
                <w:sz w:val="22"/>
                <w:szCs w:val="22"/>
              </w:rPr>
            </w:pPr>
          </w:p>
        </w:tc>
      </w:tr>
      <w:tr w:rsidR="006527AF" w:rsidRPr="00F80AE3" w:rsidTr="00B27035">
        <w:trPr>
          <w:trHeight w:hRule="exact" w:val="272"/>
        </w:trPr>
        <w:tc>
          <w:tcPr>
            <w:tcW w:w="6379" w:type="dxa"/>
            <w:vMerge w:val="restart"/>
            <w:tcBorders>
              <w:top w:val="single" w:sz="4" w:space="0" w:color="auto"/>
              <w:left w:val="single" w:sz="4" w:space="0" w:color="auto"/>
              <w:bottom w:val="nil"/>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pStyle w:val="af1"/>
              <w:spacing w:after="0"/>
              <w:ind w:left="79"/>
              <w:rPr>
                <w:rFonts w:ascii="Times New Roman" w:eastAsia="Times New Roman" w:hAnsi="Times New Roman"/>
                <w:lang w:eastAsia="ru-RU"/>
              </w:rPr>
            </w:pPr>
            <w:r w:rsidRPr="00F80AE3">
              <w:rPr>
                <w:rFonts w:ascii="Times New Roman" w:eastAsia="Times New Roman" w:hAnsi="Times New Roman"/>
                <w:lang w:eastAsia="ru-RU"/>
              </w:rPr>
              <w:t>Твердые:</w:t>
            </w:r>
          </w:p>
          <w:p w:rsidR="006527AF" w:rsidRPr="00F80AE3" w:rsidRDefault="006527AF" w:rsidP="00B27035">
            <w:pPr>
              <w:pStyle w:val="af1"/>
              <w:spacing w:after="0"/>
              <w:ind w:left="79"/>
              <w:rPr>
                <w:rFonts w:ascii="Times New Roman" w:eastAsia="Times New Roman" w:hAnsi="Times New Roman"/>
                <w:lang w:eastAsia="ru-RU"/>
              </w:rPr>
            </w:pPr>
            <w:r w:rsidRPr="00F80AE3">
              <w:rPr>
                <w:rFonts w:ascii="Times New Roman" w:eastAsia="Times New Roman" w:hAnsi="Times New Roman"/>
                <w:lang w:eastAsia="ru-RU"/>
              </w:rPr>
              <w:t>от жилых зданий, оборудованных водопроводом, канализацией, центральным отоплением и газом</w:t>
            </w:r>
          </w:p>
          <w:p w:rsidR="006527AF" w:rsidRPr="00F80AE3" w:rsidRDefault="006527AF" w:rsidP="00B27035">
            <w:pPr>
              <w:pStyle w:val="af1"/>
              <w:spacing w:after="0"/>
              <w:ind w:left="79"/>
              <w:rPr>
                <w:rFonts w:ascii="Times New Roman" w:eastAsia="Times New Roman" w:hAnsi="Times New Roman"/>
                <w:lang w:eastAsia="ru-RU"/>
              </w:rPr>
            </w:pPr>
          </w:p>
          <w:p w:rsidR="006527AF" w:rsidRPr="00F80AE3" w:rsidRDefault="006527AF" w:rsidP="00B27035">
            <w:pPr>
              <w:pStyle w:val="af1"/>
              <w:ind w:left="77"/>
              <w:rPr>
                <w:rFonts w:ascii="Times New Roman" w:eastAsia="Times New Roman" w:hAnsi="Times New Roman"/>
                <w:lang w:eastAsia="ru-RU"/>
              </w:rPr>
            </w:pPr>
            <w:r w:rsidRPr="00F80AE3">
              <w:rPr>
                <w:rFonts w:ascii="Times New Roman" w:eastAsia="Times New Roman" w:hAnsi="Times New Roman"/>
                <w:lang w:eastAsia="ru-RU"/>
              </w:rPr>
              <w:t>от прочих жилых зданий</w:t>
            </w:r>
          </w:p>
          <w:p w:rsidR="006527AF" w:rsidRPr="00F80AE3" w:rsidRDefault="006527AF" w:rsidP="00B27035">
            <w:pPr>
              <w:autoSpaceDE w:val="0"/>
              <w:autoSpaceDN w:val="0"/>
              <w:adjustRightInd w:val="0"/>
              <w:rPr>
                <w:sz w:val="22"/>
                <w:szCs w:val="22"/>
              </w:rPr>
            </w:pPr>
          </w:p>
        </w:tc>
        <w:tc>
          <w:tcPr>
            <w:tcW w:w="1701" w:type="dxa"/>
            <w:vMerge w:val="restart"/>
            <w:tcBorders>
              <w:top w:val="single" w:sz="4" w:space="0" w:color="auto"/>
              <w:left w:val="single" w:sz="4" w:space="0" w:color="auto"/>
              <w:bottom w:val="nil"/>
              <w:right w:val="single" w:sz="4" w:space="0" w:color="auto"/>
            </w:tcBorders>
          </w:tcPr>
          <w:p w:rsidR="006527AF" w:rsidRPr="00F80AE3" w:rsidRDefault="006527AF" w:rsidP="00B27035">
            <w:pPr>
              <w:autoSpaceDE w:val="0"/>
              <w:autoSpaceDN w:val="0"/>
              <w:adjustRightInd w:val="0"/>
              <w:spacing w:line="240" w:lineRule="exact"/>
              <w:rPr>
                <w:sz w:val="22"/>
                <w:szCs w:val="22"/>
              </w:rPr>
            </w:pPr>
          </w:p>
          <w:p w:rsidR="006527AF" w:rsidRPr="00F80AE3" w:rsidRDefault="006527AF" w:rsidP="00B27035">
            <w:pPr>
              <w:autoSpaceDE w:val="0"/>
              <w:autoSpaceDN w:val="0"/>
              <w:adjustRightInd w:val="0"/>
              <w:spacing w:after="7" w:line="20" w:lineRule="exact"/>
              <w:rPr>
                <w:sz w:val="22"/>
                <w:szCs w:val="22"/>
              </w:rPr>
            </w:pPr>
          </w:p>
          <w:p w:rsidR="006527AF" w:rsidRPr="00F80AE3" w:rsidRDefault="006527AF" w:rsidP="00B27035">
            <w:pPr>
              <w:autoSpaceDE w:val="0"/>
              <w:autoSpaceDN w:val="0"/>
              <w:adjustRightInd w:val="0"/>
              <w:ind w:left="454" w:right="-20"/>
              <w:rPr>
                <w:sz w:val="22"/>
                <w:szCs w:val="22"/>
              </w:rPr>
            </w:pPr>
            <w:r w:rsidRPr="00F80AE3">
              <w:rPr>
                <w:sz w:val="22"/>
                <w:szCs w:val="22"/>
              </w:rPr>
              <w:t>190-225</w:t>
            </w:r>
          </w:p>
          <w:p w:rsidR="006527AF" w:rsidRPr="00F80AE3" w:rsidRDefault="006527AF" w:rsidP="00B27035">
            <w:pPr>
              <w:autoSpaceDE w:val="0"/>
              <w:autoSpaceDN w:val="0"/>
              <w:adjustRightInd w:val="0"/>
              <w:ind w:left="454" w:right="-20"/>
              <w:rPr>
                <w:sz w:val="22"/>
                <w:szCs w:val="22"/>
              </w:rPr>
            </w:pPr>
          </w:p>
          <w:p w:rsidR="006527AF" w:rsidRPr="00F80AE3" w:rsidRDefault="006527AF" w:rsidP="00B27035">
            <w:pPr>
              <w:autoSpaceDE w:val="0"/>
              <w:autoSpaceDN w:val="0"/>
              <w:adjustRightInd w:val="0"/>
              <w:ind w:left="454" w:right="-20"/>
              <w:rPr>
                <w:sz w:val="22"/>
                <w:szCs w:val="22"/>
              </w:rPr>
            </w:pPr>
          </w:p>
          <w:p w:rsidR="006527AF" w:rsidRPr="00F80AE3" w:rsidRDefault="006527AF" w:rsidP="00B27035">
            <w:pPr>
              <w:autoSpaceDE w:val="0"/>
              <w:autoSpaceDN w:val="0"/>
              <w:adjustRightInd w:val="0"/>
              <w:spacing w:after="13" w:line="240" w:lineRule="exact"/>
              <w:rPr>
                <w:sz w:val="22"/>
                <w:szCs w:val="22"/>
              </w:rPr>
            </w:pPr>
          </w:p>
          <w:p w:rsidR="006527AF" w:rsidRPr="00F80AE3" w:rsidRDefault="006527AF" w:rsidP="00B27035">
            <w:pPr>
              <w:autoSpaceDE w:val="0"/>
              <w:autoSpaceDN w:val="0"/>
              <w:adjustRightInd w:val="0"/>
              <w:spacing w:line="224" w:lineRule="auto"/>
              <w:ind w:left="454" w:right="-20"/>
              <w:rPr>
                <w:sz w:val="22"/>
                <w:szCs w:val="22"/>
              </w:rPr>
            </w:pPr>
            <w:r w:rsidRPr="00F80AE3">
              <w:rPr>
                <w:sz w:val="22"/>
                <w:szCs w:val="22"/>
              </w:rPr>
              <w:t>300-450</w:t>
            </w:r>
          </w:p>
          <w:p w:rsidR="006527AF" w:rsidRPr="00F80AE3" w:rsidRDefault="006527AF" w:rsidP="00B27035">
            <w:pPr>
              <w:autoSpaceDE w:val="0"/>
              <w:autoSpaceDN w:val="0"/>
              <w:adjustRightInd w:val="0"/>
              <w:rPr>
                <w:sz w:val="22"/>
                <w:szCs w:val="22"/>
              </w:rPr>
            </w:pPr>
          </w:p>
        </w:tc>
        <w:tc>
          <w:tcPr>
            <w:tcW w:w="1559" w:type="dxa"/>
            <w:vMerge w:val="restart"/>
            <w:tcBorders>
              <w:top w:val="single" w:sz="4" w:space="0" w:color="auto"/>
              <w:left w:val="single" w:sz="4" w:space="0" w:color="auto"/>
              <w:bottom w:val="nil"/>
              <w:right w:val="single" w:sz="4" w:space="0" w:color="auto"/>
            </w:tcBorders>
          </w:tcPr>
          <w:p w:rsidR="006527AF" w:rsidRPr="00F80AE3" w:rsidRDefault="006527AF" w:rsidP="00B27035">
            <w:pPr>
              <w:autoSpaceDE w:val="0"/>
              <w:autoSpaceDN w:val="0"/>
              <w:adjustRightInd w:val="0"/>
              <w:spacing w:line="240" w:lineRule="exact"/>
              <w:jc w:val="center"/>
              <w:rPr>
                <w:sz w:val="22"/>
                <w:szCs w:val="22"/>
              </w:rPr>
            </w:pPr>
          </w:p>
          <w:p w:rsidR="006527AF" w:rsidRPr="00F80AE3" w:rsidRDefault="006527AF" w:rsidP="00B27035">
            <w:pPr>
              <w:autoSpaceDE w:val="0"/>
              <w:autoSpaceDN w:val="0"/>
              <w:adjustRightInd w:val="0"/>
              <w:spacing w:after="7" w:line="20" w:lineRule="exact"/>
              <w:jc w:val="center"/>
              <w:rPr>
                <w:sz w:val="22"/>
                <w:szCs w:val="22"/>
              </w:rPr>
            </w:pPr>
          </w:p>
          <w:p w:rsidR="006527AF" w:rsidRPr="00F80AE3" w:rsidRDefault="006527AF" w:rsidP="00B27035">
            <w:pPr>
              <w:autoSpaceDE w:val="0"/>
              <w:autoSpaceDN w:val="0"/>
              <w:adjustRightInd w:val="0"/>
              <w:ind w:left="402"/>
              <w:jc w:val="center"/>
              <w:rPr>
                <w:sz w:val="22"/>
                <w:szCs w:val="22"/>
              </w:rPr>
            </w:pPr>
            <w:r w:rsidRPr="00F80AE3">
              <w:rPr>
                <w:sz w:val="22"/>
                <w:szCs w:val="22"/>
              </w:rPr>
              <w:t>900-1000</w:t>
            </w:r>
          </w:p>
          <w:p w:rsidR="006527AF" w:rsidRPr="00F80AE3" w:rsidRDefault="006527AF" w:rsidP="00B27035">
            <w:pPr>
              <w:autoSpaceDE w:val="0"/>
              <w:autoSpaceDN w:val="0"/>
              <w:adjustRightInd w:val="0"/>
              <w:ind w:left="402"/>
              <w:jc w:val="center"/>
              <w:rPr>
                <w:sz w:val="22"/>
                <w:szCs w:val="22"/>
              </w:rPr>
            </w:pPr>
          </w:p>
          <w:p w:rsidR="006527AF" w:rsidRPr="00F80AE3" w:rsidRDefault="006527AF" w:rsidP="00B27035">
            <w:pPr>
              <w:autoSpaceDE w:val="0"/>
              <w:autoSpaceDN w:val="0"/>
              <w:adjustRightInd w:val="0"/>
              <w:ind w:left="402"/>
              <w:jc w:val="center"/>
              <w:rPr>
                <w:sz w:val="22"/>
                <w:szCs w:val="22"/>
              </w:rPr>
            </w:pPr>
          </w:p>
          <w:p w:rsidR="006527AF" w:rsidRPr="00F80AE3" w:rsidRDefault="006527AF" w:rsidP="00B27035">
            <w:pPr>
              <w:autoSpaceDE w:val="0"/>
              <w:autoSpaceDN w:val="0"/>
              <w:adjustRightInd w:val="0"/>
              <w:spacing w:after="13" w:line="240" w:lineRule="exact"/>
              <w:jc w:val="center"/>
              <w:rPr>
                <w:sz w:val="22"/>
                <w:szCs w:val="22"/>
              </w:rPr>
            </w:pPr>
          </w:p>
          <w:p w:rsidR="006527AF" w:rsidRPr="00F80AE3" w:rsidRDefault="006527AF" w:rsidP="00B27035">
            <w:pPr>
              <w:autoSpaceDE w:val="0"/>
              <w:autoSpaceDN w:val="0"/>
              <w:adjustRightInd w:val="0"/>
              <w:spacing w:line="224" w:lineRule="auto"/>
              <w:ind w:left="340"/>
              <w:jc w:val="center"/>
              <w:rPr>
                <w:sz w:val="22"/>
                <w:szCs w:val="22"/>
              </w:rPr>
            </w:pPr>
            <w:r w:rsidRPr="00F80AE3">
              <w:rPr>
                <w:sz w:val="22"/>
                <w:szCs w:val="22"/>
              </w:rPr>
              <w:t>1100-1500</w:t>
            </w:r>
          </w:p>
          <w:p w:rsidR="006527AF" w:rsidRPr="00F80AE3" w:rsidRDefault="006527AF" w:rsidP="00B27035">
            <w:pPr>
              <w:autoSpaceDE w:val="0"/>
              <w:autoSpaceDN w:val="0"/>
              <w:adjustRightInd w:val="0"/>
              <w:jc w:val="center"/>
              <w:rPr>
                <w:sz w:val="22"/>
                <w:szCs w:val="22"/>
              </w:rPr>
            </w:pPr>
          </w:p>
        </w:tc>
      </w:tr>
      <w:tr w:rsidR="006527AF" w:rsidRPr="00F80AE3" w:rsidTr="00B27035">
        <w:trPr>
          <w:trHeight w:hRule="exact" w:val="505"/>
        </w:trPr>
        <w:tc>
          <w:tcPr>
            <w:tcW w:w="6379" w:type="dxa"/>
            <w:vMerge/>
            <w:tcBorders>
              <w:top w:val="nil"/>
              <w:left w:val="single" w:sz="4" w:space="0" w:color="auto"/>
              <w:bottom w:val="nil"/>
              <w:right w:val="single" w:sz="4" w:space="0" w:color="auto"/>
            </w:tcBorders>
          </w:tcPr>
          <w:p w:rsidR="006527AF" w:rsidRPr="00F80AE3" w:rsidRDefault="006527AF" w:rsidP="00B27035">
            <w:pPr>
              <w:autoSpaceDE w:val="0"/>
              <w:autoSpaceDN w:val="0"/>
              <w:adjustRightInd w:val="0"/>
              <w:rPr>
                <w:sz w:val="22"/>
                <w:szCs w:val="22"/>
              </w:rPr>
            </w:pPr>
          </w:p>
        </w:tc>
        <w:tc>
          <w:tcPr>
            <w:tcW w:w="1701" w:type="dxa"/>
            <w:vMerge/>
            <w:tcBorders>
              <w:top w:val="nil"/>
              <w:left w:val="single" w:sz="4" w:space="0" w:color="auto"/>
              <w:bottom w:val="nil"/>
              <w:right w:val="single" w:sz="4" w:space="0" w:color="auto"/>
            </w:tcBorders>
          </w:tcPr>
          <w:p w:rsidR="006527AF" w:rsidRPr="00F80AE3" w:rsidRDefault="006527AF" w:rsidP="00B27035">
            <w:pPr>
              <w:autoSpaceDE w:val="0"/>
              <w:autoSpaceDN w:val="0"/>
              <w:adjustRightInd w:val="0"/>
              <w:rPr>
                <w:sz w:val="22"/>
                <w:szCs w:val="22"/>
              </w:rPr>
            </w:pPr>
          </w:p>
        </w:tc>
        <w:tc>
          <w:tcPr>
            <w:tcW w:w="1559" w:type="dxa"/>
            <w:vMerge/>
            <w:tcBorders>
              <w:top w:val="nil"/>
              <w:left w:val="single" w:sz="4" w:space="0" w:color="auto"/>
              <w:bottom w:val="nil"/>
              <w:right w:val="single" w:sz="4" w:space="0" w:color="auto"/>
            </w:tcBorders>
          </w:tcPr>
          <w:p w:rsidR="006527AF" w:rsidRPr="00F80AE3" w:rsidRDefault="006527AF" w:rsidP="00B27035">
            <w:pPr>
              <w:autoSpaceDE w:val="0"/>
              <w:autoSpaceDN w:val="0"/>
              <w:adjustRightInd w:val="0"/>
              <w:jc w:val="center"/>
              <w:rPr>
                <w:sz w:val="22"/>
                <w:szCs w:val="22"/>
              </w:rPr>
            </w:pPr>
          </w:p>
        </w:tc>
      </w:tr>
      <w:tr w:rsidR="006527AF" w:rsidRPr="00F80AE3" w:rsidTr="00B27035">
        <w:trPr>
          <w:trHeight w:hRule="exact" w:val="918"/>
        </w:trPr>
        <w:tc>
          <w:tcPr>
            <w:tcW w:w="6379" w:type="dxa"/>
            <w:vMerge/>
            <w:tcBorders>
              <w:top w:val="nil"/>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rPr>
                <w:sz w:val="22"/>
                <w:szCs w:val="22"/>
              </w:rPr>
            </w:pPr>
          </w:p>
        </w:tc>
        <w:tc>
          <w:tcPr>
            <w:tcW w:w="1701" w:type="dxa"/>
            <w:vMerge/>
            <w:tcBorders>
              <w:top w:val="nil"/>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rPr>
                <w:sz w:val="22"/>
                <w:szCs w:val="22"/>
              </w:rPr>
            </w:pPr>
          </w:p>
        </w:tc>
        <w:tc>
          <w:tcPr>
            <w:tcW w:w="1559" w:type="dxa"/>
            <w:vMerge/>
            <w:tcBorders>
              <w:top w:val="nil"/>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jc w:val="center"/>
              <w:rPr>
                <w:sz w:val="22"/>
                <w:szCs w:val="22"/>
              </w:rPr>
            </w:pPr>
          </w:p>
        </w:tc>
      </w:tr>
      <w:tr w:rsidR="006527AF" w:rsidRPr="00F80AE3" w:rsidTr="00B27035">
        <w:trPr>
          <w:trHeight w:hRule="exact" w:val="586"/>
        </w:trPr>
        <w:tc>
          <w:tcPr>
            <w:tcW w:w="637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0B51B5" w:rsidRDefault="006527AF" w:rsidP="00B27035">
            <w:pPr>
              <w:autoSpaceDE w:val="0"/>
              <w:autoSpaceDN w:val="0"/>
              <w:adjustRightInd w:val="0"/>
              <w:spacing w:line="231" w:lineRule="auto"/>
              <w:ind w:left="102" w:right="628"/>
              <w:rPr>
                <w:sz w:val="22"/>
                <w:szCs w:val="22"/>
              </w:rPr>
            </w:pPr>
            <w:r w:rsidRPr="00F80AE3">
              <w:rPr>
                <w:spacing w:val="2"/>
                <w:sz w:val="22"/>
                <w:szCs w:val="22"/>
                <w:shd w:val="clear" w:color="auto" w:fill="FFFFFF"/>
              </w:rPr>
              <w:t>Общее количество по городу с учетом общественных зданий</w:t>
            </w:r>
          </w:p>
        </w:tc>
        <w:tc>
          <w:tcPr>
            <w:tcW w:w="1701"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ind w:left="454" w:right="-20"/>
              <w:rPr>
                <w:sz w:val="22"/>
                <w:szCs w:val="22"/>
              </w:rPr>
            </w:pPr>
            <w:r w:rsidRPr="00F80AE3">
              <w:rPr>
                <w:sz w:val="22"/>
                <w:szCs w:val="22"/>
              </w:rPr>
              <w:t>280-300</w:t>
            </w:r>
          </w:p>
        </w:tc>
        <w:tc>
          <w:tcPr>
            <w:tcW w:w="155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jc w:val="center"/>
              <w:rPr>
                <w:sz w:val="22"/>
                <w:szCs w:val="22"/>
              </w:rPr>
            </w:pPr>
          </w:p>
          <w:p w:rsidR="006527AF" w:rsidRDefault="006527AF" w:rsidP="00B27035">
            <w:pPr>
              <w:autoSpaceDE w:val="0"/>
              <w:autoSpaceDN w:val="0"/>
              <w:adjustRightInd w:val="0"/>
              <w:ind w:left="340"/>
              <w:jc w:val="center"/>
              <w:rPr>
                <w:sz w:val="22"/>
                <w:szCs w:val="22"/>
              </w:rPr>
            </w:pPr>
            <w:r w:rsidRPr="00F80AE3">
              <w:rPr>
                <w:sz w:val="22"/>
                <w:szCs w:val="22"/>
              </w:rPr>
              <w:t>1400-1500</w:t>
            </w:r>
          </w:p>
          <w:p w:rsidR="006527AF" w:rsidRDefault="006527AF" w:rsidP="00B27035">
            <w:pPr>
              <w:rPr>
                <w:sz w:val="22"/>
                <w:szCs w:val="22"/>
              </w:rPr>
            </w:pPr>
          </w:p>
          <w:p w:rsidR="006527AF" w:rsidRDefault="006527AF" w:rsidP="00B27035">
            <w:pPr>
              <w:jc w:val="center"/>
              <w:rPr>
                <w:sz w:val="22"/>
                <w:szCs w:val="22"/>
              </w:rPr>
            </w:pPr>
          </w:p>
          <w:p w:rsidR="006527AF" w:rsidRPr="000B51B5" w:rsidRDefault="006527AF" w:rsidP="00B27035">
            <w:pPr>
              <w:rPr>
                <w:sz w:val="22"/>
                <w:szCs w:val="22"/>
              </w:rPr>
            </w:pPr>
          </w:p>
        </w:tc>
      </w:tr>
      <w:tr w:rsidR="006527AF" w:rsidRPr="00F80AE3" w:rsidTr="00B27035">
        <w:trPr>
          <w:trHeight w:hRule="exact" w:val="262"/>
        </w:trPr>
        <w:tc>
          <w:tcPr>
            <w:tcW w:w="637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2" w:lineRule="auto"/>
              <w:ind w:left="102" w:right="-20"/>
              <w:rPr>
                <w:sz w:val="22"/>
                <w:szCs w:val="22"/>
              </w:rPr>
            </w:pPr>
            <w:r w:rsidRPr="00F80AE3">
              <w:rPr>
                <w:sz w:val="22"/>
                <w:szCs w:val="22"/>
              </w:rPr>
              <w:t>Жидкие из выгребов (при отсутствии канализации)</w:t>
            </w:r>
          </w:p>
          <w:p w:rsidR="006527AF" w:rsidRPr="00F80AE3" w:rsidRDefault="006527AF" w:rsidP="00B27035">
            <w:pPr>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2" w:lineRule="auto"/>
              <w:ind w:left="820" w:right="-20"/>
              <w:rPr>
                <w:sz w:val="22"/>
                <w:szCs w:val="22"/>
              </w:rPr>
            </w:pPr>
            <w:r w:rsidRPr="00F80AE3">
              <w:rPr>
                <w:sz w:val="22"/>
                <w:szCs w:val="22"/>
              </w:rPr>
              <w:t>-</w:t>
            </w:r>
          </w:p>
          <w:p w:rsidR="006527AF" w:rsidRPr="00F80AE3" w:rsidRDefault="006527AF" w:rsidP="00B27035">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jc w:val="center"/>
              <w:rPr>
                <w:sz w:val="22"/>
                <w:szCs w:val="22"/>
              </w:rPr>
            </w:pPr>
          </w:p>
          <w:p w:rsidR="006527AF" w:rsidRPr="00F80AE3" w:rsidRDefault="006527AF" w:rsidP="00B27035">
            <w:pPr>
              <w:autoSpaceDE w:val="0"/>
              <w:autoSpaceDN w:val="0"/>
              <w:adjustRightInd w:val="0"/>
              <w:spacing w:line="222" w:lineRule="auto"/>
              <w:ind w:left="340"/>
              <w:jc w:val="center"/>
              <w:rPr>
                <w:sz w:val="22"/>
                <w:szCs w:val="22"/>
              </w:rPr>
            </w:pPr>
            <w:r w:rsidRPr="00F80AE3">
              <w:rPr>
                <w:sz w:val="22"/>
                <w:szCs w:val="22"/>
              </w:rPr>
              <w:t>2000-3500</w:t>
            </w:r>
          </w:p>
          <w:p w:rsidR="006527AF" w:rsidRPr="00F80AE3" w:rsidRDefault="006527AF" w:rsidP="00B27035">
            <w:pPr>
              <w:autoSpaceDE w:val="0"/>
              <w:autoSpaceDN w:val="0"/>
              <w:adjustRightInd w:val="0"/>
              <w:jc w:val="center"/>
              <w:rPr>
                <w:sz w:val="22"/>
                <w:szCs w:val="22"/>
              </w:rPr>
            </w:pPr>
          </w:p>
        </w:tc>
      </w:tr>
      <w:tr w:rsidR="006527AF" w:rsidRPr="00F80AE3" w:rsidTr="00B27035">
        <w:trPr>
          <w:trHeight w:hRule="exact" w:val="521"/>
        </w:trPr>
        <w:tc>
          <w:tcPr>
            <w:tcW w:w="637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4" w:lineRule="auto"/>
              <w:ind w:left="102" w:right="-20"/>
              <w:rPr>
                <w:sz w:val="22"/>
                <w:szCs w:val="22"/>
              </w:rPr>
            </w:pPr>
            <w:r w:rsidRPr="00F80AE3">
              <w:rPr>
                <w:sz w:val="22"/>
                <w:szCs w:val="22"/>
              </w:rPr>
              <w:t>Смет с 1 квадратного м твердых покрытий улиц, площадей и парков</w:t>
            </w:r>
          </w:p>
          <w:p w:rsidR="006527AF" w:rsidRPr="00F80AE3" w:rsidRDefault="006527AF" w:rsidP="00B27035">
            <w:pPr>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rPr>
                <w:sz w:val="22"/>
                <w:szCs w:val="22"/>
              </w:rPr>
            </w:pPr>
          </w:p>
          <w:p w:rsidR="006527AF" w:rsidRPr="00F80AE3" w:rsidRDefault="006527AF" w:rsidP="00B27035">
            <w:pPr>
              <w:autoSpaceDE w:val="0"/>
              <w:autoSpaceDN w:val="0"/>
              <w:adjustRightInd w:val="0"/>
              <w:spacing w:line="224" w:lineRule="auto"/>
              <w:ind w:left="636" w:right="-20"/>
              <w:rPr>
                <w:sz w:val="22"/>
                <w:szCs w:val="22"/>
              </w:rPr>
            </w:pPr>
            <w:r w:rsidRPr="00F80AE3">
              <w:rPr>
                <w:sz w:val="22"/>
                <w:szCs w:val="22"/>
              </w:rPr>
              <w:t>5-15</w:t>
            </w:r>
          </w:p>
          <w:p w:rsidR="006527AF" w:rsidRPr="00F80AE3" w:rsidRDefault="006527AF" w:rsidP="00B27035">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spacing w:line="15" w:lineRule="exact"/>
              <w:jc w:val="center"/>
              <w:rPr>
                <w:sz w:val="22"/>
                <w:szCs w:val="22"/>
              </w:rPr>
            </w:pPr>
          </w:p>
          <w:p w:rsidR="006527AF" w:rsidRPr="00F80AE3" w:rsidRDefault="006527AF" w:rsidP="00B27035">
            <w:pPr>
              <w:autoSpaceDE w:val="0"/>
              <w:autoSpaceDN w:val="0"/>
              <w:adjustRightInd w:val="0"/>
              <w:spacing w:line="224" w:lineRule="auto"/>
              <w:ind w:left="646"/>
              <w:rPr>
                <w:sz w:val="22"/>
                <w:szCs w:val="22"/>
              </w:rPr>
            </w:pPr>
            <w:r w:rsidRPr="00F80AE3">
              <w:rPr>
                <w:sz w:val="22"/>
                <w:szCs w:val="22"/>
              </w:rPr>
              <w:t>8-20</w:t>
            </w:r>
          </w:p>
          <w:p w:rsidR="006527AF" w:rsidRPr="00F80AE3" w:rsidRDefault="006527AF" w:rsidP="00B27035">
            <w:pPr>
              <w:autoSpaceDE w:val="0"/>
              <w:autoSpaceDN w:val="0"/>
              <w:adjustRightInd w:val="0"/>
              <w:jc w:val="center"/>
              <w:rPr>
                <w:sz w:val="22"/>
                <w:szCs w:val="22"/>
              </w:rPr>
            </w:pPr>
          </w:p>
        </w:tc>
      </w:tr>
      <w:tr w:rsidR="006527AF" w:rsidRPr="00F80AE3" w:rsidTr="00B27035">
        <w:trPr>
          <w:trHeight w:hRule="exact" w:val="1510"/>
        </w:trPr>
        <w:tc>
          <w:tcPr>
            <w:tcW w:w="9639" w:type="dxa"/>
            <w:gridSpan w:val="3"/>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ind w:right="-20"/>
              <w:rPr>
                <w:sz w:val="22"/>
                <w:szCs w:val="22"/>
              </w:rPr>
            </w:pPr>
            <w:r w:rsidRPr="00F80AE3">
              <w:rPr>
                <w:sz w:val="22"/>
                <w:szCs w:val="22"/>
              </w:rPr>
              <w:lastRenderedPageBreak/>
              <w:t>Примечание:</w:t>
            </w:r>
          </w:p>
          <w:p w:rsidR="006527AF" w:rsidRPr="00F80AE3" w:rsidRDefault="006527AF" w:rsidP="00B27035">
            <w:pPr>
              <w:autoSpaceDE w:val="0"/>
              <w:autoSpaceDN w:val="0"/>
              <w:adjustRightInd w:val="0"/>
              <w:ind w:right="-20" w:firstLine="720"/>
              <w:jc w:val="both"/>
              <w:rPr>
                <w:sz w:val="22"/>
                <w:szCs w:val="22"/>
              </w:rPr>
            </w:pPr>
            <w:r w:rsidRPr="00F80AE3">
              <w:rPr>
                <w:sz w:val="22"/>
                <w:szCs w:val="22"/>
              </w:rPr>
              <w:t>1. Большие значения норм накопления отходов следует принимать для крупнейших и крупных городов.</w:t>
            </w:r>
          </w:p>
          <w:p w:rsidR="006527AF" w:rsidRPr="00F80AE3" w:rsidRDefault="006527AF" w:rsidP="00B27035">
            <w:pPr>
              <w:autoSpaceDE w:val="0"/>
              <w:autoSpaceDN w:val="0"/>
              <w:adjustRightInd w:val="0"/>
              <w:ind w:right="-20" w:firstLine="720"/>
              <w:jc w:val="both"/>
              <w:rPr>
                <w:sz w:val="22"/>
                <w:szCs w:val="22"/>
              </w:rPr>
            </w:pPr>
            <w:r w:rsidRPr="00F80AE3">
              <w:rPr>
                <w:sz w:val="22"/>
                <w:szCs w:val="22"/>
              </w:rPr>
              <w:t>2. Нормы накопления крупногабаритных бытовых отходов следует принимать в размере 5% в составе приведенных значений твёрдых бытовых отходов.</w:t>
            </w:r>
          </w:p>
        </w:tc>
      </w:tr>
    </w:tbl>
    <w:p w:rsidR="006527AF" w:rsidRPr="00E63624" w:rsidRDefault="006527AF" w:rsidP="006527AF">
      <w:pPr>
        <w:autoSpaceDE w:val="0"/>
        <w:autoSpaceDN w:val="0"/>
        <w:adjustRightInd w:val="0"/>
        <w:spacing w:line="240" w:lineRule="exact"/>
      </w:pPr>
    </w:p>
    <w:p w:rsidR="006527AF" w:rsidRPr="00E63624" w:rsidRDefault="006527AF" w:rsidP="006527AF">
      <w:pPr>
        <w:autoSpaceDE w:val="0"/>
        <w:autoSpaceDN w:val="0"/>
        <w:adjustRightInd w:val="0"/>
        <w:ind w:firstLine="709"/>
        <w:jc w:val="both"/>
      </w:pPr>
      <w:r w:rsidRPr="00E63624">
        <w:t>11</w:t>
      </w:r>
      <w:r>
        <w:t>6</w:t>
      </w:r>
      <w:r w:rsidRPr="00E63624">
        <w:t xml:space="preserve">.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w:t>
      </w:r>
      <w:r>
        <w:t>19</w:t>
      </w:r>
      <w:r w:rsidRPr="00E63624">
        <w:t>.</w:t>
      </w:r>
    </w:p>
    <w:p w:rsidR="006527AF" w:rsidRPr="00F80AE3" w:rsidRDefault="006527AF" w:rsidP="006527AF">
      <w:pPr>
        <w:pStyle w:val="82"/>
        <w:ind w:firstLine="851"/>
        <w:jc w:val="right"/>
        <w:outlineLvl w:val="7"/>
        <w:rPr>
          <w:rFonts w:ascii="Times New Roman" w:hAnsi="Times New Roman" w:cs="Times New Roman"/>
          <w:bCs/>
          <w:i w:val="0"/>
          <w:iCs w:val="0"/>
        </w:rPr>
      </w:pPr>
      <w:r w:rsidRPr="00E63624">
        <w:rPr>
          <w:rFonts w:ascii="Times New Roman" w:hAnsi="Times New Roman" w:cs="Times New Roman"/>
          <w:bCs/>
          <w:i w:val="0"/>
          <w:iCs w:val="0"/>
        </w:rPr>
        <w:t xml:space="preserve">Таблица </w:t>
      </w:r>
      <w:r>
        <w:rPr>
          <w:rFonts w:ascii="Times New Roman" w:hAnsi="Times New Roman" w:cs="Times New Roman"/>
          <w:bCs/>
          <w:i w:val="0"/>
          <w:iCs w:val="0"/>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6527AF" w:rsidRPr="00F80AE3" w:rsidTr="00B27035">
        <w:tc>
          <w:tcPr>
            <w:tcW w:w="5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 xml:space="preserve">Предприятия и </w:t>
            </w:r>
          </w:p>
          <w:p w:rsidR="006527AF" w:rsidRPr="00F80AE3" w:rsidRDefault="006527AF" w:rsidP="00B27035">
            <w:pPr>
              <w:jc w:val="center"/>
              <w:rPr>
                <w:sz w:val="22"/>
                <w:szCs w:val="22"/>
              </w:rPr>
            </w:pPr>
            <w:r w:rsidRPr="00F80AE3">
              <w:rPr>
                <w:sz w:val="22"/>
                <w:szCs w:val="22"/>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Площади земельных участков на 1000 тонн бытовых отходов, га</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Размеры санитарно-защитных зон, м</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Мусороперерабатывающие и мусоросжигательные предприятия, мощностью, тыс. тонн в год:</w:t>
            </w:r>
          </w:p>
          <w:p w:rsidR="006527AF" w:rsidRPr="00F80AE3" w:rsidRDefault="006527AF" w:rsidP="00B27035">
            <w:pPr>
              <w:rPr>
                <w:sz w:val="22"/>
                <w:szCs w:val="22"/>
              </w:rPr>
            </w:pPr>
            <w:r w:rsidRPr="00F80AE3">
              <w:rPr>
                <w:sz w:val="22"/>
                <w:szCs w:val="22"/>
              </w:rPr>
              <w:t>- до 100</w:t>
            </w:r>
          </w:p>
          <w:p w:rsidR="006527AF" w:rsidRPr="00F80AE3" w:rsidRDefault="006527AF" w:rsidP="00B27035">
            <w:pPr>
              <w:rPr>
                <w:sz w:val="22"/>
                <w:szCs w:val="22"/>
              </w:rPr>
            </w:pPr>
            <w:r w:rsidRPr="00F80AE3">
              <w:rPr>
                <w:sz w:val="22"/>
                <w:szCs w:val="22"/>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6527AF" w:rsidRPr="00F80AE3" w:rsidRDefault="006527AF" w:rsidP="00B27035">
            <w:pPr>
              <w:jc w:val="center"/>
              <w:rPr>
                <w:sz w:val="22"/>
                <w:szCs w:val="22"/>
              </w:rPr>
            </w:pPr>
            <w:r w:rsidRPr="00F80AE3">
              <w:rPr>
                <w:sz w:val="22"/>
                <w:szCs w:val="22"/>
              </w:rPr>
              <w:t>0,05</w:t>
            </w:r>
          </w:p>
          <w:p w:rsidR="006527AF" w:rsidRPr="00F80AE3" w:rsidRDefault="006527AF" w:rsidP="00B27035">
            <w:pPr>
              <w:jc w:val="center"/>
              <w:rPr>
                <w:sz w:val="22"/>
                <w:szCs w:val="22"/>
              </w:rPr>
            </w:pPr>
            <w:r w:rsidRPr="00F80AE3">
              <w:rPr>
                <w:sz w:val="22"/>
                <w:szCs w:val="22"/>
              </w:rPr>
              <w:t>0,05</w:t>
            </w:r>
          </w:p>
        </w:tc>
        <w:tc>
          <w:tcPr>
            <w:tcW w:w="2160" w:type="dxa"/>
            <w:tcBorders>
              <w:top w:val="single" w:sz="4" w:space="0" w:color="auto"/>
              <w:left w:val="single" w:sz="4" w:space="0" w:color="auto"/>
              <w:bottom w:val="single" w:sz="4" w:space="0" w:color="auto"/>
              <w:right w:val="single" w:sz="4" w:space="0" w:color="auto"/>
            </w:tcBorders>
            <w:vAlign w:val="bottom"/>
          </w:tcPr>
          <w:p w:rsidR="006527AF" w:rsidRPr="00F80AE3" w:rsidRDefault="006527AF" w:rsidP="00B27035">
            <w:pPr>
              <w:jc w:val="center"/>
              <w:rPr>
                <w:sz w:val="22"/>
                <w:szCs w:val="22"/>
              </w:rPr>
            </w:pPr>
            <w:r w:rsidRPr="00F80AE3">
              <w:rPr>
                <w:sz w:val="22"/>
                <w:szCs w:val="22"/>
              </w:rPr>
              <w:t>300</w:t>
            </w:r>
          </w:p>
          <w:p w:rsidR="006527AF" w:rsidRPr="00F80AE3" w:rsidRDefault="006527AF" w:rsidP="00B27035">
            <w:pPr>
              <w:jc w:val="center"/>
              <w:rPr>
                <w:sz w:val="22"/>
                <w:szCs w:val="22"/>
              </w:rPr>
            </w:pPr>
            <w:r w:rsidRPr="00F80AE3">
              <w:rPr>
                <w:sz w:val="22"/>
                <w:szCs w:val="22"/>
              </w:rPr>
              <w:t>500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0,04</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300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500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500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0,04</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100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0,02</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300</w:t>
            </w:r>
          </w:p>
        </w:tc>
      </w:tr>
      <w:tr w:rsidR="006527AF" w:rsidRPr="00F80AE3" w:rsidTr="00B27035">
        <w:tc>
          <w:tcPr>
            <w:tcW w:w="5280" w:type="dxa"/>
            <w:tcBorders>
              <w:top w:val="single" w:sz="4" w:space="0" w:color="auto"/>
              <w:left w:val="single" w:sz="4" w:space="0" w:color="auto"/>
              <w:bottom w:val="single" w:sz="4" w:space="0" w:color="auto"/>
              <w:right w:val="single" w:sz="4" w:space="0" w:color="auto"/>
            </w:tcBorders>
          </w:tcPr>
          <w:p w:rsidR="006527AF" w:rsidRPr="00F80AE3" w:rsidRDefault="006527AF" w:rsidP="00B27035">
            <w:pPr>
              <w:rPr>
                <w:sz w:val="22"/>
                <w:szCs w:val="22"/>
              </w:rPr>
            </w:pPr>
            <w:r w:rsidRPr="00F80AE3">
              <w:rPr>
                <w:sz w:val="22"/>
                <w:szCs w:val="22"/>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0,3</w:t>
            </w:r>
          </w:p>
        </w:tc>
        <w:tc>
          <w:tcPr>
            <w:tcW w:w="2160" w:type="dxa"/>
            <w:tcBorders>
              <w:top w:val="single" w:sz="4" w:space="0" w:color="auto"/>
              <w:left w:val="single" w:sz="4" w:space="0" w:color="auto"/>
              <w:bottom w:val="single" w:sz="4" w:space="0" w:color="auto"/>
              <w:right w:val="single" w:sz="4" w:space="0" w:color="auto"/>
            </w:tcBorders>
            <w:vAlign w:val="center"/>
          </w:tcPr>
          <w:p w:rsidR="006527AF" w:rsidRPr="00F80AE3" w:rsidRDefault="006527AF" w:rsidP="00B27035">
            <w:pPr>
              <w:jc w:val="center"/>
              <w:rPr>
                <w:sz w:val="22"/>
                <w:szCs w:val="22"/>
              </w:rPr>
            </w:pPr>
            <w:r w:rsidRPr="00F80AE3">
              <w:rPr>
                <w:sz w:val="22"/>
                <w:szCs w:val="22"/>
              </w:rPr>
              <w:t>1000</w:t>
            </w:r>
          </w:p>
        </w:tc>
      </w:tr>
      <w:tr w:rsidR="006527AF" w:rsidRPr="00F80AE3" w:rsidTr="00B27035">
        <w:tc>
          <w:tcPr>
            <w:tcW w:w="9720" w:type="dxa"/>
            <w:gridSpan w:val="3"/>
            <w:tcBorders>
              <w:top w:val="single" w:sz="4" w:space="0" w:color="auto"/>
              <w:left w:val="single" w:sz="4" w:space="0" w:color="auto"/>
              <w:bottom w:val="single" w:sz="4" w:space="0" w:color="auto"/>
              <w:right w:val="single" w:sz="4" w:space="0" w:color="auto"/>
            </w:tcBorders>
          </w:tcPr>
          <w:p w:rsidR="006527AF" w:rsidRPr="00F80AE3" w:rsidRDefault="006527AF" w:rsidP="00B27035">
            <w:pPr>
              <w:autoSpaceDE w:val="0"/>
              <w:autoSpaceDN w:val="0"/>
              <w:adjustRightInd w:val="0"/>
              <w:jc w:val="both"/>
              <w:rPr>
                <w:spacing w:val="2"/>
                <w:sz w:val="22"/>
                <w:szCs w:val="22"/>
                <w:shd w:val="clear" w:color="auto" w:fill="FFFFFF"/>
              </w:rPr>
            </w:pPr>
            <w:r w:rsidRPr="00F80AE3">
              <w:rPr>
                <w:spacing w:val="2"/>
                <w:sz w:val="22"/>
                <w:szCs w:val="22"/>
                <w:shd w:val="clear" w:color="auto" w:fill="FFFFFF"/>
              </w:rPr>
              <w:t>Примечание:</w:t>
            </w:r>
          </w:p>
          <w:p w:rsidR="006527AF" w:rsidRPr="00F80AE3" w:rsidRDefault="006527AF" w:rsidP="00B27035">
            <w:pPr>
              <w:autoSpaceDE w:val="0"/>
              <w:autoSpaceDN w:val="0"/>
              <w:adjustRightInd w:val="0"/>
              <w:jc w:val="both"/>
              <w:rPr>
                <w:spacing w:val="2"/>
                <w:sz w:val="22"/>
                <w:szCs w:val="22"/>
                <w:shd w:val="clear" w:color="auto" w:fill="FFFFFF"/>
              </w:rPr>
            </w:pPr>
            <w:r w:rsidRPr="00F80AE3">
              <w:rPr>
                <w:spacing w:val="2"/>
                <w:sz w:val="22"/>
                <w:szCs w:val="22"/>
                <w:shd w:val="clear" w:color="auto" w:fill="FFFFFF"/>
              </w:rPr>
              <w:t>1. Наименьшие размеры площадей полигонов относятся к сооружениям, размещаемым на песчаных грунтах;</w:t>
            </w:r>
          </w:p>
          <w:p w:rsidR="006527AF" w:rsidRPr="00F80AE3" w:rsidRDefault="006527AF" w:rsidP="00B27035">
            <w:pPr>
              <w:autoSpaceDE w:val="0"/>
              <w:autoSpaceDN w:val="0"/>
              <w:adjustRightInd w:val="0"/>
              <w:ind w:firstLine="34"/>
              <w:jc w:val="both"/>
              <w:rPr>
                <w:sz w:val="22"/>
                <w:szCs w:val="22"/>
              </w:rPr>
            </w:pPr>
            <w:r w:rsidRPr="00F80AE3">
              <w:rPr>
                <w:sz w:val="22"/>
                <w:szCs w:val="22"/>
              </w:rPr>
              <w:t>2.Санитарно-защитную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6527AF" w:rsidRPr="00E63624" w:rsidRDefault="006527AF" w:rsidP="006527AF">
      <w:pPr>
        <w:ind w:firstLine="720"/>
        <w:jc w:val="both"/>
      </w:pPr>
    </w:p>
    <w:p w:rsidR="006527AF" w:rsidRPr="000B51B5" w:rsidRDefault="006527AF" w:rsidP="006527AF">
      <w:pPr>
        <w:pStyle w:val="4"/>
        <w:shd w:val="clear" w:color="auto" w:fill="FFFFFF"/>
        <w:tabs>
          <w:tab w:val="clear" w:pos="864"/>
        </w:tabs>
        <w:spacing w:before="0" w:after="0"/>
        <w:ind w:left="720" w:firstLine="0"/>
        <w:jc w:val="center"/>
        <w:rPr>
          <w:sz w:val="24"/>
          <w:szCs w:val="24"/>
        </w:rPr>
      </w:pPr>
      <w:r w:rsidRPr="000B51B5">
        <w:rPr>
          <w:sz w:val="24"/>
          <w:szCs w:val="24"/>
          <w:lang w:val="en-US"/>
        </w:rPr>
        <w:t>X</w:t>
      </w:r>
      <w:r w:rsidRPr="000B51B5">
        <w:rPr>
          <w:sz w:val="24"/>
          <w:szCs w:val="24"/>
        </w:rPr>
        <w:t>. Расчетные показатели в сфере инженерной подготовки и защиты территорий</w:t>
      </w:r>
    </w:p>
    <w:p w:rsidR="006527AF" w:rsidRPr="00E63624" w:rsidRDefault="006527AF" w:rsidP="006527AF"/>
    <w:p w:rsidR="006527AF" w:rsidRPr="00E63624" w:rsidRDefault="006527AF" w:rsidP="006527AF">
      <w:pPr>
        <w:jc w:val="center"/>
      </w:pPr>
      <w:r w:rsidRPr="00E63624">
        <w:t>Общие требования</w:t>
      </w:r>
    </w:p>
    <w:p w:rsidR="006527AF" w:rsidRPr="00E63624" w:rsidRDefault="006527AF" w:rsidP="006527AF">
      <w:pPr>
        <w:pStyle w:val="af3"/>
        <w:widowControl w:val="0"/>
        <w:spacing w:before="0" w:beforeAutospacing="0" w:after="0" w:afterAutospacing="0"/>
        <w:ind w:firstLine="709"/>
        <w:jc w:val="both"/>
      </w:pPr>
    </w:p>
    <w:p w:rsidR="006527AF" w:rsidRPr="00E63624" w:rsidRDefault="006527AF" w:rsidP="006527AF">
      <w:pPr>
        <w:pStyle w:val="af3"/>
        <w:widowControl w:val="0"/>
        <w:spacing w:before="0" w:beforeAutospacing="0" w:after="0" w:afterAutospacing="0"/>
        <w:ind w:firstLine="709"/>
        <w:jc w:val="both"/>
      </w:pPr>
      <w:r w:rsidRPr="00E63624">
        <w:rPr>
          <w:color w:val="000000"/>
        </w:rPr>
        <w:t>11</w:t>
      </w:r>
      <w:r>
        <w:rPr>
          <w:color w:val="000000"/>
        </w:rPr>
        <w:t>7</w:t>
      </w:r>
      <w:r w:rsidRPr="00E63624">
        <w:rPr>
          <w:color w:val="000000"/>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63624">
        <w:rPr>
          <w:color w:val="000000"/>
          <w:spacing w:val="-2"/>
        </w:rPr>
        <w:t>области</w:t>
      </w:r>
      <w:r w:rsidRPr="00E63624">
        <w:rPr>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63624">
        <w:t>.</w:t>
      </w:r>
    </w:p>
    <w:p w:rsidR="006527AF" w:rsidRPr="00E63624" w:rsidRDefault="006527AF" w:rsidP="006527AF">
      <w:pPr>
        <w:autoSpaceDE w:val="0"/>
        <w:autoSpaceDN w:val="0"/>
        <w:adjustRightInd w:val="0"/>
        <w:ind w:firstLine="709"/>
        <w:jc w:val="both"/>
        <w:rPr>
          <w:color w:val="000000"/>
        </w:rPr>
      </w:pPr>
      <w:r w:rsidRPr="00E63624">
        <w:rPr>
          <w:color w:val="000000"/>
        </w:rPr>
        <w:t>11</w:t>
      </w:r>
      <w:r>
        <w:rPr>
          <w:color w:val="000000"/>
        </w:rPr>
        <w:t>8</w:t>
      </w:r>
      <w:r w:rsidRPr="00E63624">
        <w:rPr>
          <w:color w:val="000000"/>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527AF" w:rsidRPr="00E63624" w:rsidRDefault="006527AF" w:rsidP="006527AF">
      <w:pPr>
        <w:autoSpaceDE w:val="0"/>
        <w:autoSpaceDN w:val="0"/>
        <w:adjustRightInd w:val="0"/>
        <w:ind w:firstLine="709"/>
        <w:jc w:val="both"/>
        <w:rPr>
          <w:color w:val="000000"/>
        </w:rPr>
      </w:pPr>
      <w:r w:rsidRPr="00E63624">
        <w:rPr>
          <w:color w:val="000000"/>
        </w:rPr>
        <w:t>При разработке проектов планировки и застройки городских населенных пунктов следует предусматривать при необходимости инженерную защиту от затопления, подтопления, селевых потоков, снежных лавин, оползней и обвалов.</w:t>
      </w:r>
    </w:p>
    <w:p w:rsidR="006527AF" w:rsidRPr="00E63624" w:rsidRDefault="006527AF" w:rsidP="006527AF">
      <w:pPr>
        <w:autoSpaceDE w:val="0"/>
        <w:autoSpaceDN w:val="0"/>
        <w:adjustRightInd w:val="0"/>
        <w:ind w:firstLine="709"/>
        <w:jc w:val="both"/>
      </w:pPr>
      <w:r w:rsidRPr="00E63624">
        <w:rPr>
          <w:color w:val="000000"/>
        </w:rPr>
        <w:t>1</w:t>
      </w:r>
      <w:r>
        <w:rPr>
          <w:color w:val="000000"/>
        </w:rPr>
        <w:t>19</w:t>
      </w:r>
      <w:r w:rsidRPr="00E63624">
        <w:rPr>
          <w:color w:val="000000"/>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63624">
        <w:t>.</w:t>
      </w:r>
    </w:p>
    <w:p w:rsidR="006527AF" w:rsidRPr="00E63624" w:rsidRDefault="006527AF" w:rsidP="006527AF"/>
    <w:p w:rsidR="006527AF" w:rsidRPr="00E63624" w:rsidRDefault="006527AF" w:rsidP="006527AF">
      <w:pPr>
        <w:jc w:val="center"/>
      </w:pPr>
      <w:r w:rsidRPr="00E63624">
        <w:t>Нормативы по отводу поверхностных вод</w:t>
      </w:r>
    </w:p>
    <w:p w:rsidR="006527AF" w:rsidRPr="00E63624" w:rsidRDefault="006527AF" w:rsidP="006527AF">
      <w:pPr>
        <w:jc w:val="center"/>
      </w:pPr>
    </w:p>
    <w:p w:rsidR="006527AF" w:rsidRPr="00E63624" w:rsidRDefault="006527AF" w:rsidP="006527AF">
      <w:pPr>
        <w:ind w:firstLine="720"/>
        <w:jc w:val="both"/>
      </w:pPr>
      <w:r w:rsidRPr="00E63624">
        <w:rPr>
          <w:color w:val="000000"/>
        </w:rPr>
        <w:lastRenderedPageBreak/>
        <w:t>12</w:t>
      </w:r>
      <w:r>
        <w:rPr>
          <w:color w:val="000000"/>
        </w:rPr>
        <w:t>0</w:t>
      </w:r>
      <w:r w:rsidRPr="00E63624">
        <w:rPr>
          <w:color w:val="000000"/>
        </w:rPr>
        <w:t xml:space="preserve">. </w:t>
      </w:r>
      <w:r w:rsidRPr="00E63624">
        <w:t>Норматив по отводу поверхностных вод следует принимать не менее 1 км дождевой канализации и открытых водоотводящих устройств на квадратный км территории поселения.</w:t>
      </w:r>
    </w:p>
    <w:p w:rsidR="006527AF" w:rsidRPr="0037061B" w:rsidRDefault="006527AF" w:rsidP="006527AF">
      <w:pPr>
        <w:autoSpaceDE w:val="0"/>
        <w:autoSpaceDN w:val="0"/>
        <w:adjustRightInd w:val="0"/>
        <w:ind w:firstLine="709"/>
        <w:jc w:val="both"/>
      </w:pPr>
      <w:r w:rsidRPr="00E63624">
        <w:rPr>
          <w:color w:val="000000"/>
        </w:rPr>
        <w:t>12</w:t>
      </w:r>
      <w:r>
        <w:rPr>
          <w:color w:val="000000"/>
        </w:rPr>
        <w:t>1</w:t>
      </w:r>
      <w:r w:rsidRPr="00E63624">
        <w:rPr>
          <w:color w:val="000000"/>
        </w:rPr>
        <w:t xml:space="preserve">. Отвод поверхностных вод следует осуществлять со всего бассейна (стоки в водоемы, водостоки, овраги и т.п.) в соответствии с </w:t>
      </w:r>
      <w:r w:rsidRPr="00E63624">
        <w:rPr>
          <w:bCs/>
        </w:rPr>
        <w:t>СП 32.13330</w:t>
      </w:r>
      <w:r w:rsidRPr="00E63624">
        <w:rPr>
          <w:shd w:val="clear" w:color="auto" w:fill="FFFFFF"/>
        </w:rPr>
        <w:t xml:space="preserve">.2012 Канализация. Наружные сети и сооружения. Актуализированная редакция </w:t>
      </w:r>
      <w:r w:rsidRPr="0037061B">
        <w:rPr>
          <w:shd w:val="clear" w:color="auto" w:fill="FFFFFF"/>
        </w:rPr>
        <w:t>СНиП 2.04.03-85</w:t>
      </w:r>
      <w:r w:rsidRPr="0037061B">
        <w:t>, предусматривая в городах, как правило, дождевую канализацию закрытого типа с предварительной очисткой стока.</w:t>
      </w:r>
    </w:p>
    <w:p w:rsidR="006527AF" w:rsidRPr="0037061B" w:rsidRDefault="006527AF" w:rsidP="006527AF">
      <w:pPr>
        <w:autoSpaceDE w:val="0"/>
        <w:autoSpaceDN w:val="0"/>
        <w:adjustRightInd w:val="0"/>
        <w:ind w:firstLine="709"/>
        <w:jc w:val="both"/>
      </w:pPr>
      <w:r w:rsidRPr="0037061B">
        <w:t>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527AF" w:rsidRPr="0037061B" w:rsidRDefault="006527AF" w:rsidP="006527AF">
      <w:pPr>
        <w:jc w:val="center"/>
      </w:pPr>
    </w:p>
    <w:p w:rsidR="006527AF" w:rsidRPr="0037061B" w:rsidRDefault="006527AF" w:rsidP="006527AF">
      <w:pPr>
        <w:jc w:val="center"/>
      </w:pPr>
      <w:r w:rsidRPr="0037061B">
        <w:t>Нормативы по защите территорий от затопления и подтопления</w:t>
      </w:r>
    </w:p>
    <w:p w:rsidR="006527AF" w:rsidRPr="0037061B" w:rsidRDefault="006527AF" w:rsidP="006527AF">
      <w:pPr>
        <w:jc w:val="center"/>
      </w:pPr>
    </w:p>
    <w:p w:rsidR="006527AF" w:rsidRPr="0037061B" w:rsidRDefault="006527AF" w:rsidP="006527AF">
      <w:pPr>
        <w:autoSpaceDE w:val="0"/>
        <w:autoSpaceDN w:val="0"/>
        <w:adjustRightInd w:val="0"/>
        <w:ind w:firstLine="709"/>
        <w:jc w:val="both"/>
      </w:pPr>
      <w:r w:rsidRPr="0037061B">
        <w:t>12</w:t>
      </w:r>
      <w:r>
        <w:t>2</w:t>
      </w:r>
      <w:r w:rsidRPr="0037061B">
        <w:t xml:space="preserve">.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37061B">
        <w:rPr>
          <w:bCs/>
        </w:rPr>
        <w:t>СП 58.13330</w:t>
      </w:r>
      <w:r w:rsidRPr="0037061B">
        <w:rPr>
          <w:shd w:val="clear" w:color="auto" w:fill="FFFFFF"/>
        </w:rPr>
        <w:t>.2012 Гидротехнические сооружения. Основные положения. Актуализированная редакция СНиП 33-01-2003</w:t>
      </w:r>
      <w:r w:rsidRPr="0037061B">
        <w:t>.</w:t>
      </w:r>
    </w:p>
    <w:p w:rsidR="006527AF" w:rsidRPr="00E63624" w:rsidRDefault="006527AF" w:rsidP="006527AF">
      <w:pPr>
        <w:autoSpaceDE w:val="0"/>
        <w:autoSpaceDN w:val="0"/>
        <w:adjustRightInd w:val="0"/>
        <w:ind w:firstLine="709"/>
        <w:jc w:val="both"/>
      </w:pPr>
      <w:r w:rsidRPr="00E63624">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63624">
        <w:t xml:space="preserve"> плоскостных спортивных сооружений.</w:t>
      </w:r>
    </w:p>
    <w:p w:rsidR="006527AF" w:rsidRPr="00E63624" w:rsidRDefault="006527AF" w:rsidP="006527AF">
      <w:pPr>
        <w:jc w:val="center"/>
      </w:pPr>
    </w:p>
    <w:p w:rsidR="006527AF" w:rsidRPr="000B51B5" w:rsidRDefault="006527AF" w:rsidP="006527AF">
      <w:pPr>
        <w:pStyle w:val="4"/>
        <w:shd w:val="clear" w:color="auto" w:fill="FFFFFF"/>
        <w:tabs>
          <w:tab w:val="clear" w:pos="864"/>
        </w:tabs>
        <w:spacing w:before="0" w:after="0"/>
        <w:ind w:firstLine="0"/>
        <w:jc w:val="center"/>
        <w:rPr>
          <w:sz w:val="24"/>
          <w:szCs w:val="24"/>
        </w:rPr>
      </w:pPr>
      <w:r w:rsidRPr="000B51B5">
        <w:rPr>
          <w:sz w:val="24"/>
          <w:szCs w:val="24"/>
          <w:lang w:val="en-US"/>
        </w:rPr>
        <w:t>XI</w:t>
      </w:r>
      <w:r w:rsidRPr="000B51B5">
        <w:rPr>
          <w:sz w:val="24"/>
          <w:szCs w:val="24"/>
        </w:rPr>
        <w:t>. Расчетные показатели в сфере охраны окружающей среды (атмосферного воздуха, водных объектов и почв)</w:t>
      </w:r>
    </w:p>
    <w:p w:rsidR="006527AF" w:rsidRPr="00E63624" w:rsidRDefault="006527AF" w:rsidP="006527AF"/>
    <w:p w:rsidR="006527AF" w:rsidRPr="00E63624" w:rsidRDefault="006527AF" w:rsidP="006527AF">
      <w:pPr>
        <w:pStyle w:val="2"/>
        <w:ind w:left="0" w:firstLine="0"/>
        <w:rPr>
          <w:b w:val="0"/>
          <w:sz w:val="24"/>
        </w:rPr>
      </w:pPr>
      <w:r w:rsidRPr="00E63624">
        <w:rPr>
          <w:b w:val="0"/>
          <w:sz w:val="24"/>
        </w:rPr>
        <w:t>Общие требования</w:t>
      </w:r>
    </w:p>
    <w:p w:rsidR="006527AF" w:rsidRPr="00E63624" w:rsidRDefault="006527AF" w:rsidP="006527AF"/>
    <w:p w:rsidR="006527AF" w:rsidRPr="00E63624" w:rsidRDefault="006527AF" w:rsidP="006527AF">
      <w:pPr>
        <w:autoSpaceDE w:val="0"/>
        <w:ind w:firstLine="851"/>
        <w:jc w:val="both"/>
      </w:pPr>
      <w:r w:rsidRPr="00E63624">
        <w:t>12</w:t>
      </w:r>
      <w:r>
        <w:t>3</w:t>
      </w:r>
      <w:r w:rsidRPr="00E63624">
        <w:t>. При планировке и застройке населенн</w:t>
      </w:r>
      <w:r>
        <w:t>ого</w:t>
      </w:r>
      <w:r w:rsidRPr="00E63624">
        <w:t xml:space="preserve"> пункт</w:t>
      </w:r>
      <w:r>
        <w:t>а</w:t>
      </w:r>
      <w:r w:rsidRPr="00E63624">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населенных пунктов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527AF" w:rsidRPr="00E63624" w:rsidRDefault="006527AF" w:rsidP="006527AF"/>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Нормативы качества окружающей среды</w:t>
      </w:r>
    </w:p>
    <w:p w:rsidR="006527AF" w:rsidRPr="00E63624" w:rsidRDefault="006527AF" w:rsidP="006527AF">
      <w:pPr>
        <w:pStyle w:val="dktexjustify"/>
        <w:shd w:val="clear" w:color="auto" w:fill="FFFFFF"/>
        <w:spacing w:before="0" w:beforeAutospacing="0" w:after="0" w:afterAutospacing="0"/>
        <w:ind w:firstLine="720"/>
        <w:jc w:val="center"/>
      </w:pPr>
    </w:p>
    <w:p w:rsidR="006527AF" w:rsidRPr="00E63624" w:rsidRDefault="006527AF" w:rsidP="006527AF">
      <w:pPr>
        <w:spacing w:line="237" w:lineRule="auto"/>
        <w:ind w:firstLine="709"/>
        <w:jc w:val="both"/>
        <w:rPr>
          <w:spacing w:val="-4"/>
        </w:rPr>
      </w:pPr>
      <w:r w:rsidRPr="00E63624">
        <w:rPr>
          <w:spacing w:val="-4"/>
        </w:rPr>
        <w:t>12</w:t>
      </w:r>
      <w:r>
        <w:rPr>
          <w:spacing w:val="-4"/>
        </w:rPr>
        <w:t>4</w:t>
      </w:r>
      <w:r w:rsidRPr="00E63624">
        <w:rPr>
          <w:spacing w:val="-4"/>
        </w:rPr>
        <w:t xml:space="preserve">. Раздел «Охрана окружающей среды» разрабатывается на всех стадиях подготовки градостроительной документации,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6527AF" w:rsidRPr="00E63624" w:rsidRDefault="006527AF" w:rsidP="006527AF">
      <w:pPr>
        <w:pStyle w:val="ab"/>
        <w:widowControl w:val="0"/>
        <w:spacing w:line="237" w:lineRule="auto"/>
        <w:ind w:firstLine="708"/>
        <w:jc w:val="both"/>
        <w:rPr>
          <w:rFonts w:ascii="Times New Roman" w:hAnsi="Times New Roman" w:cs="Times New Roman"/>
          <w:sz w:val="24"/>
          <w:szCs w:val="24"/>
        </w:rPr>
      </w:pPr>
      <w:r w:rsidRPr="00E63624">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6527AF" w:rsidRPr="00E63624" w:rsidRDefault="006527AF" w:rsidP="006527AF">
      <w:pPr>
        <w:pStyle w:val="ab"/>
        <w:widowControl w:val="0"/>
        <w:spacing w:line="237" w:lineRule="auto"/>
        <w:ind w:firstLine="709"/>
        <w:jc w:val="both"/>
        <w:rPr>
          <w:rFonts w:ascii="Times New Roman" w:hAnsi="Times New Roman" w:cs="Times New Roman"/>
          <w:sz w:val="24"/>
          <w:szCs w:val="24"/>
        </w:rPr>
      </w:pPr>
      <w:r w:rsidRPr="00E63624">
        <w:rPr>
          <w:rFonts w:ascii="Times New Roman" w:hAnsi="Times New Roman" w:cs="Times New Roman"/>
          <w:sz w:val="24"/>
          <w:szCs w:val="24"/>
        </w:rPr>
        <w:t>12</w:t>
      </w:r>
      <w:r>
        <w:rPr>
          <w:rFonts w:ascii="Times New Roman" w:hAnsi="Times New Roman" w:cs="Times New Roman"/>
          <w:sz w:val="24"/>
          <w:szCs w:val="24"/>
        </w:rPr>
        <w:t>5</w:t>
      </w:r>
      <w:r w:rsidRPr="00E63624">
        <w:rPr>
          <w:rFonts w:ascii="Times New Roman" w:hAnsi="Times New Roman" w:cs="Times New Roman"/>
          <w:sz w:val="24"/>
          <w:szCs w:val="24"/>
        </w:rPr>
        <w:t xml:space="preserve">. При градостроительном проектировании необходимо руководствоваться </w:t>
      </w:r>
      <w:r w:rsidRPr="00E63624">
        <w:rPr>
          <w:rFonts w:ascii="Times New Roman" w:hAnsi="Times New Roman" w:cs="Times New Roman"/>
          <w:sz w:val="24"/>
          <w:szCs w:val="24"/>
        </w:rPr>
        <w:lastRenderedPageBreak/>
        <w:t xml:space="preserve">Водным, Земельным, Воздушным и Лесным кодексами Российской Федерации, Федеральными законами от 10.01.2002г. № 7-ФЗ «Об охране окружающей среды», от 04.05.1999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63624">
        <w:rPr>
          <w:rFonts w:ascii="Times New Roman" w:hAnsi="Times New Roman" w:cs="Times New Roman"/>
          <w:bCs/>
          <w:sz w:val="24"/>
          <w:szCs w:val="24"/>
        </w:rPr>
        <w:t>по экологическому обоснованию хозяйственной и иной деятельности</w:t>
      </w:r>
      <w:r w:rsidRPr="00E63624">
        <w:rPr>
          <w:rFonts w:ascii="Times New Roman" w:hAnsi="Times New Roman" w:cs="Times New Roman"/>
          <w:sz w:val="24"/>
          <w:szCs w:val="24"/>
        </w:rPr>
        <w:t>, утв. приказом</w:t>
      </w:r>
      <w:r w:rsidRPr="00E63624">
        <w:rPr>
          <w:rFonts w:ascii="Times New Roman" w:hAnsi="Times New Roman" w:cs="Times New Roman"/>
          <w:bCs/>
          <w:sz w:val="24"/>
          <w:szCs w:val="24"/>
        </w:rPr>
        <w:t xml:space="preserve"> Министерства </w:t>
      </w:r>
      <w:r w:rsidRPr="00E63624">
        <w:rPr>
          <w:rFonts w:ascii="Times New Roman" w:hAnsi="Times New Roman" w:cs="Times New Roman"/>
          <w:sz w:val="24"/>
          <w:szCs w:val="24"/>
        </w:rPr>
        <w:t>охраны окружающей среды и природных ресурсов</w:t>
      </w:r>
      <w:r w:rsidRPr="00E63624">
        <w:rPr>
          <w:rFonts w:ascii="Times New Roman" w:hAnsi="Times New Roman" w:cs="Times New Roman"/>
          <w:b/>
          <w:sz w:val="24"/>
          <w:szCs w:val="24"/>
        </w:rPr>
        <w:t xml:space="preserve"> </w:t>
      </w:r>
      <w:r w:rsidRPr="00E63624">
        <w:rPr>
          <w:rFonts w:ascii="Times New Roman" w:hAnsi="Times New Roman" w:cs="Times New Roman"/>
          <w:bCs/>
          <w:sz w:val="24"/>
          <w:szCs w:val="24"/>
        </w:rPr>
        <w:t xml:space="preserve">Российской Федерации от 29.12.1995 г. № 539, </w:t>
      </w:r>
      <w:r w:rsidRPr="00E63624">
        <w:rPr>
          <w:rFonts w:ascii="Times New Roman" w:hAnsi="Times New Roman" w:cs="Times New Roman"/>
          <w:sz w:val="24"/>
          <w:szCs w:val="24"/>
        </w:rPr>
        <w:t>законодательством Челябинской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6527AF" w:rsidRPr="00E63624" w:rsidRDefault="006527AF" w:rsidP="006527AF">
      <w:pPr>
        <w:pStyle w:val="dktexjustify"/>
        <w:shd w:val="clear" w:color="auto" w:fill="FFFFFF"/>
        <w:spacing w:before="0" w:beforeAutospacing="0" w:after="0" w:afterAutospacing="0"/>
        <w:ind w:firstLine="720"/>
        <w:jc w:val="both"/>
      </w:pPr>
    </w:p>
    <w:p w:rsidR="006527AF" w:rsidRPr="00E63624" w:rsidRDefault="006527AF" w:rsidP="006527AF">
      <w:pPr>
        <w:pStyle w:val="dktexjustify"/>
        <w:shd w:val="clear" w:color="auto" w:fill="FFFFFF"/>
        <w:spacing w:before="0" w:beforeAutospacing="0" w:after="0" w:afterAutospacing="0"/>
        <w:ind w:firstLine="720"/>
        <w:jc w:val="center"/>
      </w:pPr>
      <w:r w:rsidRPr="00E63624">
        <w:t>Нормативы допустимого воздействия на окружающую среду</w:t>
      </w:r>
    </w:p>
    <w:p w:rsidR="006527AF" w:rsidRPr="00E63624" w:rsidRDefault="006527AF" w:rsidP="006527AF">
      <w:pPr>
        <w:pStyle w:val="dktexjustify"/>
        <w:shd w:val="clear" w:color="auto" w:fill="FFFFFF"/>
        <w:spacing w:before="0" w:beforeAutospacing="0" w:after="0" w:afterAutospacing="0"/>
        <w:ind w:firstLine="720"/>
        <w:jc w:val="center"/>
      </w:pPr>
    </w:p>
    <w:p w:rsidR="006527AF" w:rsidRPr="00E63624" w:rsidRDefault="006527AF" w:rsidP="006527AF">
      <w:pPr>
        <w:autoSpaceDE w:val="0"/>
        <w:autoSpaceDN w:val="0"/>
        <w:adjustRightInd w:val="0"/>
        <w:ind w:firstLine="709"/>
        <w:jc w:val="both"/>
      </w:pPr>
      <w:r w:rsidRPr="00E63624">
        <w:rPr>
          <w:color w:val="000000"/>
        </w:rPr>
        <w:t>12</w:t>
      </w:r>
      <w:r>
        <w:rPr>
          <w:color w:val="000000"/>
        </w:rPr>
        <w:t>6</w:t>
      </w:r>
      <w:r w:rsidRPr="00E63624">
        <w:rPr>
          <w:color w:val="000000"/>
        </w:rPr>
        <w:t xml:space="preserve">. При планировке и застройке </w:t>
      </w:r>
      <w:r w:rsidRPr="00E63624">
        <w:t>населенн</w:t>
      </w:r>
      <w:r>
        <w:t>ого</w:t>
      </w:r>
      <w:r w:rsidRPr="00E63624">
        <w:t xml:space="preserve"> пункт</w:t>
      </w:r>
      <w:r>
        <w:t>а</w:t>
      </w:r>
      <w:r w:rsidRPr="00E63624">
        <w:rPr>
          <w:color w:val="000000"/>
        </w:rPr>
        <w:t xml:space="preserve"> необходимо обеспечивать требования к качеству атмосферного воздуха в соответствии с действующими </w:t>
      </w:r>
      <w:r w:rsidRPr="00E63624">
        <w:t>санитарными правилами и нормами. При этом в жилых, общественно-деловых и смешанных зонах населенных пунктов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дошкольных образовательных и общеобразовательных организаций, объектов рекреации) - 0,8 ПДК.</w:t>
      </w:r>
    </w:p>
    <w:p w:rsidR="006527AF" w:rsidRPr="00E63624" w:rsidRDefault="006527AF" w:rsidP="006527AF">
      <w:pPr>
        <w:autoSpaceDE w:val="0"/>
        <w:autoSpaceDN w:val="0"/>
        <w:adjustRightInd w:val="0"/>
        <w:ind w:firstLine="709"/>
        <w:jc w:val="both"/>
        <w:rPr>
          <w:color w:val="000000"/>
        </w:rPr>
      </w:pPr>
      <w:r w:rsidRPr="00E63624">
        <w:rPr>
          <w:color w:val="000000"/>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527AF" w:rsidRPr="00E63624" w:rsidRDefault="006527AF" w:rsidP="006527AF">
      <w:pPr>
        <w:autoSpaceDE w:val="0"/>
        <w:autoSpaceDN w:val="0"/>
        <w:adjustRightInd w:val="0"/>
        <w:ind w:firstLine="709"/>
        <w:jc w:val="both"/>
        <w:rPr>
          <w:color w:val="000000"/>
        </w:rPr>
      </w:pPr>
      <w:r w:rsidRPr="00E63624">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527AF" w:rsidRPr="00E63624" w:rsidRDefault="006527AF" w:rsidP="006527AF">
      <w:pPr>
        <w:autoSpaceDE w:val="0"/>
        <w:autoSpaceDN w:val="0"/>
        <w:adjustRightInd w:val="0"/>
        <w:ind w:firstLine="709"/>
        <w:jc w:val="both"/>
      </w:pPr>
      <w:r w:rsidRPr="00E63624">
        <w:rPr>
          <w:color w:val="000000"/>
        </w:rPr>
        <w:t xml:space="preserve">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w:t>
      </w:r>
      <w:r w:rsidRPr="00E63624">
        <w:t>предприятиям и объектам производственной зоны в соответствии с действующими нормативными документами.</w:t>
      </w:r>
    </w:p>
    <w:p w:rsidR="006527AF" w:rsidRPr="00E63624" w:rsidRDefault="006527AF" w:rsidP="006527AF">
      <w:pPr>
        <w:autoSpaceDE w:val="0"/>
        <w:autoSpaceDN w:val="0"/>
        <w:adjustRightInd w:val="0"/>
        <w:ind w:firstLine="720"/>
        <w:jc w:val="both"/>
      </w:pPr>
      <w:r w:rsidRPr="00E63624">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6527AF" w:rsidRPr="00E63624" w:rsidRDefault="006527AF" w:rsidP="006527AF">
      <w:pPr>
        <w:autoSpaceDE w:val="0"/>
        <w:autoSpaceDN w:val="0"/>
        <w:adjustRightInd w:val="0"/>
        <w:jc w:val="both"/>
      </w:pPr>
      <w:r w:rsidRPr="00E63624">
        <w:t xml:space="preserve">          Расчет загрязненности атмосферного воздуха следует проводить с учетом выделения вредных веществ автомобильным транспортом.</w:t>
      </w:r>
    </w:p>
    <w:p w:rsidR="006527AF" w:rsidRPr="00E63624" w:rsidRDefault="006527AF" w:rsidP="006527AF">
      <w:pPr>
        <w:autoSpaceDE w:val="0"/>
        <w:autoSpaceDN w:val="0"/>
        <w:adjustRightInd w:val="0"/>
        <w:ind w:firstLine="709"/>
        <w:jc w:val="both"/>
      </w:pPr>
      <w:r w:rsidRPr="00E63624">
        <w:lastRenderedPageBreak/>
        <w:t>12</w:t>
      </w:r>
      <w:r>
        <w:t>7</w:t>
      </w:r>
      <w:r w:rsidRPr="00E63624">
        <w:t>. Мероприятия по защите водоемов</w:t>
      </w:r>
      <w:r>
        <w:t xml:space="preserve"> и </w:t>
      </w:r>
      <w:r w:rsidRPr="00E63624">
        <w:t xml:space="preserve">водотоков необходимо предусматривать в соответствии с требованиями Водного </w:t>
      </w:r>
      <w:hyperlink r:id="rId85" w:history="1">
        <w:r w:rsidRPr="00E63624">
          <w:t>кодекса</w:t>
        </w:r>
      </w:hyperlink>
      <w:r w:rsidRPr="00E63624">
        <w:t xml:space="preserve"> Российской Федерации, санитарными и экологическими нормами, утвержденными в установленном порядке, для предупреждения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населенных пунктов.</w:t>
      </w:r>
    </w:p>
    <w:p w:rsidR="006527AF" w:rsidRPr="00E63624" w:rsidRDefault="006527AF" w:rsidP="006527AF">
      <w:pPr>
        <w:autoSpaceDE w:val="0"/>
        <w:autoSpaceDN w:val="0"/>
        <w:adjustRightInd w:val="0"/>
        <w:ind w:firstLine="709"/>
        <w:jc w:val="both"/>
      </w:pPr>
      <w:r w:rsidRPr="00E63624">
        <w:rPr>
          <w:color w:val="000000"/>
        </w:rPr>
        <w:t xml:space="preserve">Жилые, общественно-деловые, смешанные и рекреационные зоны населенных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r w:rsidRPr="00D656DF">
        <w:rPr>
          <w:bCs/>
        </w:rPr>
        <w:t>СП</w:t>
      </w:r>
      <w:r w:rsidRPr="005F6467">
        <w:rPr>
          <w:bCs/>
          <w:color w:val="00B050"/>
        </w:rPr>
        <w:t xml:space="preserve"> </w:t>
      </w:r>
      <w:r w:rsidRPr="0037061B">
        <w:rPr>
          <w:bCs/>
        </w:rPr>
        <w:t>32.13330</w:t>
      </w:r>
      <w:r w:rsidRPr="0037061B">
        <w:rPr>
          <w:shd w:val="clear" w:color="auto" w:fill="FFFFFF"/>
        </w:rPr>
        <w:t>.2018 Канализация</w:t>
      </w:r>
      <w:r w:rsidRPr="00E63624">
        <w:rPr>
          <w:shd w:val="clear" w:color="auto" w:fill="FFFFFF"/>
        </w:rPr>
        <w:t>. Наружные сети и сооружения. Актуализированная редакция СНиП 2.04.03-85.</w:t>
      </w:r>
      <w:r w:rsidRPr="00E63624">
        <w:t xml:space="preserve"> </w:t>
      </w:r>
    </w:p>
    <w:p w:rsidR="006527AF" w:rsidRPr="00E63624" w:rsidRDefault="006527AF" w:rsidP="006527AF">
      <w:pPr>
        <w:autoSpaceDE w:val="0"/>
        <w:autoSpaceDN w:val="0"/>
        <w:adjustRightInd w:val="0"/>
        <w:ind w:firstLine="709"/>
        <w:jc w:val="both"/>
      </w:pPr>
      <w:r w:rsidRPr="00E63624">
        <w:rPr>
          <w:color w:val="000000"/>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w:t>
      </w:r>
      <w:r w:rsidRPr="00E63624">
        <w:t>в соответствии с требованиями санитарных правил и норм.</w:t>
      </w:r>
    </w:p>
    <w:p w:rsidR="006527AF" w:rsidRPr="00E63624" w:rsidRDefault="006527AF" w:rsidP="006527AF">
      <w:pPr>
        <w:autoSpaceDE w:val="0"/>
        <w:autoSpaceDN w:val="0"/>
        <w:adjustRightInd w:val="0"/>
        <w:ind w:firstLine="709"/>
        <w:jc w:val="both"/>
      </w:pPr>
      <w:r w:rsidRPr="00E63624">
        <w:rPr>
          <w:color w:val="000000"/>
        </w:rPr>
        <w:t>12</w:t>
      </w:r>
      <w:r>
        <w:rPr>
          <w:color w:val="000000"/>
        </w:rPr>
        <w:t>8</w:t>
      </w:r>
      <w:r w:rsidRPr="00E63624">
        <w:rPr>
          <w:color w:val="000000"/>
        </w:rPr>
        <w:t>. При планировке и застройке населенн</w:t>
      </w:r>
      <w:r>
        <w:rPr>
          <w:color w:val="000000"/>
        </w:rPr>
        <w:t>ого</w:t>
      </w:r>
      <w:r w:rsidRPr="00E63624">
        <w:rPr>
          <w:color w:val="000000"/>
        </w:rPr>
        <w:t xml:space="preserve"> пункт</w:t>
      </w:r>
      <w:r>
        <w:rPr>
          <w:color w:val="000000"/>
        </w:rPr>
        <w:t>а</w:t>
      </w:r>
      <w:r w:rsidRPr="00E63624">
        <w:rPr>
          <w:color w:val="000000"/>
        </w:rPr>
        <w:t xml:space="preserve">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w:t>
      </w:r>
      <w:r w:rsidRPr="00E63624">
        <w:t>с Водным кодексом РФ.</w:t>
      </w:r>
    </w:p>
    <w:p w:rsidR="006527AF" w:rsidRPr="00E63624" w:rsidRDefault="006527AF" w:rsidP="006527AF">
      <w:pPr>
        <w:autoSpaceDE w:val="0"/>
        <w:autoSpaceDN w:val="0"/>
        <w:adjustRightInd w:val="0"/>
        <w:ind w:firstLine="709"/>
        <w:jc w:val="both"/>
      </w:pPr>
      <w:r w:rsidRPr="00E63624">
        <w:t xml:space="preserve">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r w:rsidRPr="00E63624">
        <w:rPr>
          <w:bCs/>
        </w:rPr>
        <w:t>СанПиН 3907</w:t>
      </w:r>
      <w:r w:rsidRPr="00E63624">
        <w:rPr>
          <w:shd w:val="clear" w:color="auto" w:fill="FFFFFF"/>
        </w:rPr>
        <w:t>-85. Санитарные правила проектирования, строительства и эксплуатации водохранилищ</w:t>
      </w:r>
      <w:r w:rsidRPr="00E63624">
        <w:t>.</w:t>
      </w:r>
    </w:p>
    <w:p w:rsidR="006527AF" w:rsidRPr="00E63624" w:rsidRDefault="006527AF" w:rsidP="006527AF">
      <w:pPr>
        <w:autoSpaceDE w:val="0"/>
        <w:autoSpaceDN w:val="0"/>
        <w:adjustRightInd w:val="0"/>
        <w:ind w:firstLine="709"/>
        <w:jc w:val="both"/>
      </w:pPr>
      <w:r w:rsidRPr="00E63624">
        <w:rPr>
          <w:color w:val="000000"/>
        </w:rPr>
        <w:t xml:space="preserve">В сложившихся и проектируемых зонах отдыха, расположенных на берегах водоемов и водотоков, водоохранные мероприятия должны отвечать </w:t>
      </w:r>
      <w:r w:rsidRPr="00E63624">
        <w:t>санитарным требованиям.</w:t>
      </w:r>
    </w:p>
    <w:p w:rsidR="006527AF" w:rsidRPr="00E63624" w:rsidRDefault="006527AF" w:rsidP="006527AF">
      <w:pPr>
        <w:autoSpaceDE w:val="0"/>
        <w:autoSpaceDN w:val="0"/>
        <w:adjustRightInd w:val="0"/>
        <w:ind w:firstLine="709"/>
        <w:jc w:val="both"/>
        <w:rPr>
          <w:color w:val="000000"/>
        </w:rPr>
      </w:pPr>
      <w:r w:rsidRPr="00E63624">
        <w:rPr>
          <w:color w:val="000000"/>
        </w:rPr>
        <w:t xml:space="preserve">Для источников хозяйственно-питьевого водоснабжения устанавливаются </w:t>
      </w:r>
      <w:r w:rsidRPr="00E63624">
        <w:t>зоны</w:t>
      </w:r>
      <w:r w:rsidRPr="00E63624">
        <w:rPr>
          <w:color w:val="000000"/>
        </w:rPr>
        <w:t xml:space="preserve"> санитарной охраны согласно </w:t>
      </w:r>
      <w:r w:rsidRPr="00E63624">
        <w:rPr>
          <w:bCs/>
        </w:rPr>
        <w:t>СанПиН 2.1.4.1110</w:t>
      </w:r>
      <w:r w:rsidRPr="00E63624">
        <w:rPr>
          <w:shd w:val="clear" w:color="auto" w:fill="FFFFFF"/>
        </w:rPr>
        <w:t>-02 Зоны санитарной охраны источников водоснабжения и водопроводов питьевого назначения</w:t>
      </w:r>
      <w:r w:rsidRPr="00E63624">
        <w:rPr>
          <w:color w:val="000000"/>
        </w:rPr>
        <w:t>.</w:t>
      </w:r>
    </w:p>
    <w:p w:rsidR="006527AF" w:rsidRPr="00E63624" w:rsidRDefault="006527AF" w:rsidP="006527AF">
      <w:pPr>
        <w:autoSpaceDE w:val="0"/>
        <w:autoSpaceDN w:val="0"/>
        <w:adjustRightInd w:val="0"/>
        <w:ind w:firstLine="709"/>
        <w:jc w:val="both"/>
        <w:rPr>
          <w:color w:val="000000"/>
        </w:rPr>
      </w:pPr>
      <w:r w:rsidRPr="00E63624">
        <w:rPr>
          <w:color w:val="000000"/>
        </w:rPr>
        <w:t>1</w:t>
      </w:r>
      <w:r>
        <w:rPr>
          <w:color w:val="000000"/>
        </w:rPr>
        <w:t>29</w:t>
      </w:r>
      <w:r w:rsidRPr="00E63624">
        <w:rPr>
          <w:color w:val="000000"/>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6527AF" w:rsidRPr="00E63624" w:rsidRDefault="006527AF" w:rsidP="006527AF">
      <w:pPr>
        <w:autoSpaceDE w:val="0"/>
        <w:autoSpaceDN w:val="0"/>
        <w:adjustRightInd w:val="0"/>
        <w:ind w:firstLine="709"/>
        <w:jc w:val="both"/>
        <w:rPr>
          <w:color w:val="000000"/>
        </w:rPr>
      </w:pPr>
      <w:r w:rsidRPr="00E63624">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6527AF" w:rsidRPr="00E63624" w:rsidRDefault="006527AF" w:rsidP="006527AF">
      <w:pPr>
        <w:autoSpaceDE w:val="0"/>
        <w:autoSpaceDN w:val="0"/>
        <w:adjustRightInd w:val="0"/>
        <w:ind w:firstLine="709"/>
        <w:jc w:val="both"/>
        <w:rPr>
          <w:color w:val="000000"/>
        </w:rPr>
      </w:pPr>
      <w:r w:rsidRPr="00E63624">
        <w:rPr>
          <w:color w:val="000000"/>
        </w:rPr>
        <w:t>13</w:t>
      </w:r>
      <w:r>
        <w:rPr>
          <w:color w:val="000000"/>
        </w:rPr>
        <w:t>0</w:t>
      </w:r>
      <w:r w:rsidRPr="00E63624">
        <w:rPr>
          <w:color w:val="000000"/>
        </w:rPr>
        <w:t>.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6527AF" w:rsidRPr="00E63624" w:rsidRDefault="006527AF" w:rsidP="006527AF">
      <w:pPr>
        <w:autoSpaceDE w:val="0"/>
        <w:autoSpaceDN w:val="0"/>
        <w:adjustRightInd w:val="0"/>
        <w:ind w:firstLine="709"/>
        <w:jc w:val="both"/>
        <w:rPr>
          <w:color w:val="000000"/>
        </w:rPr>
      </w:pPr>
      <w:r w:rsidRPr="00E63624">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6527AF" w:rsidRPr="00E63624" w:rsidRDefault="006527AF" w:rsidP="006527AF">
      <w:pPr>
        <w:autoSpaceDE w:val="0"/>
        <w:autoSpaceDN w:val="0"/>
        <w:adjustRightInd w:val="0"/>
        <w:ind w:firstLine="709"/>
        <w:jc w:val="both"/>
        <w:rPr>
          <w:color w:val="000000"/>
        </w:rPr>
      </w:pPr>
      <w:bookmarkStart w:id="6" w:name="Par1596"/>
      <w:bookmarkEnd w:id="6"/>
      <w:r w:rsidRPr="00E63624">
        <w:rPr>
          <w:color w:val="000000"/>
        </w:rPr>
        <w:t>13</w:t>
      </w:r>
      <w:r>
        <w:rPr>
          <w:color w:val="000000"/>
        </w:rPr>
        <w:t>1</w:t>
      </w:r>
      <w:r w:rsidRPr="00E63624">
        <w:rPr>
          <w:color w:val="000000"/>
        </w:rPr>
        <w:t>.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а более 3 га - 1 раз; в замкнутых водоемах для купания - соответственно 4 и 3 раза, а при площади более 1га - 2 раза.</w:t>
      </w:r>
    </w:p>
    <w:p w:rsidR="006527AF" w:rsidRPr="00E63624" w:rsidRDefault="006527AF" w:rsidP="006527AF">
      <w:pPr>
        <w:autoSpaceDE w:val="0"/>
        <w:autoSpaceDN w:val="0"/>
        <w:adjustRightInd w:val="0"/>
        <w:ind w:firstLine="709"/>
        <w:jc w:val="both"/>
        <w:rPr>
          <w:strike/>
          <w:color w:val="CC00CC"/>
        </w:rPr>
      </w:pPr>
      <w:r w:rsidRPr="00E63624">
        <w:rPr>
          <w:color w:val="000000"/>
        </w:rPr>
        <w:lastRenderedPageBreak/>
        <w:t>В замкнутых водоемах, расположенных на территории населенн</w:t>
      </w:r>
      <w:r>
        <w:rPr>
          <w:color w:val="000000"/>
        </w:rPr>
        <w:t>ого</w:t>
      </w:r>
      <w:r w:rsidRPr="00E63624">
        <w:rPr>
          <w:color w:val="000000"/>
        </w:rPr>
        <w:t xml:space="preserve"> пункт</w:t>
      </w:r>
      <w:r>
        <w:rPr>
          <w:color w:val="000000"/>
        </w:rPr>
        <w:t>а</w:t>
      </w:r>
      <w:r w:rsidRPr="00E63624">
        <w:rPr>
          <w:color w:val="000000"/>
        </w:rPr>
        <w:t>, глубина воды в весенне-летний период должна быть не менее 1,5 м, а в прибрежной зоне, при условии периодического удаления водной растительности, не менее 1 м</w:t>
      </w:r>
      <w:r w:rsidRPr="00E63624">
        <w:t>.</w:t>
      </w:r>
    </w:p>
    <w:p w:rsidR="006527AF" w:rsidRPr="00E63624" w:rsidRDefault="006527AF" w:rsidP="006527AF">
      <w:pPr>
        <w:autoSpaceDE w:val="0"/>
        <w:autoSpaceDN w:val="0"/>
        <w:adjustRightInd w:val="0"/>
        <w:ind w:firstLine="709"/>
        <w:jc w:val="both"/>
        <w:rPr>
          <w:color w:val="000000"/>
        </w:rPr>
      </w:pPr>
      <w:r w:rsidRPr="00E63624">
        <w:rPr>
          <w:color w:val="000000"/>
        </w:rPr>
        <w:t>13</w:t>
      </w:r>
      <w:r>
        <w:rPr>
          <w:color w:val="000000"/>
        </w:rPr>
        <w:t>2</w:t>
      </w:r>
      <w:r w:rsidRPr="00E63624">
        <w:rPr>
          <w:color w:val="000000"/>
        </w:rPr>
        <w:t>. Мероприятия по защите почв от загрязнения и их санирование следует предусматривать в соответствии с требованиями.</w:t>
      </w:r>
    </w:p>
    <w:p w:rsidR="006527AF" w:rsidRPr="00E63624" w:rsidRDefault="006527AF" w:rsidP="006527AF">
      <w:pPr>
        <w:autoSpaceDE w:val="0"/>
        <w:autoSpaceDN w:val="0"/>
        <w:adjustRightInd w:val="0"/>
        <w:ind w:firstLine="709"/>
        <w:jc w:val="both"/>
      </w:pPr>
      <w:r w:rsidRPr="00E63624">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предусматривается их вывоз и утилизация на специализированных полигонах, эпидемиологически</w:t>
      </w:r>
      <w:r>
        <w:t>е</w:t>
      </w:r>
      <w:r w:rsidRPr="00E63624">
        <w:t xml:space="preserve"> опасные почвы подлежат дезинфекции (дезинвазии).</w:t>
      </w:r>
    </w:p>
    <w:p w:rsidR="006527AF" w:rsidRPr="00E63624" w:rsidRDefault="006527AF" w:rsidP="006527AF">
      <w:pPr>
        <w:autoSpaceDE w:val="0"/>
        <w:autoSpaceDN w:val="0"/>
        <w:adjustRightInd w:val="0"/>
        <w:ind w:firstLine="709"/>
        <w:jc w:val="both"/>
      </w:pPr>
      <w:r w:rsidRPr="00E63624">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r w:rsidRPr="00E63624">
        <w:rPr>
          <w:rStyle w:val="affc"/>
          <w:bCs/>
          <w:i w:val="0"/>
          <w:iCs w:val="0"/>
          <w:shd w:val="clear" w:color="auto" w:fill="FFFFFF"/>
        </w:rPr>
        <w:t>СанПиН 2.6.1.2523</w:t>
      </w:r>
      <w:r w:rsidRPr="00E63624">
        <w:rPr>
          <w:shd w:val="clear" w:color="auto" w:fill="FFFFFF"/>
        </w:rPr>
        <w:t>-09. Нормы радиационной безопасности</w:t>
      </w:r>
      <w:r w:rsidRPr="00E63624">
        <w:rPr>
          <w:color w:val="4D5156"/>
          <w:shd w:val="clear" w:color="auto" w:fill="FFFFFF"/>
        </w:rPr>
        <w:t> </w:t>
      </w:r>
      <w:r w:rsidRPr="00E63624">
        <w:t>(НРБ-99/2009).</w:t>
      </w:r>
    </w:p>
    <w:p w:rsidR="006527AF" w:rsidRPr="00E63624" w:rsidRDefault="006527AF" w:rsidP="006527AF">
      <w:pPr>
        <w:autoSpaceDE w:val="0"/>
        <w:autoSpaceDN w:val="0"/>
        <w:adjustRightInd w:val="0"/>
        <w:ind w:firstLine="709"/>
        <w:jc w:val="both"/>
        <w:rPr>
          <w:color w:val="000000"/>
        </w:rPr>
      </w:pPr>
      <w:r w:rsidRPr="00E63624">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6527AF" w:rsidRPr="00E63624" w:rsidRDefault="006527AF" w:rsidP="006527AF">
      <w:pPr>
        <w:autoSpaceDE w:val="0"/>
        <w:autoSpaceDN w:val="0"/>
        <w:adjustRightInd w:val="0"/>
        <w:ind w:firstLine="709"/>
        <w:jc w:val="both"/>
        <w:rPr>
          <w:color w:val="000000"/>
        </w:rPr>
      </w:pPr>
      <w:r w:rsidRPr="00E63624">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527AF" w:rsidRPr="00E63624" w:rsidRDefault="006527AF" w:rsidP="006527AF">
      <w:pPr>
        <w:autoSpaceDE w:val="0"/>
        <w:autoSpaceDN w:val="0"/>
        <w:adjustRightInd w:val="0"/>
        <w:ind w:firstLine="709"/>
        <w:jc w:val="both"/>
        <w:rPr>
          <w:color w:val="000000"/>
        </w:rPr>
      </w:pPr>
      <w:r w:rsidRPr="00E63624">
        <w:rPr>
          <w:color w:val="000000"/>
        </w:rPr>
        <w:t>13</w:t>
      </w:r>
      <w:r>
        <w:rPr>
          <w:color w:val="000000"/>
        </w:rPr>
        <w:t>3</w:t>
      </w:r>
      <w:r w:rsidRPr="00E63624">
        <w:rPr>
          <w:color w:val="000000"/>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r w:rsidRPr="00E63624">
        <w:rPr>
          <w:bCs/>
        </w:rPr>
        <w:t>СП 51.13330</w:t>
      </w:r>
      <w:r w:rsidRPr="00E63624">
        <w:rPr>
          <w:shd w:val="clear" w:color="auto" w:fill="FFFFFF"/>
        </w:rPr>
        <w:t>.2011 Защита от шума. Актуализированная редакция СНиП 23-03-2003</w:t>
      </w:r>
      <w:r w:rsidRPr="00E63624">
        <w:rPr>
          <w:color w:val="000000"/>
        </w:rPr>
        <w:t>.</w:t>
      </w:r>
    </w:p>
    <w:p w:rsidR="006527AF" w:rsidRPr="00E63624" w:rsidRDefault="006527AF" w:rsidP="006527AF">
      <w:pPr>
        <w:autoSpaceDE w:val="0"/>
        <w:autoSpaceDN w:val="0"/>
        <w:adjustRightInd w:val="0"/>
        <w:ind w:firstLine="709"/>
        <w:jc w:val="both"/>
        <w:rPr>
          <w:color w:val="000000"/>
        </w:rPr>
      </w:pPr>
      <w:r w:rsidRPr="00E63624">
        <w:rPr>
          <w:color w:val="000000"/>
        </w:rPr>
        <w:t>13</w:t>
      </w:r>
      <w:r>
        <w:rPr>
          <w:color w:val="000000"/>
        </w:rPr>
        <w:t>4</w:t>
      </w:r>
      <w:r w:rsidRPr="00E63624">
        <w:rPr>
          <w:color w:val="000000"/>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527AF" w:rsidRPr="00E63624" w:rsidRDefault="006527AF" w:rsidP="006527AF">
      <w:pPr>
        <w:autoSpaceDE w:val="0"/>
        <w:autoSpaceDN w:val="0"/>
        <w:adjustRightInd w:val="0"/>
        <w:ind w:firstLine="709"/>
        <w:jc w:val="both"/>
      </w:pPr>
      <w:r w:rsidRPr="00E63624">
        <w:rPr>
          <w:color w:val="000000"/>
        </w:rPr>
        <w:t>13</w:t>
      </w:r>
      <w:r>
        <w:rPr>
          <w:color w:val="000000"/>
        </w:rPr>
        <w:t>5</w:t>
      </w:r>
      <w:r w:rsidRPr="00E63624">
        <w:rPr>
          <w:color w:val="000000"/>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w:t>
      </w:r>
      <w:r w:rsidRPr="0037061B">
        <w:t xml:space="preserve">руководствоваться </w:t>
      </w:r>
      <w:r w:rsidRPr="0037061B">
        <w:rPr>
          <w:bCs/>
        </w:rPr>
        <w:t>СанПиН 2.1.3.2630</w:t>
      </w:r>
      <w:r w:rsidRPr="0037061B">
        <w:rPr>
          <w:shd w:val="clear" w:color="auto" w:fill="FFFFFF"/>
        </w:rPr>
        <w:t>-10 Санитарно-эпидемиологические требования к организациям, осуществляющим медицинскую деятельность</w:t>
      </w:r>
      <w:r w:rsidRPr="0037061B">
        <w:t xml:space="preserve">, </w:t>
      </w:r>
      <w:r w:rsidRPr="0037061B">
        <w:rPr>
          <w:bCs/>
        </w:rPr>
        <w:t>СанПиН 2.6.1.1192</w:t>
      </w:r>
      <w:r w:rsidRPr="0037061B">
        <w:rPr>
          <w:shd w:val="clear" w:color="auto" w:fill="FFFFFF"/>
        </w:rPr>
        <w:t>-03 Гигиенические требования к устройству и эксплуатации рентгеновских кабинетов, аппаратов и проведению рентгенологических исследований</w:t>
      </w:r>
      <w:r w:rsidRPr="0037061B">
        <w:t xml:space="preserve">, </w:t>
      </w:r>
      <w:r w:rsidRPr="0037061B">
        <w:rPr>
          <w:bCs/>
        </w:rPr>
        <w:t>СанПиН 2.2.4.1329</w:t>
      </w:r>
      <w:r w:rsidRPr="0037061B">
        <w:rPr>
          <w:shd w:val="clear" w:color="auto" w:fill="FFFFFF"/>
        </w:rPr>
        <w:t>-03 Требования</w:t>
      </w:r>
      <w:r w:rsidRPr="00E63624">
        <w:rPr>
          <w:shd w:val="clear" w:color="auto" w:fill="FFFFFF"/>
        </w:rPr>
        <w:t xml:space="preserve"> по защите персонала от воздействия импульсных электромагнитных полей</w:t>
      </w:r>
      <w:r w:rsidRPr="00E63624">
        <w:t xml:space="preserve">, пунктом 6.3 </w:t>
      </w:r>
      <w:r w:rsidRPr="00E63624">
        <w:rPr>
          <w:bCs/>
        </w:rPr>
        <w:t>СанПиН 2.2.1/2.1.1.1200-03</w:t>
      </w:r>
      <w:r w:rsidRPr="00E63624">
        <w:rPr>
          <w:shd w:val="clear" w:color="auto" w:fill="FFFFFF"/>
        </w:rPr>
        <w:t> Санитарно-защитные зоны и санитарная классификация предприятий, сооружений и иных объектов</w:t>
      </w:r>
      <w:r w:rsidRPr="00E63624">
        <w:t xml:space="preserve"> и ПЭУ.</w:t>
      </w:r>
    </w:p>
    <w:p w:rsidR="006527AF" w:rsidRPr="00E63624" w:rsidRDefault="006527AF" w:rsidP="006527AF">
      <w:pPr>
        <w:autoSpaceDE w:val="0"/>
        <w:autoSpaceDN w:val="0"/>
        <w:adjustRightInd w:val="0"/>
        <w:ind w:firstLine="709"/>
        <w:jc w:val="both"/>
      </w:pPr>
      <w:r w:rsidRPr="00E63624">
        <w:rPr>
          <w:color w:val="000000"/>
        </w:rPr>
        <w:t>13</w:t>
      </w:r>
      <w:r>
        <w:rPr>
          <w:color w:val="000000"/>
        </w:rPr>
        <w:t>6</w:t>
      </w:r>
      <w:r w:rsidRPr="00E63624">
        <w:rPr>
          <w:color w:val="000000"/>
        </w:rPr>
        <w:t xml:space="preserve">.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r w:rsidRPr="00E63624">
        <w:rPr>
          <w:rStyle w:val="affc"/>
          <w:bCs/>
          <w:i w:val="0"/>
          <w:iCs w:val="0"/>
          <w:shd w:val="clear" w:color="auto" w:fill="FFFFFF"/>
        </w:rPr>
        <w:t>СанПиНом 2.6.1.2523</w:t>
      </w:r>
      <w:r w:rsidRPr="00E63624">
        <w:rPr>
          <w:shd w:val="clear" w:color="auto" w:fill="FFFFFF"/>
        </w:rPr>
        <w:t>-09. Нормы радиационной безопасности</w:t>
      </w:r>
      <w:r w:rsidRPr="00E63624">
        <w:rPr>
          <w:color w:val="4D5156"/>
          <w:shd w:val="clear" w:color="auto" w:fill="FFFFFF"/>
        </w:rPr>
        <w:t> </w:t>
      </w:r>
      <w:r w:rsidRPr="002A5A88">
        <w:t>(НРБ-99/2009).</w:t>
      </w:r>
    </w:p>
    <w:p w:rsidR="006527AF" w:rsidRPr="00E63624" w:rsidRDefault="006527AF" w:rsidP="006527AF">
      <w:pPr>
        <w:autoSpaceDE w:val="0"/>
        <w:autoSpaceDN w:val="0"/>
        <w:adjustRightInd w:val="0"/>
        <w:ind w:firstLine="709"/>
        <w:jc w:val="both"/>
      </w:pPr>
      <w:r w:rsidRPr="00E63624">
        <w:rPr>
          <w:color w:val="000000"/>
        </w:rPr>
        <w:t>Размещение атомных станций и защита людей от внешнего облучения осуществляется в установленном действующим законодательством порядке.</w:t>
      </w: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920098">
      <w:pPr>
        <w:tabs>
          <w:tab w:val="left" w:pos="7230"/>
        </w:tabs>
        <w:jc w:val="both"/>
        <w:rPr>
          <w:sz w:val="26"/>
          <w:szCs w:val="26"/>
        </w:rPr>
      </w:pPr>
    </w:p>
    <w:p w:rsidR="006527AF" w:rsidRDefault="006527AF" w:rsidP="006527AF">
      <w:pPr>
        <w:jc w:val="right"/>
        <w:rPr>
          <w:sz w:val="22"/>
          <w:szCs w:val="22"/>
        </w:rPr>
        <w:sectPr w:rsidR="006527AF" w:rsidSect="006527AF">
          <w:footerReference w:type="default" r:id="rId86"/>
          <w:type w:val="continuous"/>
          <w:pgSz w:w="11906" w:h="16838" w:code="9"/>
          <w:pgMar w:top="851" w:right="851" w:bottom="567" w:left="1701" w:header="567" w:footer="567" w:gutter="0"/>
          <w:cols w:space="708"/>
          <w:titlePg/>
          <w:docGrid w:linePitch="360"/>
        </w:sectPr>
      </w:pPr>
    </w:p>
    <w:p w:rsidR="006527AF" w:rsidRPr="00D12AA4" w:rsidRDefault="006527AF" w:rsidP="006527AF">
      <w:pPr>
        <w:jc w:val="right"/>
        <w:rPr>
          <w:sz w:val="22"/>
          <w:szCs w:val="22"/>
        </w:rPr>
      </w:pPr>
      <w:r w:rsidRPr="00D12AA4">
        <w:rPr>
          <w:sz w:val="22"/>
          <w:szCs w:val="22"/>
        </w:rPr>
        <w:lastRenderedPageBreak/>
        <w:t xml:space="preserve">Приложение </w:t>
      </w:r>
    </w:p>
    <w:p w:rsidR="006527AF" w:rsidRPr="00D12AA4" w:rsidRDefault="006527AF" w:rsidP="006527AF">
      <w:pPr>
        <w:jc w:val="right"/>
        <w:rPr>
          <w:sz w:val="22"/>
          <w:szCs w:val="22"/>
        </w:rPr>
      </w:pPr>
      <w:r w:rsidRPr="00D12AA4">
        <w:rPr>
          <w:sz w:val="22"/>
          <w:szCs w:val="22"/>
        </w:rPr>
        <w:t xml:space="preserve">к Местным нормативам </w:t>
      </w:r>
    </w:p>
    <w:p w:rsidR="006527AF" w:rsidRPr="00D12AA4" w:rsidRDefault="006527AF" w:rsidP="006527AF">
      <w:pPr>
        <w:jc w:val="right"/>
        <w:rPr>
          <w:sz w:val="22"/>
          <w:szCs w:val="22"/>
        </w:rPr>
      </w:pPr>
      <w:r w:rsidRPr="00D12AA4">
        <w:rPr>
          <w:sz w:val="22"/>
          <w:szCs w:val="22"/>
        </w:rPr>
        <w:t xml:space="preserve">градостроительного проектирования </w:t>
      </w:r>
    </w:p>
    <w:p w:rsidR="006527AF" w:rsidRPr="00D12AA4" w:rsidRDefault="006527AF" w:rsidP="006527AF">
      <w:pPr>
        <w:jc w:val="right"/>
        <w:rPr>
          <w:sz w:val="22"/>
          <w:szCs w:val="22"/>
        </w:rPr>
      </w:pPr>
      <w:r w:rsidRPr="00D12AA4">
        <w:rPr>
          <w:sz w:val="22"/>
          <w:szCs w:val="22"/>
        </w:rPr>
        <w:t xml:space="preserve">Кропачевского городского поселения </w:t>
      </w:r>
    </w:p>
    <w:p w:rsidR="006527AF" w:rsidRPr="00D12AA4" w:rsidRDefault="006527AF" w:rsidP="006527AF">
      <w:pPr>
        <w:jc w:val="right"/>
        <w:rPr>
          <w:sz w:val="22"/>
          <w:szCs w:val="22"/>
        </w:rPr>
      </w:pPr>
      <w:r w:rsidRPr="00D12AA4">
        <w:rPr>
          <w:sz w:val="22"/>
          <w:szCs w:val="22"/>
        </w:rPr>
        <w:t xml:space="preserve">Ашинского муниципального района </w:t>
      </w:r>
    </w:p>
    <w:p w:rsidR="006527AF" w:rsidRDefault="006527AF" w:rsidP="006527AF">
      <w:pPr>
        <w:jc w:val="right"/>
        <w:rPr>
          <w:sz w:val="22"/>
          <w:szCs w:val="22"/>
        </w:rPr>
      </w:pPr>
      <w:r w:rsidRPr="00D12AA4">
        <w:rPr>
          <w:sz w:val="22"/>
          <w:szCs w:val="22"/>
        </w:rPr>
        <w:t>Челябинской области</w:t>
      </w:r>
    </w:p>
    <w:p w:rsidR="006527AF" w:rsidRPr="008D3587" w:rsidRDefault="006527AF" w:rsidP="006527AF">
      <w:pPr>
        <w:tabs>
          <w:tab w:val="left" w:pos="5400"/>
          <w:tab w:val="left" w:pos="5760"/>
          <w:tab w:val="left" w:pos="6120"/>
        </w:tabs>
        <w:jc w:val="center"/>
        <w:rPr>
          <w:color w:val="000000"/>
          <w:sz w:val="26"/>
          <w:szCs w:val="26"/>
        </w:rPr>
      </w:pPr>
      <w:r w:rsidRPr="008D3587">
        <w:rPr>
          <w:color w:val="000000"/>
          <w:sz w:val="26"/>
          <w:szCs w:val="26"/>
        </w:rPr>
        <w:t>Нормативы площади территорий для размещения объектов социального и коммунально-бытового назначения</w:t>
      </w:r>
    </w:p>
    <w:p w:rsidR="006527AF" w:rsidRPr="005E716D" w:rsidRDefault="006527AF" w:rsidP="006527AF">
      <w:pPr>
        <w:tabs>
          <w:tab w:val="left" w:pos="5400"/>
          <w:tab w:val="left" w:pos="5760"/>
          <w:tab w:val="left" w:pos="6120"/>
        </w:tabs>
        <w:rPr>
          <w:color w:val="000000"/>
        </w:rPr>
      </w:pPr>
    </w:p>
    <w:tbl>
      <w:tblPr>
        <w:tblW w:w="1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2976"/>
        <w:gridCol w:w="2977"/>
        <w:gridCol w:w="5248"/>
      </w:tblGrid>
      <w:tr w:rsidR="006527AF" w:rsidRPr="005E716D" w:rsidTr="00B27035">
        <w:trPr>
          <w:trHeight w:val="1942"/>
          <w:tblHeader/>
        </w:trPr>
        <w:tc>
          <w:tcPr>
            <w:tcW w:w="2093" w:type="dxa"/>
            <w:shd w:val="clear" w:color="auto" w:fill="auto"/>
            <w:vAlign w:val="center"/>
          </w:tcPr>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Учреждения,</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предприятия, объекты,</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сооружения</w:t>
            </w:r>
          </w:p>
        </w:tc>
        <w:tc>
          <w:tcPr>
            <w:tcW w:w="1134" w:type="dxa"/>
            <w:shd w:val="clear" w:color="auto" w:fill="auto"/>
            <w:vAlign w:val="center"/>
          </w:tcPr>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Единица</w:t>
            </w:r>
          </w:p>
          <w:p w:rsidR="006527AF" w:rsidRPr="009854E6" w:rsidRDefault="006527AF" w:rsidP="00B27035">
            <w:pPr>
              <w:tabs>
                <w:tab w:val="left" w:pos="5400"/>
                <w:tab w:val="left" w:pos="5760"/>
                <w:tab w:val="left" w:pos="6120"/>
              </w:tabs>
              <w:ind w:left="-108" w:right="-104"/>
              <w:jc w:val="center"/>
              <w:rPr>
                <w:color w:val="000000"/>
                <w:sz w:val="22"/>
                <w:szCs w:val="22"/>
              </w:rPr>
            </w:pPr>
            <w:r w:rsidRPr="009854E6">
              <w:rPr>
                <w:color w:val="000000"/>
                <w:sz w:val="22"/>
                <w:szCs w:val="22"/>
              </w:rPr>
              <w:t>измерения</w:t>
            </w:r>
          </w:p>
        </w:tc>
        <w:tc>
          <w:tcPr>
            <w:tcW w:w="2976" w:type="dxa"/>
            <w:shd w:val="clear" w:color="auto" w:fill="auto"/>
          </w:tcPr>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Рекомендуемая</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обеспеченность</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на 1000 жителей</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(в пределах минимума)</w:t>
            </w:r>
          </w:p>
          <w:p w:rsidR="006527AF" w:rsidRPr="009854E6" w:rsidRDefault="006527AF" w:rsidP="00B27035">
            <w:pPr>
              <w:tabs>
                <w:tab w:val="left" w:pos="5400"/>
                <w:tab w:val="left" w:pos="5760"/>
                <w:tab w:val="left" w:pos="6120"/>
              </w:tabs>
              <w:jc w:val="center"/>
              <w:rPr>
                <w:color w:val="000000"/>
                <w:sz w:val="22"/>
                <w:szCs w:val="22"/>
              </w:rPr>
            </w:pPr>
            <w:r>
              <w:rPr>
                <w:color w:val="000000"/>
                <w:sz w:val="22"/>
                <w:szCs w:val="22"/>
              </w:rPr>
              <w:t>городское поселение</w:t>
            </w:r>
          </w:p>
          <w:p w:rsidR="006527AF" w:rsidRPr="009854E6" w:rsidRDefault="006527AF" w:rsidP="00B27035">
            <w:pPr>
              <w:tabs>
                <w:tab w:val="left" w:pos="5400"/>
                <w:tab w:val="left" w:pos="5760"/>
                <w:tab w:val="left" w:pos="6120"/>
              </w:tabs>
              <w:jc w:val="center"/>
              <w:rPr>
                <w:color w:val="000000"/>
                <w:sz w:val="22"/>
                <w:szCs w:val="22"/>
              </w:rPr>
            </w:pPr>
          </w:p>
        </w:tc>
        <w:tc>
          <w:tcPr>
            <w:tcW w:w="2977" w:type="dxa"/>
            <w:shd w:val="clear" w:color="auto" w:fill="auto"/>
            <w:vAlign w:val="center"/>
          </w:tcPr>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Размер земельного участка,</w:t>
            </w:r>
          </w:p>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кв.м./единица измерения</w:t>
            </w:r>
          </w:p>
        </w:tc>
        <w:tc>
          <w:tcPr>
            <w:tcW w:w="5248" w:type="dxa"/>
            <w:shd w:val="clear" w:color="auto" w:fill="auto"/>
            <w:vAlign w:val="center"/>
          </w:tcPr>
          <w:p w:rsidR="006527AF" w:rsidRPr="009854E6" w:rsidRDefault="006527AF" w:rsidP="00B27035">
            <w:pPr>
              <w:tabs>
                <w:tab w:val="left" w:pos="5400"/>
                <w:tab w:val="left" w:pos="5760"/>
                <w:tab w:val="left" w:pos="6120"/>
              </w:tabs>
              <w:jc w:val="center"/>
              <w:rPr>
                <w:color w:val="000000"/>
                <w:sz w:val="22"/>
                <w:szCs w:val="22"/>
              </w:rPr>
            </w:pPr>
            <w:r w:rsidRPr="009854E6">
              <w:rPr>
                <w:color w:val="000000"/>
                <w:sz w:val="22"/>
                <w:szCs w:val="22"/>
              </w:rPr>
              <w:t>Примечание</w:t>
            </w:r>
          </w:p>
        </w:tc>
      </w:tr>
      <w:tr w:rsidR="006527AF" w:rsidRPr="005E716D" w:rsidTr="00B27035">
        <w:tc>
          <w:tcPr>
            <w:tcW w:w="14428" w:type="dxa"/>
            <w:gridSpan w:val="5"/>
            <w:shd w:val="clear" w:color="auto" w:fill="auto"/>
          </w:tcPr>
          <w:p w:rsidR="006527AF" w:rsidRPr="009854E6" w:rsidRDefault="006527AF" w:rsidP="00B27035">
            <w:pPr>
              <w:ind w:right="57"/>
              <w:rPr>
                <w:color w:val="000000"/>
                <w:sz w:val="22"/>
                <w:szCs w:val="22"/>
              </w:rPr>
            </w:pPr>
            <w:r w:rsidRPr="009854E6">
              <w:rPr>
                <w:color w:val="000000"/>
                <w:sz w:val="22"/>
                <w:szCs w:val="22"/>
                <w:lang w:val="en-US"/>
              </w:rPr>
              <w:t>I</w:t>
            </w:r>
            <w:r w:rsidRPr="009854E6">
              <w:rPr>
                <w:color w:val="000000"/>
                <w:sz w:val="22"/>
                <w:szCs w:val="22"/>
              </w:rPr>
              <w:t>. Образовательные организации</w:t>
            </w:r>
          </w:p>
        </w:tc>
      </w:tr>
      <w:tr w:rsidR="006527AF" w:rsidRPr="005E716D" w:rsidTr="00B27035">
        <w:tc>
          <w:tcPr>
            <w:tcW w:w="2093" w:type="dxa"/>
            <w:shd w:val="clear" w:color="auto" w:fill="auto"/>
          </w:tcPr>
          <w:p w:rsidR="006527AF" w:rsidRPr="005E716D" w:rsidRDefault="006527AF" w:rsidP="00B27035">
            <w:pPr>
              <w:rPr>
                <w:color w:val="000000"/>
              </w:rPr>
            </w:pPr>
            <w:r w:rsidRPr="005E716D">
              <w:rPr>
                <w:color w:val="000000"/>
              </w:rPr>
              <w:t>Дошкольные</w:t>
            </w:r>
          </w:p>
          <w:p w:rsidR="006527AF" w:rsidRPr="005E716D" w:rsidRDefault="006527AF" w:rsidP="00B27035">
            <w:pPr>
              <w:rPr>
                <w:color w:val="000000"/>
              </w:rPr>
            </w:pPr>
            <w:r w:rsidRPr="005E716D">
              <w:rPr>
                <w:color w:val="000000"/>
              </w:rPr>
              <w:t>образовательные</w:t>
            </w:r>
          </w:p>
          <w:p w:rsidR="006527AF" w:rsidRPr="005E716D" w:rsidRDefault="006527AF" w:rsidP="00B27035">
            <w:pPr>
              <w:rPr>
                <w:strike/>
                <w:color w:val="000000"/>
              </w:rPr>
            </w:pPr>
            <w:r w:rsidRPr="005E716D">
              <w:rPr>
                <w:color w:val="000000"/>
              </w:rPr>
              <w:t>организации</w:t>
            </w:r>
          </w:p>
        </w:tc>
        <w:tc>
          <w:tcPr>
            <w:tcW w:w="1134" w:type="dxa"/>
            <w:shd w:val="clear" w:color="auto" w:fill="auto"/>
          </w:tcPr>
          <w:p w:rsidR="006527AF" w:rsidRPr="005E716D" w:rsidRDefault="006527AF" w:rsidP="00B27035">
            <w:pPr>
              <w:ind w:right="-104"/>
              <w:rPr>
                <w:color w:val="000000"/>
              </w:rPr>
            </w:pPr>
            <w:r>
              <w:rPr>
                <w:color w:val="000000"/>
              </w:rPr>
              <w:t>кв.м.</w:t>
            </w:r>
          </w:p>
        </w:tc>
        <w:tc>
          <w:tcPr>
            <w:tcW w:w="2976" w:type="dxa"/>
            <w:shd w:val="clear" w:color="auto" w:fill="auto"/>
          </w:tcPr>
          <w:p w:rsidR="006527AF" w:rsidRPr="005E716D" w:rsidRDefault="006527AF" w:rsidP="00B27035">
            <w:pPr>
              <w:rPr>
                <w:color w:val="000000"/>
              </w:rPr>
            </w:pPr>
            <w:r w:rsidRPr="005E716D">
              <w:rPr>
                <w:color w:val="000000"/>
              </w:rPr>
              <w:t>Устанавливается в зависимости от демографической структуры поселения,</w:t>
            </w:r>
            <w:r>
              <w:rPr>
                <w:color w:val="000000"/>
              </w:rPr>
              <w:t xml:space="preserve"> </w:t>
            </w:r>
            <w:r w:rsidRPr="005E716D">
              <w:rPr>
                <w:color w:val="000000"/>
              </w:rPr>
              <w:t>принимая расчетный</w:t>
            </w:r>
            <w:r>
              <w:rPr>
                <w:color w:val="000000"/>
              </w:rPr>
              <w:t xml:space="preserve"> </w:t>
            </w:r>
            <w:r w:rsidRPr="005E716D">
              <w:rPr>
                <w:color w:val="000000"/>
              </w:rPr>
              <w:t>уровень</w:t>
            </w:r>
            <w:r>
              <w:rPr>
                <w:color w:val="000000"/>
              </w:rPr>
              <w:t xml:space="preserve"> </w:t>
            </w:r>
            <w:r w:rsidRPr="005E716D">
              <w:rPr>
                <w:color w:val="000000"/>
              </w:rPr>
              <w:t>обеспеченности детей</w:t>
            </w:r>
          </w:p>
          <w:p w:rsidR="006527AF" w:rsidRPr="005E716D" w:rsidRDefault="006527AF" w:rsidP="00B27035">
            <w:pPr>
              <w:rPr>
                <w:color w:val="000000"/>
              </w:rPr>
            </w:pPr>
            <w:r w:rsidRPr="005E716D">
              <w:rPr>
                <w:color w:val="000000"/>
              </w:rPr>
              <w:t>дошкольными</w:t>
            </w:r>
            <w:r>
              <w:rPr>
                <w:color w:val="000000"/>
              </w:rPr>
              <w:t xml:space="preserve"> </w:t>
            </w:r>
            <w:r w:rsidRPr="005E716D">
              <w:rPr>
                <w:color w:val="000000"/>
              </w:rPr>
              <w:t>образовательными</w:t>
            </w:r>
          </w:p>
          <w:p w:rsidR="006527AF" w:rsidRPr="005E716D" w:rsidRDefault="006527AF" w:rsidP="00B27035">
            <w:pPr>
              <w:rPr>
                <w:color w:val="000000"/>
              </w:rPr>
            </w:pPr>
            <w:r w:rsidRPr="005E716D">
              <w:rPr>
                <w:color w:val="000000"/>
              </w:rPr>
              <w:t>организациями в</w:t>
            </w:r>
            <w:r>
              <w:rPr>
                <w:color w:val="000000"/>
              </w:rPr>
              <w:t xml:space="preserve"> </w:t>
            </w:r>
            <w:r w:rsidRPr="005E716D">
              <w:rPr>
                <w:color w:val="000000"/>
              </w:rPr>
              <w:t>пределах 85%, в том</w:t>
            </w:r>
            <w:r>
              <w:rPr>
                <w:color w:val="000000"/>
              </w:rPr>
              <w:t xml:space="preserve"> </w:t>
            </w:r>
            <w:r w:rsidRPr="005E716D">
              <w:rPr>
                <w:color w:val="000000"/>
              </w:rPr>
              <w:t>числе общего типа -</w:t>
            </w:r>
            <w:r>
              <w:rPr>
                <w:color w:val="000000"/>
              </w:rPr>
              <w:t xml:space="preserve"> </w:t>
            </w:r>
            <w:r w:rsidRPr="005E716D">
              <w:rPr>
                <w:color w:val="000000"/>
              </w:rPr>
              <w:t>70%,</w:t>
            </w:r>
          </w:p>
          <w:p w:rsidR="006527AF" w:rsidRPr="005E716D" w:rsidRDefault="006527AF" w:rsidP="00B27035">
            <w:pPr>
              <w:rPr>
                <w:color w:val="000000"/>
              </w:rPr>
            </w:pPr>
            <w:r w:rsidRPr="005E716D">
              <w:rPr>
                <w:color w:val="000000"/>
              </w:rPr>
              <w:t>специализированного -</w:t>
            </w:r>
            <w:r>
              <w:rPr>
                <w:color w:val="000000"/>
              </w:rPr>
              <w:t xml:space="preserve"> </w:t>
            </w:r>
            <w:r w:rsidRPr="005E716D">
              <w:rPr>
                <w:color w:val="000000"/>
              </w:rPr>
              <w:t>3%, оздоровительного -</w:t>
            </w:r>
            <w:r>
              <w:rPr>
                <w:color w:val="000000"/>
              </w:rPr>
              <w:t xml:space="preserve"> </w:t>
            </w:r>
            <w:r w:rsidRPr="005E716D">
              <w:rPr>
                <w:color w:val="000000"/>
              </w:rPr>
              <w:t>12%. В поселениях новостройках при</w:t>
            </w:r>
          </w:p>
          <w:p w:rsidR="006527AF" w:rsidRPr="005E716D" w:rsidRDefault="006527AF" w:rsidP="00B27035">
            <w:pPr>
              <w:rPr>
                <w:color w:val="000000"/>
              </w:rPr>
            </w:pPr>
            <w:r w:rsidRPr="005E716D">
              <w:rPr>
                <w:color w:val="000000"/>
              </w:rPr>
              <w:t>отсутствии данных по</w:t>
            </w:r>
            <w:r>
              <w:rPr>
                <w:color w:val="000000"/>
              </w:rPr>
              <w:t xml:space="preserve"> </w:t>
            </w:r>
            <w:r w:rsidRPr="005E716D">
              <w:rPr>
                <w:color w:val="000000"/>
              </w:rPr>
              <w:t>демографии следует</w:t>
            </w:r>
            <w:r>
              <w:rPr>
                <w:color w:val="000000"/>
              </w:rPr>
              <w:t xml:space="preserve"> </w:t>
            </w:r>
            <w:r w:rsidRPr="005E716D">
              <w:rPr>
                <w:color w:val="000000"/>
              </w:rPr>
              <w:lastRenderedPageBreak/>
              <w:t>принимать до 180 мест</w:t>
            </w:r>
            <w:r>
              <w:rPr>
                <w:color w:val="000000"/>
              </w:rPr>
              <w:t xml:space="preserve"> </w:t>
            </w:r>
            <w:r w:rsidRPr="005E716D">
              <w:rPr>
                <w:color w:val="000000"/>
              </w:rPr>
              <w:t>на 1 тыс.; при этом</w:t>
            </w:r>
            <w:r>
              <w:rPr>
                <w:color w:val="000000"/>
              </w:rPr>
              <w:t xml:space="preserve"> </w:t>
            </w:r>
            <w:r w:rsidRPr="005E716D">
              <w:rPr>
                <w:color w:val="000000"/>
              </w:rPr>
              <w:t>на территории жилой</w:t>
            </w:r>
            <w:r>
              <w:rPr>
                <w:color w:val="000000"/>
              </w:rPr>
              <w:t xml:space="preserve"> </w:t>
            </w:r>
            <w:r w:rsidRPr="005E716D">
              <w:rPr>
                <w:color w:val="000000"/>
              </w:rPr>
              <w:t>застройки следует</w:t>
            </w:r>
            <w:r>
              <w:rPr>
                <w:color w:val="000000"/>
              </w:rPr>
              <w:t xml:space="preserve"> </w:t>
            </w:r>
            <w:r w:rsidRPr="005E716D">
              <w:rPr>
                <w:color w:val="000000"/>
              </w:rPr>
              <w:t>размещать из расчета</w:t>
            </w:r>
          </w:p>
          <w:p w:rsidR="006527AF" w:rsidRPr="005E716D" w:rsidRDefault="006527AF" w:rsidP="00B27035">
            <w:pPr>
              <w:rPr>
                <w:strike/>
                <w:color w:val="000000"/>
              </w:rPr>
            </w:pPr>
            <w:r w:rsidRPr="005E716D">
              <w:rPr>
                <w:color w:val="000000"/>
              </w:rPr>
              <w:t>не более 100 мест на 1</w:t>
            </w:r>
            <w:r>
              <w:rPr>
                <w:color w:val="000000"/>
              </w:rPr>
              <w:t xml:space="preserve"> </w:t>
            </w:r>
            <w:r w:rsidRPr="005E716D">
              <w:rPr>
                <w:color w:val="000000"/>
              </w:rPr>
              <w:t xml:space="preserve">тыс. </w:t>
            </w:r>
          </w:p>
        </w:tc>
        <w:tc>
          <w:tcPr>
            <w:tcW w:w="2977" w:type="dxa"/>
            <w:shd w:val="clear" w:color="auto" w:fill="auto"/>
          </w:tcPr>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lastRenderedPageBreak/>
              <w:t>При вместимости дошкольных</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 xml:space="preserve">образовательных организаций на одно место: до 100 мест – 44; </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 xml:space="preserve">от 100 мест - 38; </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в комплексе дошкольных</w:t>
            </w:r>
            <w:r>
              <w:rPr>
                <w:color w:val="000000"/>
                <w:spacing w:val="-2"/>
              </w:rPr>
              <w:t xml:space="preserve"> </w:t>
            </w:r>
            <w:r w:rsidRPr="005E716D">
              <w:rPr>
                <w:color w:val="000000"/>
                <w:spacing w:val="-2"/>
              </w:rPr>
              <w:t xml:space="preserve">образовательных организаций от 500 мест - 30. </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Размеры земельных</w:t>
            </w:r>
            <w:r>
              <w:rPr>
                <w:color w:val="000000"/>
                <w:spacing w:val="-2"/>
              </w:rPr>
              <w:t xml:space="preserve"> </w:t>
            </w:r>
            <w:r w:rsidRPr="005E716D">
              <w:rPr>
                <w:color w:val="000000"/>
                <w:spacing w:val="-2"/>
              </w:rPr>
              <w:t xml:space="preserve">участков могут быть уменьшены: на 20% - в условиях реконструкции; </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 xml:space="preserve">на 15% - при размещении на рельефе с уклоном более 20%; </w:t>
            </w:r>
          </w:p>
          <w:p w:rsidR="006527AF" w:rsidRPr="005E716D" w:rsidRDefault="006527AF" w:rsidP="00B27035">
            <w:pPr>
              <w:overflowPunct w:val="0"/>
              <w:autoSpaceDE w:val="0"/>
              <w:autoSpaceDN w:val="0"/>
              <w:adjustRightInd w:val="0"/>
              <w:ind w:right="61"/>
              <w:rPr>
                <w:color w:val="000000"/>
                <w:spacing w:val="-2"/>
              </w:rPr>
            </w:pPr>
            <w:r w:rsidRPr="005E716D">
              <w:rPr>
                <w:color w:val="000000"/>
                <w:spacing w:val="-2"/>
              </w:rPr>
              <w:t xml:space="preserve">на 10% - в поселениях </w:t>
            </w:r>
            <w:r w:rsidRPr="005E716D">
              <w:rPr>
                <w:color w:val="000000"/>
                <w:spacing w:val="-2"/>
              </w:rPr>
              <w:lastRenderedPageBreak/>
              <w:t>новостройках (за счет сокращения площади озеленения)</w:t>
            </w:r>
          </w:p>
        </w:tc>
        <w:tc>
          <w:tcPr>
            <w:tcW w:w="5248" w:type="dxa"/>
            <w:shd w:val="clear" w:color="auto" w:fill="auto"/>
          </w:tcPr>
          <w:p w:rsidR="006527AF" w:rsidRPr="005E716D" w:rsidRDefault="006527AF" w:rsidP="00B27035">
            <w:pPr>
              <w:rPr>
                <w:color w:val="000000"/>
              </w:rPr>
            </w:pPr>
            <w:r w:rsidRPr="005E716D">
              <w:rPr>
                <w:color w:val="000000"/>
              </w:rPr>
              <w:lastRenderedPageBreak/>
              <w:t xml:space="preserve">Площадь групповой площадки для детей ясельного возраста следует принимать 7,0 м на одно место. </w:t>
            </w:r>
          </w:p>
          <w:p w:rsidR="006527AF" w:rsidRPr="005E716D" w:rsidRDefault="006527AF" w:rsidP="00B27035">
            <w:pPr>
              <w:rPr>
                <w:color w:val="000000"/>
              </w:rPr>
            </w:pPr>
            <w:r w:rsidRPr="005E716D">
              <w:rPr>
                <w:color w:val="000000"/>
              </w:rPr>
              <w:t>Игровые площадки для детей дошкольного возраста допускается размещать за пределами</w:t>
            </w:r>
          </w:p>
          <w:p w:rsidR="006527AF" w:rsidRPr="005E716D" w:rsidRDefault="006527AF" w:rsidP="00B27035">
            <w:pPr>
              <w:rPr>
                <w:color w:val="000000"/>
              </w:rPr>
            </w:pPr>
            <w:r w:rsidRPr="005E716D">
              <w:rPr>
                <w:color w:val="000000"/>
              </w:rPr>
              <w:t xml:space="preserve">участка дошкольных образовательных организаций общего типа. </w:t>
            </w:r>
          </w:p>
          <w:p w:rsidR="006527AF" w:rsidRPr="005E716D" w:rsidRDefault="006527AF" w:rsidP="00B27035">
            <w:pPr>
              <w:rPr>
                <w:color w:val="000000"/>
              </w:rPr>
            </w:pPr>
            <w:r w:rsidRPr="005E716D">
              <w:rPr>
                <w:color w:val="000000"/>
              </w:rPr>
              <w:t>Игровые площадки размещаются на основании</w:t>
            </w:r>
          </w:p>
          <w:p w:rsidR="006527AF" w:rsidRPr="005E716D" w:rsidRDefault="006527AF" w:rsidP="00B27035">
            <w:pPr>
              <w:rPr>
                <w:color w:val="000000"/>
              </w:rPr>
            </w:pPr>
            <w:r w:rsidRPr="005E716D">
              <w:rPr>
                <w:color w:val="000000"/>
              </w:rPr>
              <w:t>СанПиН 2.4.1.3049</w:t>
            </w:r>
            <w:r w:rsidRPr="005E716D">
              <w:t xml:space="preserve"> </w:t>
            </w:r>
            <w:r w:rsidRPr="005E716D">
              <w:rPr>
                <w:color w:val="000000"/>
              </w:rPr>
              <w:t xml:space="preserve">Санитарно-эпидемиологические требования к устройству, содержанию и организации режима работы дошкольных образовательных организаций, допускается их размещение на эксплуатируемой кровле с учетом СП 17.13330.2017 Кровли. Актуализированная редакция СНиП II-26-76 </w:t>
            </w:r>
          </w:p>
        </w:tc>
      </w:tr>
      <w:tr w:rsidR="006527AF" w:rsidRPr="005E716D" w:rsidTr="00B27035">
        <w:tc>
          <w:tcPr>
            <w:tcW w:w="2093" w:type="dxa"/>
            <w:shd w:val="clear" w:color="auto" w:fill="auto"/>
          </w:tcPr>
          <w:p w:rsidR="006527AF" w:rsidRPr="005E716D" w:rsidRDefault="006527AF" w:rsidP="00B27035">
            <w:pPr>
              <w:rPr>
                <w:strike/>
                <w:color w:val="000000"/>
              </w:rPr>
            </w:pPr>
            <w:r w:rsidRPr="005E716D">
              <w:rPr>
                <w:color w:val="000000"/>
              </w:rPr>
              <w:lastRenderedPageBreak/>
              <w:t>Крытые бассейны для</w:t>
            </w:r>
            <w:r>
              <w:rPr>
                <w:color w:val="000000"/>
              </w:rPr>
              <w:t xml:space="preserve"> </w:t>
            </w:r>
            <w:r w:rsidRPr="005E716D">
              <w:rPr>
                <w:color w:val="000000"/>
              </w:rPr>
              <w:t>дошкольников</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strike/>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overflowPunct w:val="0"/>
              <w:autoSpaceDE w:val="0"/>
              <w:autoSpaceDN w:val="0"/>
              <w:adjustRightInd w:val="0"/>
              <w:ind w:right="61"/>
              <w:rPr>
                <w:strike/>
                <w:color w:val="000000"/>
              </w:rPr>
            </w:pPr>
          </w:p>
        </w:tc>
        <w:tc>
          <w:tcPr>
            <w:tcW w:w="5248" w:type="dxa"/>
            <w:shd w:val="clear" w:color="auto" w:fill="auto"/>
          </w:tcPr>
          <w:p w:rsidR="006527AF" w:rsidRPr="005E716D" w:rsidRDefault="006527AF" w:rsidP="00B27035">
            <w:pPr>
              <w:ind w:right="57"/>
              <w:rPr>
                <w:strike/>
                <w:color w:val="000000"/>
              </w:rPr>
            </w:pPr>
          </w:p>
        </w:tc>
      </w:tr>
      <w:tr w:rsidR="006527AF" w:rsidRPr="005E716D" w:rsidTr="00B27035">
        <w:tc>
          <w:tcPr>
            <w:tcW w:w="2093" w:type="dxa"/>
            <w:shd w:val="clear" w:color="auto" w:fill="auto"/>
          </w:tcPr>
          <w:p w:rsidR="006527AF" w:rsidRPr="005E716D" w:rsidRDefault="006527AF" w:rsidP="00B27035">
            <w:pPr>
              <w:ind w:right="-108"/>
              <w:rPr>
                <w:color w:val="000000"/>
              </w:rPr>
            </w:pPr>
            <w:r w:rsidRPr="005E716D">
              <w:rPr>
                <w:color w:val="000000"/>
              </w:rPr>
              <w:t>Общеобразовательные</w:t>
            </w:r>
          </w:p>
          <w:p w:rsidR="006527AF" w:rsidRPr="005E716D" w:rsidRDefault="006527AF" w:rsidP="00B27035">
            <w:pPr>
              <w:ind w:right="-108"/>
              <w:rPr>
                <w:color w:val="000000"/>
              </w:rPr>
            </w:pPr>
            <w:r w:rsidRPr="005E716D">
              <w:rPr>
                <w:color w:val="000000"/>
              </w:rPr>
              <w:t>организации</w:t>
            </w:r>
          </w:p>
        </w:tc>
        <w:tc>
          <w:tcPr>
            <w:tcW w:w="1134" w:type="dxa"/>
            <w:shd w:val="clear" w:color="auto" w:fill="auto"/>
          </w:tcPr>
          <w:p w:rsidR="006527AF" w:rsidRPr="005E716D" w:rsidRDefault="006527AF" w:rsidP="00B27035">
            <w:pPr>
              <w:ind w:left="-108" w:right="-104"/>
              <w:rPr>
                <w:color w:val="000000"/>
              </w:rPr>
            </w:pPr>
            <w:r w:rsidRPr="005E716D">
              <w:rPr>
                <w:color w:val="000000"/>
              </w:rPr>
              <w:t xml:space="preserve"> </w:t>
            </w:r>
            <w:r>
              <w:rPr>
                <w:color w:val="000000"/>
              </w:rPr>
              <w:t xml:space="preserve"> </w:t>
            </w:r>
            <w:r w:rsidRPr="005E716D">
              <w:rPr>
                <w:color w:val="000000"/>
              </w:rPr>
              <w:t>кв.м.</w:t>
            </w:r>
            <w:r w:rsidRPr="005E716D">
              <w:rPr>
                <w:color w:val="000000"/>
              </w:rPr>
              <w:cr/>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Следует принимать с</w:t>
            </w:r>
            <w:r>
              <w:rPr>
                <w:color w:val="000000"/>
              </w:rPr>
              <w:t xml:space="preserve"> </w:t>
            </w:r>
            <w:r w:rsidRPr="005E716D">
              <w:rPr>
                <w:color w:val="000000"/>
              </w:rPr>
              <w:t>учетом 100%-ного</w:t>
            </w:r>
            <w:r>
              <w:rPr>
                <w:color w:val="000000"/>
              </w:rPr>
              <w:t xml:space="preserve"> </w:t>
            </w:r>
            <w:r w:rsidRPr="005E716D">
              <w:rPr>
                <w:color w:val="000000"/>
              </w:rPr>
              <w:t>охвата детей</w:t>
            </w:r>
          </w:p>
          <w:p w:rsidR="006527AF" w:rsidRPr="005E716D" w:rsidRDefault="006527AF" w:rsidP="00B27035">
            <w:pPr>
              <w:rPr>
                <w:color w:val="000000"/>
              </w:rPr>
            </w:pPr>
            <w:r w:rsidRPr="005E716D">
              <w:rPr>
                <w:color w:val="000000"/>
              </w:rPr>
              <w:t>начальным общим и</w:t>
            </w:r>
          </w:p>
          <w:p w:rsidR="006527AF" w:rsidRPr="005E716D" w:rsidRDefault="006527AF" w:rsidP="00B27035">
            <w:pPr>
              <w:rPr>
                <w:color w:val="000000"/>
              </w:rPr>
            </w:pPr>
            <w:r w:rsidRPr="005E716D">
              <w:rPr>
                <w:color w:val="000000"/>
              </w:rPr>
              <w:t>основным общим</w:t>
            </w:r>
          </w:p>
          <w:p w:rsidR="006527AF" w:rsidRPr="005E716D" w:rsidRDefault="006527AF" w:rsidP="00B27035">
            <w:pPr>
              <w:rPr>
                <w:color w:val="000000"/>
              </w:rPr>
            </w:pPr>
            <w:r w:rsidRPr="005E716D">
              <w:rPr>
                <w:color w:val="000000"/>
              </w:rPr>
              <w:t>образованием (I-IX</w:t>
            </w:r>
          </w:p>
          <w:p w:rsidR="006527AF" w:rsidRPr="005E716D" w:rsidRDefault="006527AF" w:rsidP="00B27035">
            <w:pPr>
              <w:rPr>
                <w:color w:val="000000"/>
              </w:rPr>
            </w:pPr>
            <w:r w:rsidRPr="005E716D">
              <w:rPr>
                <w:color w:val="000000"/>
              </w:rPr>
              <w:t>классы) и до 75% детей</w:t>
            </w:r>
          </w:p>
          <w:p w:rsidR="006527AF" w:rsidRPr="005E716D" w:rsidRDefault="006527AF" w:rsidP="00B27035">
            <w:pPr>
              <w:rPr>
                <w:color w:val="000000"/>
              </w:rPr>
            </w:pPr>
            <w:r w:rsidRPr="005E716D">
              <w:rPr>
                <w:color w:val="000000"/>
              </w:rPr>
              <w:t>- средним общим</w:t>
            </w:r>
          </w:p>
          <w:p w:rsidR="006527AF" w:rsidRPr="005E716D" w:rsidRDefault="006527AF" w:rsidP="00B27035">
            <w:pPr>
              <w:rPr>
                <w:color w:val="000000"/>
              </w:rPr>
            </w:pPr>
            <w:r w:rsidRPr="005E716D">
              <w:rPr>
                <w:color w:val="000000"/>
              </w:rPr>
              <w:t>образованием (X-XI</w:t>
            </w:r>
          </w:p>
          <w:p w:rsidR="006527AF" w:rsidRPr="005E716D" w:rsidRDefault="006527AF" w:rsidP="00B27035">
            <w:pPr>
              <w:rPr>
                <w:color w:val="000000"/>
              </w:rPr>
            </w:pPr>
            <w:r w:rsidRPr="005E716D">
              <w:rPr>
                <w:color w:val="000000"/>
              </w:rPr>
              <w:t>классы) при обучении в</w:t>
            </w:r>
          </w:p>
          <w:p w:rsidR="006527AF" w:rsidRPr="005E716D" w:rsidRDefault="006527AF" w:rsidP="00B27035">
            <w:pPr>
              <w:rPr>
                <w:color w:val="000000"/>
              </w:rPr>
            </w:pPr>
            <w:r w:rsidRPr="005E716D">
              <w:rPr>
                <w:color w:val="000000"/>
              </w:rPr>
              <w:t>одну смену.</w:t>
            </w:r>
          </w:p>
          <w:p w:rsidR="006527AF" w:rsidRPr="005E716D" w:rsidRDefault="006527AF" w:rsidP="00B27035">
            <w:pPr>
              <w:rPr>
                <w:color w:val="000000"/>
              </w:rPr>
            </w:pPr>
            <w:r w:rsidRPr="005E716D">
              <w:rPr>
                <w:color w:val="000000"/>
              </w:rPr>
              <w:t>В поселениях новостройках</w:t>
            </w:r>
          </w:p>
          <w:p w:rsidR="006527AF" w:rsidRPr="005E716D" w:rsidRDefault="006527AF" w:rsidP="00B27035">
            <w:pPr>
              <w:rPr>
                <w:color w:val="000000"/>
              </w:rPr>
            </w:pPr>
            <w:r w:rsidRPr="005E716D">
              <w:rPr>
                <w:color w:val="000000"/>
              </w:rPr>
              <w:t>необходимо принимать</w:t>
            </w:r>
          </w:p>
          <w:p w:rsidR="006527AF" w:rsidRPr="005E716D" w:rsidRDefault="006527AF" w:rsidP="00B27035">
            <w:pPr>
              <w:rPr>
                <w:color w:val="000000"/>
              </w:rPr>
            </w:pPr>
            <w:r w:rsidRPr="005E716D">
              <w:rPr>
                <w:color w:val="000000"/>
              </w:rPr>
              <w:t>не менее 180 мест на 1</w:t>
            </w:r>
            <w:r>
              <w:rPr>
                <w:color w:val="000000"/>
              </w:rPr>
              <w:t xml:space="preserve"> </w:t>
            </w:r>
            <w:r w:rsidRPr="005E716D">
              <w:rPr>
                <w:color w:val="000000"/>
              </w:rPr>
              <w:t xml:space="preserve">тыс. </w:t>
            </w:r>
          </w:p>
        </w:tc>
        <w:tc>
          <w:tcPr>
            <w:tcW w:w="2977" w:type="dxa"/>
            <w:shd w:val="clear" w:color="auto" w:fill="auto"/>
          </w:tcPr>
          <w:p w:rsidR="006527AF" w:rsidRPr="005E716D" w:rsidRDefault="006527AF" w:rsidP="00B27035">
            <w:pPr>
              <w:ind w:left="30" w:right="97"/>
              <w:rPr>
                <w:color w:val="000000"/>
              </w:rPr>
            </w:pPr>
            <w:r w:rsidRPr="005E716D">
              <w:rPr>
                <w:color w:val="000000"/>
              </w:rPr>
              <w:t>При вместимости, мест:</w:t>
            </w:r>
          </w:p>
          <w:p w:rsidR="006527AF" w:rsidRPr="005E716D" w:rsidRDefault="006527AF" w:rsidP="00B27035">
            <w:pPr>
              <w:ind w:left="28" w:right="57"/>
              <w:rPr>
                <w:color w:val="000000"/>
              </w:rPr>
            </w:pPr>
            <w:r w:rsidRPr="005E716D">
              <w:rPr>
                <w:color w:val="000000"/>
              </w:rPr>
              <w:t xml:space="preserve">40 - 400 – 55; </w:t>
            </w:r>
          </w:p>
          <w:p w:rsidR="006527AF" w:rsidRPr="005E716D" w:rsidRDefault="006527AF" w:rsidP="00B27035">
            <w:pPr>
              <w:ind w:left="28" w:right="57"/>
              <w:rPr>
                <w:color w:val="000000"/>
              </w:rPr>
            </w:pPr>
            <w:r w:rsidRPr="005E716D">
              <w:rPr>
                <w:color w:val="000000"/>
              </w:rPr>
              <w:t>400 - 500 – 65;</w:t>
            </w:r>
          </w:p>
          <w:p w:rsidR="006527AF" w:rsidRPr="005E716D" w:rsidRDefault="006527AF" w:rsidP="00B27035">
            <w:pPr>
              <w:ind w:left="28" w:right="57"/>
              <w:rPr>
                <w:color w:val="000000"/>
              </w:rPr>
            </w:pPr>
            <w:r w:rsidRPr="005E716D">
              <w:rPr>
                <w:color w:val="000000"/>
              </w:rPr>
              <w:t>500 - 600 – 55;</w:t>
            </w:r>
          </w:p>
          <w:p w:rsidR="006527AF" w:rsidRPr="005E716D" w:rsidRDefault="006527AF" w:rsidP="00B27035">
            <w:pPr>
              <w:ind w:left="28" w:right="57"/>
              <w:rPr>
                <w:color w:val="000000"/>
              </w:rPr>
            </w:pPr>
            <w:r w:rsidRPr="005E716D">
              <w:rPr>
                <w:color w:val="000000"/>
              </w:rPr>
              <w:t>600 - 800 – 45;</w:t>
            </w:r>
          </w:p>
          <w:p w:rsidR="006527AF" w:rsidRPr="005E716D" w:rsidRDefault="006527AF" w:rsidP="00B27035">
            <w:pPr>
              <w:ind w:left="28" w:right="57"/>
              <w:rPr>
                <w:color w:val="000000"/>
              </w:rPr>
            </w:pPr>
            <w:r w:rsidRPr="005E716D">
              <w:rPr>
                <w:color w:val="000000"/>
              </w:rPr>
              <w:t>800 -1100 – 36;</w:t>
            </w:r>
          </w:p>
          <w:p w:rsidR="006527AF" w:rsidRPr="005E716D" w:rsidRDefault="006527AF" w:rsidP="00B27035">
            <w:pPr>
              <w:ind w:left="28" w:right="57"/>
              <w:rPr>
                <w:color w:val="000000"/>
              </w:rPr>
            </w:pPr>
            <w:r w:rsidRPr="005E716D">
              <w:rPr>
                <w:color w:val="000000"/>
              </w:rPr>
              <w:t xml:space="preserve">1100 - 1500 – 23; </w:t>
            </w:r>
          </w:p>
          <w:p w:rsidR="006527AF" w:rsidRPr="005E716D" w:rsidRDefault="006527AF" w:rsidP="00B27035">
            <w:pPr>
              <w:ind w:left="28" w:right="57"/>
              <w:rPr>
                <w:color w:val="000000"/>
              </w:rPr>
            </w:pPr>
            <w:r w:rsidRPr="005E716D">
              <w:rPr>
                <w:color w:val="000000"/>
              </w:rPr>
              <w:t>1500 - 2000 – 18;</w:t>
            </w:r>
          </w:p>
          <w:p w:rsidR="006527AF" w:rsidRPr="005E716D" w:rsidRDefault="006527AF" w:rsidP="00B27035">
            <w:pPr>
              <w:ind w:left="28" w:right="57"/>
              <w:rPr>
                <w:color w:val="000000"/>
              </w:rPr>
            </w:pPr>
            <w:r w:rsidRPr="005E716D">
              <w:rPr>
                <w:color w:val="000000"/>
              </w:rPr>
              <w:t>свыше 2000 – 16;</w:t>
            </w:r>
          </w:p>
        </w:tc>
        <w:tc>
          <w:tcPr>
            <w:tcW w:w="5248" w:type="dxa"/>
            <w:shd w:val="clear" w:color="auto" w:fill="auto"/>
          </w:tcPr>
          <w:p w:rsidR="006527AF" w:rsidRPr="005E716D" w:rsidRDefault="006527AF" w:rsidP="00B27035">
            <w:pPr>
              <w:ind w:right="57"/>
              <w:rPr>
                <w:color w:val="000000"/>
                <w:spacing w:val="-3"/>
              </w:rPr>
            </w:pPr>
            <w:r w:rsidRPr="005E716D">
              <w:rPr>
                <w:color w:val="000000"/>
                <w:spacing w:val="-3"/>
              </w:rPr>
              <w:t xml:space="preserve">Уровень охвата школьников </w:t>
            </w:r>
            <w:r w:rsidRPr="005E716D">
              <w:rPr>
                <w:color w:val="000000"/>
                <w:spacing w:val="-3"/>
                <w:lang w:val="en-US"/>
              </w:rPr>
              <w:t>I</w:t>
            </w:r>
            <w:r w:rsidRPr="005E716D">
              <w:rPr>
                <w:color w:val="000000"/>
                <w:spacing w:val="-3"/>
              </w:rPr>
              <w:t>-ХI классов – 100 процентов</w:t>
            </w:r>
          </w:p>
          <w:p w:rsidR="006527AF" w:rsidRPr="005E716D" w:rsidRDefault="006527AF" w:rsidP="00B27035">
            <w:pPr>
              <w:rPr>
                <w:color w:val="000000"/>
              </w:rPr>
            </w:pPr>
            <w:r w:rsidRPr="005E716D">
              <w:rPr>
                <w:color w:val="000000"/>
              </w:rPr>
              <w:t xml:space="preserve">Спортивная зона школы может </w:t>
            </w:r>
            <w:r w:rsidRPr="005E716D">
              <w:rPr>
                <w:color w:val="000000"/>
                <w:spacing w:val="-6"/>
              </w:rPr>
              <w:t>быть объединена с физкультурно-</w:t>
            </w:r>
            <w:r w:rsidRPr="005E716D">
              <w:rPr>
                <w:color w:val="000000"/>
              </w:rPr>
              <w:t>оздоровительным комплексом жилого образования.</w:t>
            </w:r>
          </w:p>
          <w:p w:rsidR="006527AF" w:rsidRPr="005E716D" w:rsidRDefault="006527AF" w:rsidP="00B27035">
            <w:pPr>
              <w:rPr>
                <w:color w:val="000000"/>
              </w:rPr>
            </w:pPr>
            <w:r w:rsidRPr="005E716D">
              <w:rPr>
                <w:color w:val="000000"/>
              </w:rPr>
              <w:t>Нормативы удельных показателей общей площади зданий об</w:t>
            </w:r>
            <w:r w:rsidRPr="005E716D">
              <w:rPr>
                <w:color w:val="000000"/>
                <w:spacing w:val="-4"/>
              </w:rPr>
              <w:t>щеобразовательных учреждений:</w:t>
            </w:r>
          </w:p>
          <w:p w:rsidR="006527AF" w:rsidRPr="005E716D" w:rsidRDefault="006527AF" w:rsidP="00B27035">
            <w:pPr>
              <w:ind w:right="57"/>
              <w:rPr>
                <w:color w:val="000000"/>
              </w:rPr>
            </w:pPr>
            <w:r w:rsidRPr="005E716D">
              <w:rPr>
                <w:color w:val="000000"/>
              </w:rPr>
              <w:t>Размеры земельных участков общеобразовательных организаций могут быть:</w:t>
            </w:r>
          </w:p>
          <w:p w:rsidR="006527AF" w:rsidRPr="005E716D" w:rsidRDefault="006527AF" w:rsidP="00B27035">
            <w:pPr>
              <w:ind w:right="57"/>
              <w:rPr>
                <w:color w:val="000000"/>
              </w:rPr>
            </w:pPr>
            <w:r w:rsidRPr="005E716D">
              <w:rPr>
                <w:color w:val="000000"/>
              </w:rPr>
              <w:t>- уменьшены до 40% в условиях</w:t>
            </w:r>
          </w:p>
          <w:p w:rsidR="006527AF" w:rsidRPr="005E716D" w:rsidRDefault="006527AF" w:rsidP="00B27035">
            <w:pPr>
              <w:ind w:right="57"/>
              <w:rPr>
                <w:color w:val="000000"/>
              </w:rPr>
            </w:pPr>
            <w:r w:rsidRPr="005E716D">
              <w:rPr>
                <w:color w:val="000000"/>
              </w:rPr>
              <w:t>реконструкции, а также плотной городской</w:t>
            </w:r>
          </w:p>
          <w:p w:rsidR="006527AF" w:rsidRPr="005E716D" w:rsidRDefault="006527AF" w:rsidP="00B27035">
            <w:pPr>
              <w:ind w:right="57"/>
              <w:rPr>
                <w:color w:val="000000"/>
              </w:rPr>
            </w:pPr>
            <w:r w:rsidRPr="005E716D">
              <w:rPr>
                <w:color w:val="000000"/>
              </w:rPr>
              <w:t>застройки;</w:t>
            </w:r>
          </w:p>
          <w:p w:rsidR="006527AF" w:rsidRPr="005E716D" w:rsidRDefault="006527AF" w:rsidP="00B27035">
            <w:pPr>
              <w:ind w:right="57"/>
              <w:rPr>
                <w:color w:val="000000"/>
              </w:rPr>
            </w:pPr>
            <w:r w:rsidRPr="005E716D">
              <w:rPr>
                <w:color w:val="000000"/>
              </w:rPr>
              <w:t>- увеличены на 30% - в сельских поселениях, если для организации учебноопытной работы не предусмотрены специальные участки.</w:t>
            </w:r>
          </w:p>
          <w:p w:rsidR="006527AF" w:rsidRPr="005E716D" w:rsidRDefault="006527AF" w:rsidP="00B27035">
            <w:pPr>
              <w:ind w:right="57"/>
              <w:rPr>
                <w:color w:val="000000"/>
              </w:rPr>
            </w:pPr>
            <w:r w:rsidRPr="005E716D">
              <w:rPr>
                <w:color w:val="000000"/>
              </w:rPr>
              <w:lastRenderedPageBreak/>
              <w:t>Спортивная зона школы может быть объединена с физкультурно-спортивным</w:t>
            </w:r>
          </w:p>
          <w:p w:rsidR="006527AF" w:rsidRPr="005E716D" w:rsidRDefault="006527AF" w:rsidP="00B27035">
            <w:pPr>
              <w:ind w:right="57"/>
              <w:rPr>
                <w:color w:val="000000"/>
              </w:rPr>
            </w:pPr>
            <w:r w:rsidRPr="005E716D">
              <w:rPr>
                <w:color w:val="000000"/>
              </w:rPr>
              <w:t>комплексом района.</w:t>
            </w:r>
          </w:p>
          <w:p w:rsidR="006527AF" w:rsidRPr="005E716D" w:rsidRDefault="006527AF" w:rsidP="00B27035">
            <w:pPr>
              <w:ind w:right="57"/>
              <w:rPr>
                <w:color w:val="000000"/>
              </w:rPr>
            </w:pPr>
            <w:r w:rsidRPr="005E716D">
              <w:rPr>
                <w:color w:val="000000"/>
              </w:rPr>
              <w:t>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w:t>
            </w:r>
          </w:p>
          <w:p w:rsidR="006527AF" w:rsidRPr="005E716D" w:rsidRDefault="006527AF" w:rsidP="00B27035">
            <w:pPr>
              <w:ind w:right="57"/>
              <w:rPr>
                <w:color w:val="000000"/>
              </w:rPr>
            </w:pPr>
            <w:r w:rsidRPr="005E716D">
              <w:rPr>
                <w:color w:val="000000"/>
              </w:rPr>
              <w:t>организации дошкольных групп) могут быть расположены на эксплуатируемой кровле в зданиях</w:t>
            </w:r>
          </w:p>
          <w:p w:rsidR="006527AF" w:rsidRPr="005E716D" w:rsidRDefault="006527AF" w:rsidP="00B27035">
            <w:pPr>
              <w:ind w:right="57"/>
              <w:rPr>
                <w:color w:val="000000"/>
              </w:rPr>
            </w:pPr>
            <w:r w:rsidRPr="005E716D">
              <w:rPr>
                <w:color w:val="000000"/>
              </w:rPr>
              <w:t xml:space="preserve">общеобразовательных организаций при обеспечении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17.13330.2017 Кровли. Актуализированная редакция СНиП II-26-76 </w:t>
            </w:r>
          </w:p>
        </w:tc>
      </w:tr>
      <w:tr w:rsidR="006527AF" w:rsidRPr="005E716D" w:rsidTr="00B27035">
        <w:tc>
          <w:tcPr>
            <w:tcW w:w="2093" w:type="dxa"/>
            <w:shd w:val="clear" w:color="auto" w:fill="auto"/>
          </w:tcPr>
          <w:p w:rsidR="006527AF" w:rsidRPr="005E716D" w:rsidRDefault="006527AF" w:rsidP="00B27035">
            <w:pPr>
              <w:ind w:right="-108"/>
              <w:rPr>
                <w:color w:val="000000"/>
              </w:rPr>
            </w:pPr>
            <w:r w:rsidRPr="005E716D">
              <w:rPr>
                <w:color w:val="000000"/>
              </w:rPr>
              <w:lastRenderedPageBreak/>
              <w:t>Общеобразовательные</w:t>
            </w:r>
          </w:p>
          <w:p w:rsidR="006527AF" w:rsidRPr="005E716D" w:rsidRDefault="006527AF" w:rsidP="00B27035">
            <w:pPr>
              <w:rPr>
                <w:color w:val="000000"/>
              </w:rPr>
            </w:pPr>
            <w:r w:rsidRPr="005E716D">
              <w:rPr>
                <w:color w:val="000000"/>
              </w:rPr>
              <w:t>организации, имеющие</w:t>
            </w:r>
            <w:r>
              <w:rPr>
                <w:color w:val="000000"/>
              </w:rPr>
              <w:t xml:space="preserve"> </w:t>
            </w:r>
            <w:r w:rsidRPr="005E716D">
              <w:rPr>
                <w:color w:val="000000"/>
              </w:rPr>
              <w:t>интернат</w:t>
            </w:r>
          </w:p>
        </w:tc>
        <w:tc>
          <w:tcPr>
            <w:tcW w:w="1134" w:type="dxa"/>
            <w:shd w:val="clear" w:color="auto" w:fill="auto"/>
          </w:tcPr>
          <w:p w:rsidR="006527AF" w:rsidRPr="005E716D" w:rsidRDefault="006527AF" w:rsidP="00B27035">
            <w:pPr>
              <w:rPr>
                <w:color w:val="000000"/>
              </w:rPr>
            </w:pPr>
            <w:r w:rsidRPr="005E716D">
              <w:rPr>
                <w:color w:val="000000"/>
              </w:rPr>
              <w:t>учащиеся</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ind w:left="30" w:right="97"/>
              <w:rPr>
                <w:color w:val="000000"/>
              </w:rPr>
            </w:pPr>
            <w:r w:rsidRPr="005E716D">
              <w:rPr>
                <w:color w:val="000000"/>
              </w:rPr>
              <w:t>При вместимости:</w:t>
            </w:r>
          </w:p>
          <w:p w:rsidR="006527AF" w:rsidRPr="005E716D" w:rsidRDefault="006527AF" w:rsidP="00B27035">
            <w:pPr>
              <w:ind w:left="30" w:right="97"/>
              <w:rPr>
                <w:color w:val="000000"/>
              </w:rPr>
            </w:pPr>
            <w:r w:rsidRPr="005E716D">
              <w:rPr>
                <w:color w:val="000000"/>
              </w:rPr>
              <w:t xml:space="preserve">200-300 мест – 70; </w:t>
            </w:r>
          </w:p>
          <w:p w:rsidR="006527AF" w:rsidRPr="005E716D" w:rsidRDefault="006527AF" w:rsidP="00B27035">
            <w:pPr>
              <w:ind w:left="30" w:right="97"/>
              <w:rPr>
                <w:color w:val="000000"/>
              </w:rPr>
            </w:pPr>
            <w:r w:rsidRPr="005E716D">
              <w:rPr>
                <w:color w:val="000000"/>
              </w:rPr>
              <w:t>300-500 мест – 65;</w:t>
            </w:r>
          </w:p>
          <w:p w:rsidR="006527AF" w:rsidRPr="005E716D" w:rsidRDefault="006527AF" w:rsidP="00B27035">
            <w:pPr>
              <w:ind w:left="30" w:right="97"/>
              <w:rPr>
                <w:color w:val="000000"/>
              </w:rPr>
            </w:pPr>
            <w:r w:rsidRPr="005E716D">
              <w:rPr>
                <w:color w:val="000000"/>
              </w:rPr>
              <w:t xml:space="preserve">500 и более мест – 45; </w:t>
            </w:r>
          </w:p>
        </w:tc>
        <w:tc>
          <w:tcPr>
            <w:tcW w:w="5248" w:type="dxa"/>
            <w:shd w:val="clear" w:color="auto" w:fill="auto"/>
          </w:tcPr>
          <w:p w:rsidR="006527AF" w:rsidRPr="005E716D" w:rsidRDefault="006527AF" w:rsidP="00B27035">
            <w:pPr>
              <w:ind w:right="57"/>
              <w:rPr>
                <w:color w:val="000000"/>
                <w:spacing w:val="-2"/>
              </w:rPr>
            </w:pPr>
            <w:r w:rsidRPr="005E716D">
              <w:rPr>
                <w:color w:val="000000"/>
                <w:spacing w:val="-2"/>
              </w:rPr>
              <w:t>При размещении на земельном участке общеобразовательной организации здания интерната (спального кор</w:t>
            </w:r>
            <w:r w:rsidRPr="005E716D">
              <w:rPr>
                <w:color w:val="000000"/>
                <w:spacing w:val="-3"/>
              </w:rPr>
              <w:t>пуса) площадь земель</w:t>
            </w:r>
            <w:r w:rsidRPr="005E716D">
              <w:rPr>
                <w:color w:val="000000"/>
                <w:spacing w:val="-2"/>
              </w:rPr>
              <w:t>ного участка следует увеличить на 200 кв.м.</w:t>
            </w:r>
          </w:p>
        </w:tc>
      </w:tr>
      <w:tr w:rsidR="006527AF" w:rsidRPr="005E716D" w:rsidTr="00B27035">
        <w:tc>
          <w:tcPr>
            <w:tcW w:w="2093" w:type="dxa"/>
            <w:shd w:val="clear" w:color="auto" w:fill="auto"/>
          </w:tcPr>
          <w:p w:rsidR="006527AF" w:rsidRPr="005E716D" w:rsidRDefault="006527AF" w:rsidP="00B27035">
            <w:pPr>
              <w:rPr>
                <w:strike/>
                <w:color w:val="000000"/>
              </w:rPr>
            </w:pPr>
            <w:r w:rsidRPr="005E716D">
              <w:rPr>
                <w:color w:val="000000"/>
              </w:rPr>
              <w:t>Межшкольный учебный</w:t>
            </w:r>
            <w:r>
              <w:rPr>
                <w:color w:val="000000"/>
              </w:rPr>
              <w:t xml:space="preserve"> </w:t>
            </w:r>
            <w:r w:rsidRPr="005E716D">
              <w:rPr>
                <w:color w:val="000000"/>
              </w:rPr>
              <w:lastRenderedPageBreak/>
              <w:t>комбинат</w:t>
            </w:r>
          </w:p>
        </w:tc>
        <w:tc>
          <w:tcPr>
            <w:tcW w:w="1134" w:type="dxa"/>
            <w:shd w:val="clear" w:color="auto" w:fill="auto"/>
          </w:tcPr>
          <w:p w:rsidR="006527AF" w:rsidRPr="005E716D" w:rsidRDefault="006527AF" w:rsidP="00B27035">
            <w:pPr>
              <w:rPr>
                <w:strike/>
                <w:color w:val="000000"/>
              </w:rPr>
            </w:pPr>
            <w:r w:rsidRPr="005E716D">
              <w:rPr>
                <w:color w:val="000000"/>
              </w:rPr>
              <w:lastRenderedPageBreak/>
              <w:t>место</w:t>
            </w:r>
          </w:p>
        </w:tc>
        <w:tc>
          <w:tcPr>
            <w:tcW w:w="2976" w:type="dxa"/>
            <w:shd w:val="clear" w:color="auto" w:fill="auto"/>
          </w:tcPr>
          <w:p w:rsidR="006527AF" w:rsidRPr="005E716D" w:rsidRDefault="006527AF" w:rsidP="00B27035">
            <w:pPr>
              <w:rPr>
                <w:color w:val="000000"/>
              </w:rPr>
            </w:pPr>
            <w:r w:rsidRPr="005E716D">
              <w:rPr>
                <w:color w:val="000000"/>
              </w:rPr>
              <w:t>8% общего числа школьников</w:t>
            </w:r>
          </w:p>
        </w:tc>
        <w:tc>
          <w:tcPr>
            <w:tcW w:w="2977" w:type="dxa"/>
            <w:shd w:val="clear" w:color="auto" w:fill="auto"/>
          </w:tcPr>
          <w:p w:rsidR="006527AF" w:rsidRPr="005E716D" w:rsidRDefault="006527AF" w:rsidP="00B27035">
            <w:pPr>
              <w:ind w:left="30" w:right="97"/>
              <w:rPr>
                <w:color w:val="000000"/>
              </w:rPr>
            </w:pPr>
            <w:r w:rsidRPr="005E716D">
              <w:rPr>
                <w:color w:val="000000"/>
              </w:rPr>
              <w:t xml:space="preserve">Размеры земельных участков межшкольных </w:t>
            </w:r>
            <w:r w:rsidRPr="005E716D">
              <w:rPr>
                <w:color w:val="000000"/>
              </w:rPr>
              <w:lastRenderedPageBreak/>
              <w:t>учебных комбинатов рекомендуется принимать не менее 20000 кв. м., при устройстве автополигона или трактородрома – 20000  кв. м.</w:t>
            </w:r>
          </w:p>
        </w:tc>
        <w:tc>
          <w:tcPr>
            <w:tcW w:w="5248" w:type="dxa"/>
            <w:shd w:val="clear" w:color="auto" w:fill="auto"/>
          </w:tcPr>
          <w:p w:rsidR="006527AF" w:rsidRPr="005E716D" w:rsidRDefault="006527AF" w:rsidP="00B27035">
            <w:pPr>
              <w:ind w:right="57"/>
              <w:rPr>
                <w:color w:val="000000"/>
                <w:spacing w:val="-2"/>
              </w:rPr>
            </w:pPr>
            <w:r w:rsidRPr="005E716D">
              <w:rPr>
                <w:color w:val="000000"/>
              </w:rPr>
              <w:lastRenderedPageBreak/>
              <w:t>Автотрактородром следует размещать вне селитебной территории</w:t>
            </w:r>
          </w:p>
        </w:tc>
      </w:tr>
      <w:tr w:rsidR="006527AF" w:rsidRPr="005E716D" w:rsidTr="00B27035">
        <w:tc>
          <w:tcPr>
            <w:tcW w:w="2093" w:type="dxa"/>
            <w:shd w:val="clear" w:color="auto" w:fill="auto"/>
          </w:tcPr>
          <w:p w:rsidR="006527AF" w:rsidRPr="005E716D" w:rsidRDefault="006527AF" w:rsidP="00B27035">
            <w:pPr>
              <w:rPr>
                <w:color w:val="000000"/>
              </w:rPr>
            </w:pPr>
            <w:r w:rsidRPr="005E716D">
              <w:rPr>
                <w:color w:val="000000"/>
              </w:rPr>
              <w:lastRenderedPageBreak/>
              <w:t xml:space="preserve">Внешкольные учреждения </w:t>
            </w:r>
          </w:p>
        </w:tc>
        <w:tc>
          <w:tcPr>
            <w:tcW w:w="1134" w:type="dxa"/>
            <w:shd w:val="clear" w:color="auto" w:fill="auto"/>
          </w:tcPr>
          <w:p w:rsidR="006527AF" w:rsidRPr="005E716D" w:rsidRDefault="006527AF" w:rsidP="00B27035">
            <w:pPr>
              <w:rPr>
                <w:strike/>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 xml:space="preserve">10% общего числа школьников, в том числе по видам зданий: Дворец (Дом) творчества школьников - 3,3%; станция юных техников - 0,9%; </w:t>
            </w:r>
          </w:p>
          <w:p w:rsidR="006527AF" w:rsidRPr="005E716D" w:rsidRDefault="006527AF" w:rsidP="00B27035">
            <w:pPr>
              <w:rPr>
                <w:color w:val="000000"/>
              </w:rPr>
            </w:pPr>
            <w:r w:rsidRPr="005E716D">
              <w:rPr>
                <w:color w:val="000000"/>
              </w:rPr>
              <w:t xml:space="preserve">станция юных натуралистов - 0,4%; станция юных туристов - 0,4%; </w:t>
            </w:r>
          </w:p>
          <w:p w:rsidR="006527AF" w:rsidRPr="005E716D" w:rsidRDefault="006527AF" w:rsidP="00B27035">
            <w:pPr>
              <w:rPr>
                <w:color w:val="000000"/>
              </w:rPr>
            </w:pPr>
            <w:r w:rsidRPr="005E716D">
              <w:rPr>
                <w:color w:val="000000"/>
              </w:rPr>
              <w:t xml:space="preserve">детско- юношеская спортивная школа - 2,3%; </w:t>
            </w:r>
          </w:p>
          <w:p w:rsidR="006527AF" w:rsidRPr="005E716D" w:rsidRDefault="006527AF" w:rsidP="00B27035">
            <w:pPr>
              <w:rPr>
                <w:color w:val="000000"/>
              </w:rPr>
            </w:pPr>
            <w:r w:rsidRPr="005E716D">
              <w:rPr>
                <w:color w:val="000000"/>
              </w:rPr>
              <w:t>детская школа искусств (музыкальная, художественная, хореографическая) - 2,7%</w:t>
            </w:r>
          </w:p>
        </w:tc>
        <w:tc>
          <w:tcPr>
            <w:tcW w:w="2977" w:type="dxa"/>
            <w:shd w:val="clear" w:color="auto" w:fill="auto"/>
          </w:tcPr>
          <w:p w:rsidR="006527AF" w:rsidRPr="005E716D" w:rsidRDefault="006527AF" w:rsidP="00B27035">
            <w:pPr>
              <w:ind w:left="30" w:right="97"/>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ind w:right="57"/>
              <w:rPr>
                <w:color w:val="000000"/>
              </w:rPr>
            </w:pPr>
          </w:p>
        </w:tc>
      </w:tr>
      <w:tr w:rsidR="006527AF" w:rsidRPr="005E716D" w:rsidTr="00B27035">
        <w:tc>
          <w:tcPr>
            <w:tcW w:w="2093" w:type="dxa"/>
            <w:shd w:val="clear" w:color="auto" w:fill="auto"/>
          </w:tcPr>
          <w:p w:rsidR="006527AF" w:rsidRPr="005E716D" w:rsidRDefault="006527AF" w:rsidP="00B27035">
            <w:pPr>
              <w:rPr>
                <w:color w:val="000000"/>
              </w:rPr>
            </w:pPr>
            <w:r w:rsidRPr="005E716D">
              <w:rPr>
                <w:color w:val="000000"/>
              </w:rPr>
              <w:t xml:space="preserve">Профессиональные </w:t>
            </w:r>
            <w:r w:rsidRPr="005E716D">
              <w:rPr>
                <w:color w:val="000000"/>
              </w:rPr>
              <w:lastRenderedPageBreak/>
              <w:t>образовательные организации</w:t>
            </w:r>
          </w:p>
        </w:tc>
        <w:tc>
          <w:tcPr>
            <w:tcW w:w="1134" w:type="dxa"/>
            <w:shd w:val="clear" w:color="auto" w:fill="auto"/>
          </w:tcPr>
          <w:p w:rsidR="006527AF" w:rsidRPr="005E716D" w:rsidRDefault="006527AF" w:rsidP="00B27035">
            <w:pPr>
              <w:rPr>
                <w:color w:val="000000"/>
              </w:rPr>
            </w:pPr>
            <w:r w:rsidRPr="005E716D">
              <w:rPr>
                <w:color w:val="000000"/>
              </w:rPr>
              <w:lastRenderedPageBreak/>
              <w:t>кв.м.</w:t>
            </w:r>
          </w:p>
        </w:tc>
        <w:tc>
          <w:tcPr>
            <w:tcW w:w="2976" w:type="dxa"/>
            <w:shd w:val="clear" w:color="auto" w:fill="auto"/>
          </w:tcPr>
          <w:p w:rsidR="006527AF" w:rsidRPr="005E716D" w:rsidRDefault="006527AF" w:rsidP="00B27035">
            <w:pPr>
              <w:rPr>
                <w:color w:val="000000"/>
              </w:rPr>
            </w:pPr>
            <w:r w:rsidRPr="005E716D">
              <w:rPr>
                <w:color w:val="000000"/>
              </w:rPr>
              <w:t xml:space="preserve">По заданию на проектирование с учетом </w:t>
            </w:r>
            <w:r w:rsidRPr="005E716D">
              <w:rPr>
                <w:color w:val="000000"/>
              </w:rPr>
              <w:lastRenderedPageBreak/>
              <w:t>населения города-центра и других поселений в зоне его влияния</w:t>
            </w:r>
          </w:p>
        </w:tc>
        <w:tc>
          <w:tcPr>
            <w:tcW w:w="2977" w:type="dxa"/>
            <w:shd w:val="clear" w:color="auto" w:fill="auto"/>
          </w:tcPr>
          <w:p w:rsidR="006527AF" w:rsidRPr="005E716D" w:rsidRDefault="006527AF" w:rsidP="00B27035">
            <w:pPr>
              <w:ind w:left="30" w:right="97"/>
              <w:rPr>
                <w:color w:val="000000"/>
              </w:rPr>
            </w:pPr>
            <w:r w:rsidRPr="005E716D">
              <w:rPr>
                <w:color w:val="000000"/>
              </w:rPr>
              <w:lastRenderedPageBreak/>
              <w:t xml:space="preserve">При вместимости профессиональных </w:t>
            </w:r>
            <w:r w:rsidRPr="005E716D">
              <w:rPr>
                <w:color w:val="000000"/>
              </w:rPr>
              <w:lastRenderedPageBreak/>
              <w:t>образовательных организаций, мест:</w:t>
            </w:r>
          </w:p>
          <w:p w:rsidR="006527AF" w:rsidRPr="005E716D" w:rsidRDefault="006527AF" w:rsidP="00B27035">
            <w:pPr>
              <w:ind w:left="30" w:right="97"/>
              <w:rPr>
                <w:color w:val="000000"/>
              </w:rPr>
            </w:pPr>
            <w:r w:rsidRPr="005E716D">
              <w:rPr>
                <w:color w:val="000000"/>
              </w:rPr>
              <w:t>до 300 – 75;</w:t>
            </w:r>
          </w:p>
          <w:p w:rsidR="006527AF" w:rsidRPr="005E716D" w:rsidRDefault="006527AF" w:rsidP="00B27035">
            <w:pPr>
              <w:ind w:left="30" w:right="97"/>
              <w:rPr>
                <w:color w:val="000000"/>
              </w:rPr>
            </w:pPr>
            <w:r w:rsidRPr="005E716D">
              <w:rPr>
                <w:color w:val="000000"/>
              </w:rPr>
              <w:t xml:space="preserve">300-900 – 50-65; </w:t>
            </w:r>
          </w:p>
          <w:p w:rsidR="006527AF" w:rsidRPr="005E716D" w:rsidRDefault="006527AF" w:rsidP="00B27035">
            <w:pPr>
              <w:ind w:left="30" w:right="97"/>
              <w:rPr>
                <w:color w:val="000000"/>
              </w:rPr>
            </w:pPr>
            <w:r w:rsidRPr="005E716D">
              <w:rPr>
                <w:color w:val="000000"/>
              </w:rPr>
              <w:t>900-1600 – 30-40;</w:t>
            </w:r>
          </w:p>
        </w:tc>
        <w:tc>
          <w:tcPr>
            <w:tcW w:w="5248" w:type="dxa"/>
            <w:shd w:val="clear" w:color="auto" w:fill="auto"/>
          </w:tcPr>
          <w:p w:rsidR="006527AF" w:rsidRPr="005E716D" w:rsidRDefault="006527AF" w:rsidP="00B27035">
            <w:pPr>
              <w:ind w:right="57"/>
              <w:rPr>
                <w:color w:val="000000"/>
              </w:rPr>
            </w:pPr>
            <w:r w:rsidRPr="005E716D">
              <w:rPr>
                <w:color w:val="000000"/>
              </w:rPr>
              <w:lastRenderedPageBreak/>
              <w:t xml:space="preserve">Размеры земельных участков могут быть уменьшены: на 50% в условиях реконструкции, </w:t>
            </w:r>
            <w:r w:rsidRPr="005E716D">
              <w:rPr>
                <w:color w:val="000000"/>
              </w:rPr>
              <w:lastRenderedPageBreak/>
              <w:t>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w:t>
            </w:r>
          </w:p>
          <w:p w:rsidR="006527AF" w:rsidRPr="005E716D" w:rsidRDefault="006527AF" w:rsidP="00B27035">
            <w:pPr>
              <w:ind w:right="57"/>
              <w:rPr>
                <w:color w:val="000000"/>
              </w:rPr>
            </w:pPr>
            <w:r w:rsidRPr="005E716D">
              <w:rPr>
                <w:color w:val="000000"/>
              </w:rPr>
              <w:t xml:space="preserve">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 </w:t>
            </w:r>
          </w:p>
          <w:p w:rsidR="006527AF" w:rsidRPr="005E716D" w:rsidRDefault="006527AF" w:rsidP="00B27035">
            <w:pPr>
              <w:ind w:right="57"/>
              <w:rPr>
                <w:color w:val="000000"/>
              </w:rPr>
            </w:pPr>
            <w:r w:rsidRPr="005E716D">
              <w:rPr>
                <w:color w:val="000000"/>
              </w:rPr>
              <w:t>1500-2000 на 10%;</w:t>
            </w:r>
          </w:p>
          <w:p w:rsidR="006527AF" w:rsidRPr="005E716D" w:rsidRDefault="006527AF" w:rsidP="00B27035">
            <w:pPr>
              <w:ind w:right="57"/>
              <w:rPr>
                <w:color w:val="000000"/>
              </w:rPr>
            </w:pPr>
            <w:r w:rsidRPr="005E716D">
              <w:rPr>
                <w:color w:val="000000"/>
              </w:rPr>
              <w:t>2000-3000 на 20%;</w:t>
            </w:r>
          </w:p>
          <w:p w:rsidR="006527AF" w:rsidRPr="005E716D" w:rsidRDefault="006527AF" w:rsidP="00B27035">
            <w:pPr>
              <w:ind w:right="57"/>
              <w:rPr>
                <w:color w:val="000000"/>
              </w:rPr>
            </w:pPr>
            <w:r w:rsidRPr="005E716D">
              <w:rPr>
                <w:color w:val="000000"/>
              </w:rPr>
              <w:t>свыше 3000 на 30%.</w:t>
            </w:r>
          </w:p>
          <w:p w:rsidR="006527AF" w:rsidRPr="005E716D" w:rsidRDefault="006527AF" w:rsidP="00B27035">
            <w:pPr>
              <w:ind w:right="57"/>
              <w:rPr>
                <w:color w:val="000000"/>
              </w:rPr>
            </w:pPr>
            <w:r w:rsidRPr="005E716D">
              <w:rPr>
                <w:color w:val="000000"/>
              </w:rPr>
              <w:t xml:space="preserve"> Размеры жилой зоны, учебных и вспомогательных хозяйств, полигонов и автотрактородромов в указанные размеры не входят</w:t>
            </w:r>
          </w:p>
        </w:tc>
      </w:tr>
      <w:tr w:rsidR="006527AF" w:rsidRPr="005E716D" w:rsidTr="00B27035">
        <w:tc>
          <w:tcPr>
            <w:tcW w:w="2093" w:type="dxa"/>
            <w:shd w:val="clear" w:color="auto" w:fill="auto"/>
          </w:tcPr>
          <w:p w:rsidR="006527AF" w:rsidRPr="005E716D" w:rsidRDefault="006527AF" w:rsidP="00B27035">
            <w:pPr>
              <w:ind w:right="-108"/>
              <w:rPr>
                <w:color w:val="000000"/>
              </w:rPr>
            </w:pPr>
            <w:r w:rsidRPr="005E716D">
              <w:rPr>
                <w:color w:val="000000"/>
              </w:rPr>
              <w:lastRenderedPageBreak/>
              <w:t>Образовательные</w:t>
            </w:r>
          </w:p>
          <w:p w:rsidR="006527AF" w:rsidRPr="005E716D" w:rsidRDefault="006527AF" w:rsidP="00B27035">
            <w:pPr>
              <w:rPr>
                <w:color w:val="000000"/>
              </w:rPr>
            </w:pPr>
            <w:r w:rsidRPr="005E716D">
              <w:rPr>
                <w:color w:val="000000"/>
              </w:rPr>
              <w:t>организации высшего</w:t>
            </w:r>
          </w:p>
          <w:p w:rsidR="006527AF" w:rsidRPr="005E716D" w:rsidRDefault="006527AF" w:rsidP="00B27035">
            <w:pPr>
              <w:rPr>
                <w:color w:val="000000"/>
              </w:rPr>
            </w:pPr>
            <w:r w:rsidRPr="005E716D">
              <w:rPr>
                <w:color w:val="000000"/>
              </w:rPr>
              <w:t>образования</w:t>
            </w:r>
          </w:p>
        </w:tc>
        <w:tc>
          <w:tcPr>
            <w:tcW w:w="1134" w:type="dxa"/>
            <w:shd w:val="clear" w:color="auto" w:fill="auto"/>
          </w:tcPr>
          <w:p w:rsidR="006527AF" w:rsidRPr="005E716D" w:rsidRDefault="006527AF" w:rsidP="00B27035">
            <w:pPr>
              <w:rPr>
                <w:color w:val="000000"/>
              </w:rPr>
            </w:pPr>
            <w:r w:rsidRPr="005E716D">
              <w:rPr>
                <w:color w:val="000000"/>
              </w:rPr>
              <w:t>студенты</w:t>
            </w:r>
          </w:p>
        </w:tc>
        <w:tc>
          <w:tcPr>
            <w:tcW w:w="2976" w:type="dxa"/>
            <w:shd w:val="clear" w:color="auto" w:fill="auto"/>
          </w:tcPr>
          <w:p w:rsidR="006527AF" w:rsidRPr="005E716D" w:rsidRDefault="006527AF" w:rsidP="00B27035">
            <w:pPr>
              <w:rPr>
                <w:color w:val="000000"/>
              </w:rPr>
            </w:pPr>
            <w:r w:rsidRPr="005E716D">
              <w:rPr>
                <w:color w:val="000000"/>
              </w:rPr>
              <w:t xml:space="preserve">По заданию на проектирование </w:t>
            </w:r>
          </w:p>
        </w:tc>
        <w:tc>
          <w:tcPr>
            <w:tcW w:w="2977" w:type="dxa"/>
            <w:shd w:val="clear" w:color="auto" w:fill="auto"/>
          </w:tcPr>
          <w:p w:rsidR="006527AF" w:rsidRPr="005E716D" w:rsidRDefault="006527AF" w:rsidP="00B27035">
            <w:pPr>
              <w:rPr>
                <w:color w:val="000000"/>
                <w:spacing w:val="-8"/>
              </w:rPr>
            </w:pPr>
            <w:r w:rsidRPr="005E716D">
              <w:rPr>
                <w:color w:val="000000"/>
              </w:rPr>
              <w:t>Зоны образовательных организаций высшего образования</w:t>
            </w:r>
            <w:r w:rsidRPr="005E716D">
              <w:rPr>
                <w:color w:val="000000"/>
                <w:spacing w:val="-8"/>
              </w:rPr>
              <w:t xml:space="preserve"> (учебная зона), на 1 тысячу студентов 10000000 кв.м.:</w:t>
            </w:r>
          </w:p>
          <w:p w:rsidR="006527AF" w:rsidRPr="005E716D" w:rsidRDefault="006527AF" w:rsidP="00B27035">
            <w:pPr>
              <w:rPr>
                <w:color w:val="000000"/>
              </w:rPr>
            </w:pPr>
            <w:r w:rsidRPr="005E716D">
              <w:rPr>
                <w:color w:val="000000"/>
              </w:rPr>
              <w:t>университеты, технические</w:t>
            </w:r>
          </w:p>
          <w:p w:rsidR="006527AF" w:rsidRPr="005E716D" w:rsidRDefault="006527AF" w:rsidP="00B27035">
            <w:pPr>
              <w:rPr>
                <w:color w:val="000000"/>
              </w:rPr>
            </w:pPr>
            <w:r w:rsidRPr="005E716D">
              <w:rPr>
                <w:color w:val="000000"/>
              </w:rPr>
              <w:lastRenderedPageBreak/>
              <w:t>образовательные организации</w:t>
            </w:r>
          </w:p>
          <w:p w:rsidR="006527AF" w:rsidRPr="005E716D" w:rsidRDefault="006527AF" w:rsidP="00B27035">
            <w:pPr>
              <w:rPr>
                <w:color w:val="000000"/>
              </w:rPr>
            </w:pPr>
            <w:r w:rsidRPr="005E716D">
              <w:rPr>
                <w:color w:val="000000"/>
              </w:rPr>
              <w:t>высшего образования – 4-7;</w:t>
            </w:r>
          </w:p>
          <w:p w:rsidR="006527AF" w:rsidRPr="005E716D" w:rsidRDefault="006527AF" w:rsidP="00B27035">
            <w:pPr>
              <w:rPr>
                <w:color w:val="000000"/>
              </w:rPr>
            </w:pPr>
            <w:r w:rsidRPr="005E716D">
              <w:rPr>
                <w:color w:val="000000"/>
                <w:spacing w:val="-3"/>
              </w:rPr>
              <w:t>сельскохозяйственные –</w:t>
            </w:r>
            <w:r w:rsidRPr="005E716D">
              <w:rPr>
                <w:color w:val="000000"/>
              </w:rPr>
              <w:t xml:space="preserve"> 5-7;</w:t>
            </w:r>
          </w:p>
          <w:p w:rsidR="006527AF" w:rsidRPr="005E716D" w:rsidRDefault="006527AF" w:rsidP="00B27035">
            <w:pPr>
              <w:rPr>
                <w:color w:val="000000"/>
              </w:rPr>
            </w:pPr>
            <w:r w:rsidRPr="005E716D">
              <w:rPr>
                <w:color w:val="000000"/>
              </w:rPr>
              <w:t>медицинские, фармацевтические – 3-5;</w:t>
            </w:r>
          </w:p>
          <w:p w:rsidR="006527AF" w:rsidRPr="005E716D" w:rsidRDefault="006527AF" w:rsidP="00B27035">
            <w:pPr>
              <w:rPr>
                <w:color w:val="000000"/>
              </w:rPr>
            </w:pPr>
            <w:r w:rsidRPr="005E716D">
              <w:rPr>
                <w:color w:val="000000"/>
              </w:rPr>
              <w:t>экономические, педагогические, культуры, искусства, архитектуры – 2-4;</w:t>
            </w:r>
          </w:p>
          <w:p w:rsidR="006527AF" w:rsidRPr="005E716D" w:rsidRDefault="006527AF" w:rsidP="00B27035">
            <w:pPr>
              <w:rPr>
                <w:color w:val="000000"/>
              </w:rPr>
            </w:pPr>
            <w:r w:rsidRPr="005E716D">
              <w:rPr>
                <w:color w:val="000000"/>
              </w:rPr>
              <w:t>институты повышения квалификации и заочные вузы и образовательные организации высшего образования с заочной формой обучения – соответственно профилю с коэффициентом 0,5;</w:t>
            </w:r>
          </w:p>
          <w:p w:rsidR="006527AF" w:rsidRPr="005E716D" w:rsidRDefault="006527AF" w:rsidP="00B27035">
            <w:pPr>
              <w:rPr>
                <w:color w:val="000000"/>
              </w:rPr>
            </w:pPr>
            <w:r w:rsidRPr="005E716D">
              <w:rPr>
                <w:color w:val="000000"/>
              </w:rPr>
              <w:t xml:space="preserve">специализированная зона – по заданию на проектирование; спортивная зона – 1-2; </w:t>
            </w:r>
          </w:p>
          <w:p w:rsidR="006527AF" w:rsidRPr="005E716D" w:rsidRDefault="006527AF" w:rsidP="00B27035">
            <w:pPr>
              <w:rPr>
                <w:color w:val="000000"/>
              </w:rPr>
            </w:pPr>
            <w:r w:rsidRPr="005E716D">
              <w:rPr>
                <w:color w:val="000000"/>
              </w:rPr>
              <w:t>зона студенческих общежитий – 1,5-3;</w:t>
            </w:r>
          </w:p>
          <w:p w:rsidR="006527AF" w:rsidRPr="005E716D" w:rsidRDefault="006527AF" w:rsidP="00B27035">
            <w:pPr>
              <w:rPr>
                <w:color w:val="000000"/>
              </w:rPr>
            </w:pPr>
            <w:r w:rsidRPr="005E716D">
              <w:rPr>
                <w:color w:val="000000"/>
              </w:rPr>
              <w:lastRenderedPageBreak/>
              <w:t>высшего образования в области физической культуры и спорта</w:t>
            </w:r>
          </w:p>
          <w:p w:rsidR="006527AF" w:rsidRPr="005E716D" w:rsidRDefault="006527AF" w:rsidP="00B27035">
            <w:pPr>
              <w:rPr>
                <w:color w:val="000000"/>
              </w:rPr>
            </w:pPr>
            <w:r w:rsidRPr="005E716D">
              <w:rPr>
                <w:color w:val="000000"/>
              </w:rPr>
              <w:t>проектируются по заданию на</w:t>
            </w:r>
          </w:p>
          <w:p w:rsidR="006527AF" w:rsidRPr="005E716D" w:rsidRDefault="006527AF" w:rsidP="00B27035">
            <w:pPr>
              <w:rPr>
                <w:color w:val="000000"/>
              </w:rPr>
            </w:pPr>
            <w:r w:rsidRPr="005E716D">
              <w:rPr>
                <w:color w:val="000000"/>
              </w:rPr>
              <w:t>проектирование</w:t>
            </w:r>
          </w:p>
        </w:tc>
        <w:tc>
          <w:tcPr>
            <w:tcW w:w="5248" w:type="dxa"/>
            <w:shd w:val="clear" w:color="auto" w:fill="auto"/>
          </w:tcPr>
          <w:p w:rsidR="006527AF" w:rsidRPr="005E716D" w:rsidRDefault="006527AF" w:rsidP="00B27035">
            <w:pPr>
              <w:ind w:right="57"/>
              <w:rPr>
                <w:color w:val="000000"/>
              </w:rPr>
            </w:pPr>
            <w:r w:rsidRPr="005E716D">
              <w:rPr>
                <w:color w:val="000000"/>
              </w:rPr>
              <w:lastRenderedPageBreak/>
              <w:t>Размер земельного участка вуза может быть уменьшен на 40% в условиях реконструкции.</w:t>
            </w:r>
          </w:p>
          <w:p w:rsidR="006527AF" w:rsidRPr="005E716D" w:rsidRDefault="006527AF" w:rsidP="00B27035">
            <w:pPr>
              <w:ind w:right="57"/>
              <w:rPr>
                <w:color w:val="000000"/>
              </w:rPr>
            </w:pPr>
            <w:r w:rsidRPr="005E716D">
              <w:rPr>
                <w:color w:val="000000"/>
              </w:rPr>
              <w:t>При кооперированном размещении нескольких</w:t>
            </w:r>
          </w:p>
          <w:p w:rsidR="006527AF" w:rsidRPr="005E716D" w:rsidRDefault="006527AF" w:rsidP="00B27035">
            <w:pPr>
              <w:ind w:right="57"/>
              <w:rPr>
                <w:color w:val="000000"/>
              </w:rPr>
            </w:pPr>
            <w:r w:rsidRPr="005E716D">
              <w:rPr>
                <w:color w:val="000000"/>
              </w:rPr>
              <w:t>вузов на одном участке суммарную территорию</w:t>
            </w:r>
          </w:p>
          <w:p w:rsidR="006527AF" w:rsidRPr="005E716D" w:rsidRDefault="006527AF" w:rsidP="00B27035">
            <w:pPr>
              <w:ind w:right="57"/>
              <w:rPr>
                <w:color w:val="000000"/>
              </w:rPr>
            </w:pPr>
            <w:r w:rsidRPr="005E716D">
              <w:rPr>
                <w:color w:val="000000"/>
              </w:rPr>
              <w:t>земельных участков образовательных организаций рекомендуется сокращать на 20%</w:t>
            </w:r>
          </w:p>
        </w:tc>
      </w:tr>
      <w:tr w:rsidR="006527AF" w:rsidRPr="005E716D" w:rsidTr="00B27035">
        <w:tc>
          <w:tcPr>
            <w:tcW w:w="14428" w:type="dxa"/>
            <w:gridSpan w:val="5"/>
            <w:shd w:val="clear" w:color="auto" w:fill="auto"/>
          </w:tcPr>
          <w:p w:rsidR="006527AF" w:rsidRPr="009854E6" w:rsidRDefault="006527AF" w:rsidP="00B27035">
            <w:pPr>
              <w:ind w:right="57"/>
              <w:rPr>
                <w:color w:val="000000"/>
                <w:sz w:val="22"/>
                <w:szCs w:val="22"/>
              </w:rPr>
            </w:pPr>
            <w:r w:rsidRPr="009854E6">
              <w:rPr>
                <w:color w:val="000000"/>
                <w:sz w:val="22"/>
                <w:szCs w:val="22"/>
              </w:rPr>
              <w:lastRenderedPageBreak/>
              <w:t>II. Медицинские организации, учреждения социального обеспечения, спортивные и физкультурно-оздоровительные</w:t>
            </w:r>
          </w:p>
          <w:p w:rsidR="006527AF" w:rsidRPr="005E716D" w:rsidRDefault="006527AF" w:rsidP="00B27035">
            <w:pPr>
              <w:ind w:right="57"/>
              <w:rPr>
                <w:color w:val="000000"/>
                <w:spacing w:val="-2"/>
              </w:rPr>
            </w:pPr>
            <w:r w:rsidRPr="009854E6">
              <w:rPr>
                <w:color w:val="000000"/>
                <w:sz w:val="22"/>
                <w:szCs w:val="22"/>
              </w:rPr>
              <w:t>сооружения</w:t>
            </w:r>
          </w:p>
        </w:tc>
      </w:tr>
      <w:tr w:rsidR="006527AF" w:rsidRPr="005E716D" w:rsidTr="00B27035">
        <w:tc>
          <w:tcPr>
            <w:tcW w:w="14428" w:type="dxa"/>
            <w:gridSpan w:val="5"/>
            <w:shd w:val="clear" w:color="auto" w:fill="auto"/>
          </w:tcPr>
          <w:p w:rsidR="006527AF" w:rsidRPr="005E716D" w:rsidRDefault="006527AF" w:rsidP="00B27035">
            <w:pPr>
              <w:ind w:right="57"/>
              <w:rPr>
                <w:color w:val="000000"/>
              </w:rPr>
            </w:pPr>
            <w:r w:rsidRPr="005E716D">
              <w:rPr>
                <w:color w:val="000000"/>
              </w:rPr>
              <w:t>1. Дома-интернаты</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Дома-интернаты для</w:t>
            </w:r>
          </w:p>
          <w:p w:rsidR="006527AF" w:rsidRPr="005E716D" w:rsidRDefault="006527AF" w:rsidP="00B27035">
            <w:pPr>
              <w:autoSpaceDE w:val="0"/>
              <w:autoSpaceDN w:val="0"/>
              <w:adjustRightInd w:val="0"/>
              <w:rPr>
                <w:color w:val="000000"/>
              </w:rPr>
            </w:pPr>
            <w:r w:rsidRPr="005E716D">
              <w:rPr>
                <w:color w:val="000000"/>
              </w:rPr>
              <w:t>престарелых,</w:t>
            </w:r>
          </w:p>
          <w:p w:rsidR="006527AF" w:rsidRPr="005E716D" w:rsidRDefault="006527AF" w:rsidP="00B27035">
            <w:pPr>
              <w:autoSpaceDE w:val="0"/>
              <w:autoSpaceDN w:val="0"/>
              <w:adjustRightInd w:val="0"/>
              <w:rPr>
                <w:color w:val="000000"/>
              </w:rPr>
            </w:pPr>
            <w:r w:rsidRPr="005E716D">
              <w:rPr>
                <w:color w:val="000000"/>
              </w:rPr>
              <w:t>ветеранов труда и</w:t>
            </w:r>
            <w:r>
              <w:rPr>
                <w:color w:val="000000"/>
              </w:rPr>
              <w:t xml:space="preserve"> </w:t>
            </w:r>
            <w:r w:rsidRPr="005E716D">
              <w:rPr>
                <w:color w:val="000000"/>
              </w:rPr>
              <w:t>войны, организуемые</w:t>
            </w:r>
          </w:p>
          <w:p w:rsidR="006527AF" w:rsidRPr="005E716D" w:rsidRDefault="006527AF" w:rsidP="00B27035">
            <w:pPr>
              <w:autoSpaceDE w:val="0"/>
              <w:autoSpaceDN w:val="0"/>
              <w:adjustRightInd w:val="0"/>
              <w:rPr>
                <w:color w:val="000000"/>
              </w:rPr>
            </w:pPr>
            <w:r w:rsidRPr="005E716D">
              <w:rPr>
                <w:color w:val="000000"/>
              </w:rPr>
              <w:t>производственными</w:t>
            </w:r>
          </w:p>
          <w:p w:rsidR="006527AF" w:rsidRPr="005E716D" w:rsidRDefault="006527AF" w:rsidP="00B27035">
            <w:pPr>
              <w:autoSpaceDE w:val="0"/>
              <w:autoSpaceDN w:val="0"/>
              <w:adjustRightInd w:val="0"/>
              <w:rPr>
                <w:color w:val="000000"/>
              </w:rPr>
            </w:pPr>
            <w:r w:rsidRPr="005E716D">
              <w:rPr>
                <w:color w:val="000000"/>
              </w:rPr>
              <w:t>объединениями</w:t>
            </w:r>
          </w:p>
          <w:p w:rsidR="006527AF" w:rsidRPr="005E716D" w:rsidRDefault="006527AF" w:rsidP="00B27035">
            <w:pPr>
              <w:autoSpaceDE w:val="0"/>
              <w:autoSpaceDN w:val="0"/>
              <w:adjustRightInd w:val="0"/>
              <w:ind w:right="-108"/>
              <w:rPr>
                <w:color w:val="000000"/>
              </w:rPr>
            </w:pPr>
            <w:r w:rsidRPr="005E716D">
              <w:rPr>
                <w:color w:val="000000"/>
              </w:rPr>
              <w:t>(предприятиями),платные пансионаты</w:t>
            </w:r>
            <w:r>
              <w:rPr>
                <w:color w:val="000000"/>
              </w:rPr>
              <w:t xml:space="preserve"> </w:t>
            </w:r>
            <w:r w:rsidRPr="005E716D">
              <w:rPr>
                <w:color w:val="000000"/>
              </w:rPr>
              <w:t>(с 60 лет)</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место </w:t>
            </w:r>
          </w:p>
        </w:tc>
        <w:tc>
          <w:tcPr>
            <w:tcW w:w="2976" w:type="dxa"/>
            <w:shd w:val="clear" w:color="auto" w:fill="auto"/>
          </w:tcPr>
          <w:p w:rsidR="006527AF" w:rsidRPr="005E716D" w:rsidRDefault="006527AF" w:rsidP="00B27035">
            <w:pPr>
              <w:rPr>
                <w:color w:val="000000"/>
                <w:spacing w:val="-3"/>
              </w:rPr>
            </w:pPr>
            <w:r>
              <w:rPr>
                <w:color w:val="000000"/>
                <w:spacing w:val="-3"/>
              </w:rPr>
              <w:t>28</w:t>
            </w:r>
          </w:p>
        </w:tc>
        <w:tc>
          <w:tcPr>
            <w:tcW w:w="2977" w:type="dxa"/>
            <w:shd w:val="clear" w:color="auto" w:fill="auto"/>
          </w:tcPr>
          <w:p w:rsidR="006527AF" w:rsidRPr="005E716D" w:rsidRDefault="006527AF" w:rsidP="00B27035">
            <w:pPr>
              <w:ind w:right="57"/>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Нормы расчета учреждений</w:t>
            </w:r>
            <w:r>
              <w:rPr>
                <w:color w:val="000000"/>
              </w:rPr>
              <w:t xml:space="preserve"> </w:t>
            </w:r>
            <w:r w:rsidRPr="005E716D">
              <w:rPr>
                <w:color w:val="000000"/>
              </w:rPr>
              <w:t>социального обеспечения</w:t>
            </w:r>
          </w:p>
          <w:p w:rsidR="006527AF" w:rsidRPr="005E716D" w:rsidRDefault="006527AF" w:rsidP="00B27035">
            <w:pPr>
              <w:autoSpaceDE w:val="0"/>
              <w:autoSpaceDN w:val="0"/>
              <w:adjustRightInd w:val="0"/>
              <w:rPr>
                <w:color w:val="000000"/>
              </w:rPr>
            </w:pPr>
            <w:r w:rsidRPr="005E716D">
              <w:rPr>
                <w:color w:val="000000"/>
              </w:rPr>
              <w:t>следует уточнять в</w:t>
            </w:r>
            <w:r>
              <w:rPr>
                <w:color w:val="000000"/>
              </w:rPr>
              <w:t xml:space="preserve"> </w:t>
            </w:r>
            <w:r w:rsidRPr="005E716D">
              <w:rPr>
                <w:color w:val="000000"/>
              </w:rPr>
              <w:t>зависимости от социально-</w:t>
            </w:r>
          </w:p>
          <w:p w:rsidR="006527AF" w:rsidRPr="005E716D" w:rsidRDefault="006527AF" w:rsidP="00B27035">
            <w:pPr>
              <w:ind w:right="57"/>
              <w:rPr>
                <w:color w:val="000000"/>
                <w:spacing w:val="-2"/>
              </w:rPr>
            </w:pPr>
            <w:r w:rsidRPr="005E716D">
              <w:rPr>
                <w:color w:val="000000"/>
              </w:rPr>
              <w:t>демографических особенностей региона</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Дома-интернаты для</w:t>
            </w:r>
            <w:r>
              <w:rPr>
                <w:color w:val="000000"/>
              </w:rPr>
              <w:t xml:space="preserve"> </w:t>
            </w:r>
            <w:r w:rsidRPr="005E716D">
              <w:rPr>
                <w:color w:val="000000"/>
              </w:rPr>
              <w:t>взрослых инвалидов с</w:t>
            </w:r>
            <w:r>
              <w:rPr>
                <w:color w:val="000000"/>
              </w:rPr>
              <w:t xml:space="preserve"> </w:t>
            </w:r>
            <w:r w:rsidRPr="005E716D">
              <w:rPr>
                <w:color w:val="000000"/>
              </w:rPr>
              <w:t>физическими</w:t>
            </w:r>
          </w:p>
          <w:p w:rsidR="006527AF" w:rsidRPr="005E716D" w:rsidRDefault="006527AF" w:rsidP="00B27035">
            <w:pPr>
              <w:autoSpaceDE w:val="0"/>
              <w:autoSpaceDN w:val="0"/>
              <w:adjustRightInd w:val="0"/>
              <w:rPr>
                <w:color w:val="000000"/>
              </w:rPr>
            </w:pPr>
            <w:r w:rsidRPr="005E716D">
              <w:rPr>
                <w:color w:val="000000"/>
              </w:rPr>
              <w:lastRenderedPageBreak/>
              <w:t xml:space="preserve">нарушениями с </w:t>
            </w:r>
            <w:r>
              <w:rPr>
                <w:color w:val="000000"/>
              </w:rPr>
              <w:t>(</w:t>
            </w:r>
            <w:r w:rsidRPr="005E716D">
              <w:rPr>
                <w:color w:val="000000"/>
              </w:rPr>
              <w:t>18 лет)</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lastRenderedPageBreak/>
              <w:t xml:space="preserve">место </w:t>
            </w:r>
          </w:p>
        </w:tc>
        <w:tc>
          <w:tcPr>
            <w:tcW w:w="2976" w:type="dxa"/>
            <w:shd w:val="clear" w:color="auto" w:fill="auto"/>
          </w:tcPr>
          <w:p w:rsidR="006527AF" w:rsidRPr="005E716D" w:rsidRDefault="006527AF" w:rsidP="00B27035">
            <w:pPr>
              <w:rPr>
                <w:color w:val="000000"/>
              </w:rPr>
            </w:pPr>
            <w:r w:rsidRPr="005E716D">
              <w:rPr>
                <w:color w:val="000000"/>
              </w:rPr>
              <w:t>28</w:t>
            </w:r>
          </w:p>
        </w:tc>
        <w:tc>
          <w:tcPr>
            <w:tcW w:w="2977"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ind w:right="57"/>
              <w:rPr>
                <w:color w:val="000000"/>
                <w:spacing w:val="-2"/>
              </w:rPr>
            </w:pP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lastRenderedPageBreak/>
              <w:t>Детские дома-</w:t>
            </w:r>
          </w:p>
          <w:p w:rsidR="006527AF" w:rsidRPr="005E716D" w:rsidRDefault="006527AF" w:rsidP="00B27035">
            <w:pPr>
              <w:autoSpaceDE w:val="0"/>
              <w:autoSpaceDN w:val="0"/>
              <w:adjustRightInd w:val="0"/>
              <w:rPr>
                <w:color w:val="000000"/>
              </w:rPr>
            </w:pPr>
            <w:r w:rsidRPr="005E716D">
              <w:rPr>
                <w:color w:val="000000"/>
              </w:rPr>
              <w:t xml:space="preserve">интернаты, </w:t>
            </w:r>
          </w:p>
          <w:p w:rsidR="006527AF" w:rsidRPr="005E716D" w:rsidRDefault="006527AF" w:rsidP="00B27035">
            <w:pPr>
              <w:autoSpaceDE w:val="0"/>
              <w:autoSpaceDN w:val="0"/>
              <w:adjustRightInd w:val="0"/>
              <w:rPr>
                <w:color w:val="000000"/>
              </w:rPr>
            </w:pPr>
            <w:r w:rsidRPr="005E716D">
              <w:rPr>
                <w:color w:val="000000"/>
              </w:rPr>
              <w:t>(от 4 до 17</w:t>
            </w:r>
            <w:r>
              <w:rPr>
                <w:color w:val="000000"/>
              </w:rPr>
              <w:t xml:space="preserve"> </w:t>
            </w:r>
            <w:r w:rsidRPr="005E716D">
              <w:rPr>
                <w:color w:val="000000"/>
              </w:rPr>
              <w:t>лет)</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место </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3</w:t>
            </w:r>
          </w:p>
        </w:tc>
        <w:tc>
          <w:tcPr>
            <w:tcW w:w="2977"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ind w:right="57"/>
              <w:rPr>
                <w:color w:val="000000"/>
                <w:spacing w:val="-2"/>
              </w:rPr>
            </w:pPr>
          </w:p>
        </w:tc>
      </w:tr>
      <w:tr w:rsidR="006527AF" w:rsidRPr="005E716D" w:rsidTr="00B27035">
        <w:tc>
          <w:tcPr>
            <w:tcW w:w="2093" w:type="dxa"/>
            <w:shd w:val="clear" w:color="auto" w:fill="auto"/>
          </w:tcPr>
          <w:p w:rsidR="006527AF" w:rsidRPr="007874E6" w:rsidRDefault="006527AF" w:rsidP="00B27035">
            <w:pPr>
              <w:autoSpaceDE w:val="0"/>
              <w:autoSpaceDN w:val="0"/>
              <w:adjustRightInd w:val="0"/>
              <w:ind w:right="-108"/>
              <w:rPr>
                <w:color w:val="000000"/>
                <w:sz w:val="19"/>
                <w:szCs w:val="19"/>
              </w:rPr>
            </w:pPr>
            <w:r w:rsidRPr="007874E6">
              <w:rPr>
                <w:color w:val="000000"/>
                <w:sz w:val="19"/>
                <w:szCs w:val="19"/>
              </w:rPr>
              <w:t>Психоневрологические</w:t>
            </w:r>
          </w:p>
          <w:p w:rsidR="006527AF" w:rsidRPr="005E716D" w:rsidRDefault="006527AF" w:rsidP="00B27035">
            <w:pPr>
              <w:autoSpaceDE w:val="0"/>
              <w:autoSpaceDN w:val="0"/>
              <w:adjustRightInd w:val="0"/>
              <w:rPr>
                <w:color w:val="000000"/>
              </w:rPr>
            </w:pPr>
            <w:r w:rsidRPr="005E716D">
              <w:rPr>
                <w:color w:val="000000"/>
              </w:rPr>
              <w:t>интернаты, (с 18 лет)</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место </w:t>
            </w:r>
          </w:p>
        </w:tc>
        <w:tc>
          <w:tcPr>
            <w:tcW w:w="2976" w:type="dxa"/>
            <w:shd w:val="clear" w:color="auto" w:fill="auto"/>
          </w:tcPr>
          <w:p w:rsidR="006527AF" w:rsidRPr="005E716D" w:rsidRDefault="006527AF" w:rsidP="00B27035">
            <w:pPr>
              <w:rPr>
                <w:color w:val="000000"/>
              </w:rPr>
            </w:pPr>
            <w:r w:rsidRPr="005E716D">
              <w:rPr>
                <w:color w:val="000000"/>
              </w:rPr>
              <w:t>3</w:t>
            </w:r>
          </w:p>
        </w:tc>
        <w:tc>
          <w:tcPr>
            <w:tcW w:w="2977" w:type="dxa"/>
            <w:shd w:val="clear" w:color="auto" w:fill="auto"/>
          </w:tcPr>
          <w:p w:rsidR="006527AF" w:rsidRPr="005E716D" w:rsidRDefault="006527AF" w:rsidP="00B27035">
            <w:pPr>
              <w:autoSpaceDE w:val="0"/>
              <w:autoSpaceDN w:val="0"/>
              <w:adjustRightInd w:val="0"/>
              <w:rPr>
                <w:color w:val="000000"/>
              </w:rPr>
            </w:pPr>
            <w:r w:rsidRPr="005E716D">
              <w:rPr>
                <w:color w:val="000000"/>
              </w:rPr>
              <w:t>При вместимости интернатов, мест:</w:t>
            </w:r>
          </w:p>
          <w:p w:rsidR="006527AF" w:rsidRPr="005E716D" w:rsidRDefault="006527AF" w:rsidP="00B27035">
            <w:pPr>
              <w:autoSpaceDE w:val="0"/>
              <w:autoSpaceDN w:val="0"/>
              <w:adjustRightInd w:val="0"/>
              <w:rPr>
                <w:color w:val="000000"/>
              </w:rPr>
            </w:pPr>
            <w:r w:rsidRPr="005E716D">
              <w:rPr>
                <w:color w:val="000000"/>
              </w:rPr>
              <w:t>до 200 – 125  кв.м. на одно</w:t>
            </w:r>
          </w:p>
          <w:p w:rsidR="006527AF" w:rsidRPr="005E716D" w:rsidRDefault="006527AF" w:rsidP="00B27035">
            <w:pPr>
              <w:autoSpaceDE w:val="0"/>
              <w:autoSpaceDN w:val="0"/>
              <w:adjustRightInd w:val="0"/>
              <w:rPr>
                <w:color w:val="000000"/>
              </w:rPr>
            </w:pPr>
            <w:r w:rsidRPr="005E716D">
              <w:rPr>
                <w:color w:val="000000"/>
              </w:rPr>
              <w:t>место;</w:t>
            </w:r>
          </w:p>
          <w:p w:rsidR="006527AF" w:rsidRPr="005E716D" w:rsidRDefault="006527AF" w:rsidP="00B27035">
            <w:pPr>
              <w:autoSpaceDE w:val="0"/>
              <w:autoSpaceDN w:val="0"/>
              <w:adjustRightInd w:val="0"/>
              <w:rPr>
                <w:color w:val="000000"/>
              </w:rPr>
            </w:pPr>
            <w:r w:rsidRPr="005E716D">
              <w:rPr>
                <w:color w:val="000000"/>
              </w:rPr>
              <w:t>200 - 400 – 100  кв.м. на одно</w:t>
            </w:r>
          </w:p>
          <w:p w:rsidR="006527AF" w:rsidRPr="005E716D" w:rsidRDefault="006527AF" w:rsidP="00B27035">
            <w:pPr>
              <w:autoSpaceDE w:val="0"/>
              <w:autoSpaceDN w:val="0"/>
              <w:adjustRightInd w:val="0"/>
              <w:rPr>
                <w:color w:val="000000"/>
              </w:rPr>
            </w:pPr>
            <w:r w:rsidRPr="005E716D">
              <w:rPr>
                <w:color w:val="000000"/>
              </w:rPr>
              <w:t>место;</w:t>
            </w:r>
          </w:p>
          <w:p w:rsidR="006527AF" w:rsidRPr="005E716D" w:rsidRDefault="006527AF" w:rsidP="00B27035">
            <w:pPr>
              <w:autoSpaceDE w:val="0"/>
              <w:autoSpaceDN w:val="0"/>
              <w:adjustRightInd w:val="0"/>
              <w:rPr>
                <w:color w:val="000000"/>
              </w:rPr>
            </w:pPr>
            <w:r w:rsidRPr="005E716D">
              <w:rPr>
                <w:color w:val="000000"/>
              </w:rPr>
              <w:t>400 - 600 – 80 кв.м. на одно</w:t>
            </w:r>
          </w:p>
          <w:p w:rsidR="006527AF" w:rsidRPr="005E716D" w:rsidRDefault="006527AF" w:rsidP="00B27035">
            <w:pPr>
              <w:autoSpaceDE w:val="0"/>
              <w:autoSpaceDN w:val="0"/>
              <w:adjustRightInd w:val="0"/>
              <w:rPr>
                <w:color w:val="000000"/>
              </w:rPr>
            </w:pPr>
            <w:r w:rsidRPr="005E716D">
              <w:rPr>
                <w:color w:val="000000"/>
              </w:rPr>
              <w:t>место</w:t>
            </w:r>
          </w:p>
        </w:tc>
        <w:tc>
          <w:tcPr>
            <w:tcW w:w="5248" w:type="dxa"/>
            <w:shd w:val="clear" w:color="auto" w:fill="auto"/>
          </w:tcPr>
          <w:p w:rsidR="006527AF" w:rsidRPr="005E716D" w:rsidRDefault="006527AF" w:rsidP="00B27035">
            <w:pPr>
              <w:ind w:right="57"/>
              <w:rPr>
                <w:color w:val="000000"/>
                <w:spacing w:val="-2"/>
              </w:rPr>
            </w:pP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Специальные жилые</w:t>
            </w:r>
            <w:r>
              <w:rPr>
                <w:color w:val="000000"/>
              </w:rPr>
              <w:t xml:space="preserve"> </w:t>
            </w:r>
            <w:r w:rsidRPr="005E716D">
              <w:rPr>
                <w:color w:val="000000"/>
              </w:rPr>
              <w:t>дома и группы квартир</w:t>
            </w:r>
          </w:p>
          <w:p w:rsidR="006527AF" w:rsidRPr="005E716D" w:rsidRDefault="006527AF" w:rsidP="00B27035">
            <w:pPr>
              <w:autoSpaceDE w:val="0"/>
              <w:autoSpaceDN w:val="0"/>
              <w:adjustRightInd w:val="0"/>
              <w:rPr>
                <w:color w:val="000000"/>
              </w:rPr>
            </w:pPr>
            <w:r w:rsidRPr="005E716D">
              <w:rPr>
                <w:color w:val="000000"/>
              </w:rPr>
              <w:t>для ветеранов войны и</w:t>
            </w:r>
            <w:r>
              <w:rPr>
                <w:color w:val="000000"/>
              </w:rPr>
              <w:t xml:space="preserve"> </w:t>
            </w:r>
            <w:r w:rsidRPr="005E716D">
              <w:rPr>
                <w:color w:val="000000"/>
              </w:rPr>
              <w:t>труда и одиноких</w:t>
            </w:r>
          </w:p>
          <w:p w:rsidR="006527AF" w:rsidRPr="005E716D" w:rsidRDefault="006527AF" w:rsidP="00B27035">
            <w:pPr>
              <w:autoSpaceDE w:val="0"/>
              <w:autoSpaceDN w:val="0"/>
              <w:adjustRightInd w:val="0"/>
              <w:rPr>
                <w:color w:val="000000"/>
              </w:rPr>
            </w:pPr>
            <w:r w:rsidRPr="005E716D">
              <w:rPr>
                <w:color w:val="000000"/>
              </w:rPr>
              <w:t>престарелых</w:t>
            </w:r>
            <w:r>
              <w:rPr>
                <w:color w:val="000000"/>
              </w:rPr>
              <w:t>,</w:t>
            </w:r>
            <w:r w:rsidRPr="005E716D">
              <w:rPr>
                <w:color w:val="000000"/>
              </w:rPr>
              <w:t xml:space="preserve"> (с 60 лет)</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место </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60</w:t>
            </w:r>
          </w:p>
        </w:tc>
        <w:tc>
          <w:tcPr>
            <w:tcW w:w="2977" w:type="dxa"/>
            <w:shd w:val="clear" w:color="auto" w:fill="auto"/>
          </w:tcPr>
          <w:p w:rsidR="006527AF" w:rsidRPr="005E716D" w:rsidRDefault="006527AF" w:rsidP="00B27035">
            <w:pPr>
              <w:autoSpaceDE w:val="0"/>
              <w:autoSpaceDN w:val="0"/>
              <w:adjustRightInd w:val="0"/>
              <w:rPr>
                <w:color w:val="000000"/>
              </w:rPr>
            </w:pPr>
            <w:r w:rsidRPr="005E716D">
              <w:rPr>
                <w:color w:val="000000"/>
              </w:rPr>
              <w:t>При вместимости интернатов, мест:</w:t>
            </w:r>
          </w:p>
          <w:p w:rsidR="006527AF" w:rsidRPr="005E716D" w:rsidRDefault="006527AF" w:rsidP="00B27035">
            <w:pPr>
              <w:autoSpaceDE w:val="0"/>
              <w:autoSpaceDN w:val="0"/>
              <w:adjustRightInd w:val="0"/>
              <w:rPr>
                <w:color w:val="000000"/>
              </w:rPr>
            </w:pPr>
            <w:r w:rsidRPr="005E716D">
              <w:rPr>
                <w:color w:val="000000"/>
              </w:rPr>
              <w:t>до 200 – 125  кв.м. на одно</w:t>
            </w:r>
          </w:p>
          <w:p w:rsidR="006527AF" w:rsidRPr="005E716D" w:rsidRDefault="006527AF" w:rsidP="00B27035">
            <w:pPr>
              <w:autoSpaceDE w:val="0"/>
              <w:autoSpaceDN w:val="0"/>
              <w:adjustRightInd w:val="0"/>
              <w:rPr>
                <w:color w:val="000000"/>
              </w:rPr>
            </w:pPr>
            <w:r w:rsidRPr="005E716D">
              <w:rPr>
                <w:color w:val="000000"/>
              </w:rPr>
              <w:t>место;</w:t>
            </w:r>
          </w:p>
          <w:p w:rsidR="006527AF" w:rsidRPr="005E716D" w:rsidRDefault="006527AF" w:rsidP="00B27035">
            <w:pPr>
              <w:autoSpaceDE w:val="0"/>
              <w:autoSpaceDN w:val="0"/>
              <w:adjustRightInd w:val="0"/>
              <w:rPr>
                <w:color w:val="000000"/>
              </w:rPr>
            </w:pPr>
            <w:r w:rsidRPr="005E716D">
              <w:rPr>
                <w:color w:val="000000"/>
              </w:rPr>
              <w:t>200 - 400 – 100  кв.м. на одно</w:t>
            </w:r>
          </w:p>
          <w:p w:rsidR="006527AF" w:rsidRPr="005E716D" w:rsidRDefault="006527AF" w:rsidP="00B27035">
            <w:pPr>
              <w:autoSpaceDE w:val="0"/>
              <w:autoSpaceDN w:val="0"/>
              <w:adjustRightInd w:val="0"/>
              <w:rPr>
                <w:color w:val="000000"/>
              </w:rPr>
            </w:pPr>
            <w:r w:rsidRPr="005E716D">
              <w:rPr>
                <w:color w:val="000000"/>
              </w:rPr>
              <w:t>место;</w:t>
            </w:r>
          </w:p>
          <w:p w:rsidR="006527AF" w:rsidRPr="005E716D" w:rsidRDefault="006527AF" w:rsidP="00B27035">
            <w:pPr>
              <w:autoSpaceDE w:val="0"/>
              <w:autoSpaceDN w:val="0"/>
              <w:adjustRightInd w:val="0"/>
              <w:rPr>
                <w:color w:val="000000"/>
              </w:rPr>
            </w:pPr>
            <w:r w:rsidRPr="005E716D">
              <w:rPr>
                <w:color w:val="000000"/>
              </w:rPr>
              <w:t>400 - 600 – 80 кв.м. на одно</w:t>
            </w:r>
          </w:p>
          <w:p w:rsidR="006527AF" w:rsidRPr="005E716D" w:rsidRDefault="006527AF" w:rsidP="00B27035">
            <w:pPr>
              <w:autoSpaceDE w:val="0"/>
              <w:autoSpaceDN w:val="0"/>
              <w:adjustRightInd w:val="0"/>
              <w:rPr>
                <w:color w:val="000000"/>
              </w:rPr>
            </w:pPr>
            <w:r w:rsidRPr="005E716D">
              <w:rPr>
                <w:color w:val="000000"/>
              </w:rPr>
              <w:t>место</w:t>
            </w:r>
          </w:p>
          <w:p w:rsidR="006527AF" w:rsidRPr="005E716D" w:rsidRDefault="006527AF" w:rsidP="00B27035">
            <w:pPr>
              <w:autoSpaceDE w:val="0"/>
              <w:autoSpaceDN w:val="0"/>
              <w:adjustRightInd w:val="0"/>
              <w:rPr>
                <w:color w:val="000000"/>
              </w:rPr>
            </w:pP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Нормы расчета учреждений</w:t>
            </w:r>
            <w:r>
              <w:rPr>
                <w:color w:val="000000"/>
              </w:rPr>
              <w:t xml:space="preserve"> </w:t>
            </w:r>
            <w:r w:rsidRPr="005E716D">
              <w:rPr>
                <w:color w:val="000000"/>
              </w:rPr>
              <w:t>социального обеспечения</w:t>
            </w:r>
          </w:p>
          <w:p w:rsidR="006527AF" w:rsidRPr="005E716D" w:rsidRDefault="006527AF" w:rsidP="00B27035">
            <w:pPr>
              <w:autoSpaceDE w:val="0"/>
              <w:autoSpaceDN w:val="0"/>
              <w:adjustRightInd w:val="0"/>
              <w:rPr>
                <w:color w:val="000000"/>
              </w:rPr>
            </w:pPr>
            <w:r w:rsidRPr="005E716D">
              <w:rPr>
                <w:color w:val="000000"/>
              </w:rPr>
              <w:t>следует уточнять в</w:t>
            </w:r>
            <w:r>
              <w:rPr>
                <w:color w:val="000000"/>
              </w:rPr>
              <w:t xml:space="preserve"> </w:t>
            </w:r>
            <w:r w:rsidRPr="005E716D">
              <w:rPr>
                <w:color w:val="000000"/>
              </w:rPr>
              <w:t>зависимости от социально-</w:t>
            </w:r>
          </w:p>
          <w:p w:rsidR="006527AF" w:rsidRPr="005E716D" w:rsidRDefault="006527AF" w:rsidP="00B27035">
            <w:pPr>
              <w:autoSpaceDE w:val="0"/>
              <w:autoSpaceDN w:val="0"/>
              <w:adjustRightInd w:val="0"/>
              <w:rPr>
                <w:color w:val="000000"/>
              </w:rPr>
            </w:pPr>
            <w:r w:rsidRPr="005E716D">
              <w:rPr>
                <w:color w:val="000000"/>
              </w:rPr>
              <w:t>демографических</w:t>
            </w:r>
            <w:r>
              <w:rPr>
                <w:color w:val="000000"/>
              </w:rPr>
              <w:t xml:space="preserve"> </w:t>
            </w:r>
            <w:r w:rsidRPr="005E716D">
              <w:rPr>
                <w:color w:val="000000"/>
              </w:rPr>
              <w:t>особенностей региона</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lastRenderedPageBreak/>
              <w:t>Специальные жилые</w:t>
            </w:r>
            <w:r>
              <w:rPr>
                <w:color w:val="000000"/>
              </w:rPr>
              <w:t xml:space="preserve"> </w:t>
            </w:r>
            <w:r w:rsidRPr="005E716D">
              <w:rPr>
                <w:color w:val="000000"/>
              </w:rPr>
              <w:t>дома и группы квартир</w:t>
            </w:r>
            <w:r>
              <w:rPr>
                <w:color w:val="000000"/>
              </w:rPr>
              <w:t xml:space="preserve"> </w:t>
            </w:r>
            <w:r w:rsidRPr="005E716D">
              <w:rPr>
                <w:color w:val="000000"/>
              </w:rPr>
              <w:t>для инвалидов на</w:t>
            </w:r>
            <w:r>
              <w:rPr>
                <w:color w:val="000000"/>
              </w:rPr>
              <w:t xml:space="preserve"> </w:t>
            </w:r>
            <w:r w:rsidRPr="005E716D">
              <w:rPr>
                <w:color w:val="000000"/>
              </w:rPr>
              <w:t>креслах-колясках и их</w:t>
            </w:r>
            <w:r>
              <w:rPr>
                <w:color w:val="000000"/>
              </w:rPr>
              <w:t xml:space="preserve"> </w:t>
            </w:r>
            <w:r w:rsidRPr="005E716D">
              <w:rPr>
                <w:color w:val="000000"/>
              </w:rPr>
              <w:t>семей</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место </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0,5</w:t>
            </w:r>
          </w:p>
        </w:tc>
        <w:tc>
          <w:tcPr>
            <w:tcW w:w="2977" w:type="dxa"/>
            <w:shd w:val="clear" w:color="auto" w:fill="auto"/>
          </w:tcPr>
          <w:p w:rsidR="006527AF" w:rsidRPr="005E716D" w:rsidRDefault="006527AF" w:rsidP="00B27035">
            <w:pPr>
              <w:autoSpaceDE w:val="0"/>
              <w:autoSpaceDN w:val="0"/>
              <w:adjustRightInd w:val="0"/>
              <w:rPr>
                <w:color w:val="000000"/>
              </w:rPr>
            </w:pPr>
            <w:r w:rsidRPr="005E716D">
              <w:rPr>
                <w:color w:val="000000"/>
              </w:rPr>
              <w:t>-</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Нормы расчета учреждений</w:t>
            </w:r>
            <w:r>
              <w:rPr>
                <w:color w:val="000000"/>
              </w:rPr>
              <w:t xml:space="preserve"> </w:t>
            </w:r>
            <w:r w:rsidRPr="005E716D">
              <w:rPr>
                <w:color w:val="000000"/>
              </w:rPr>
              <w:t>социального обеспечения</w:t>
            </w:r>
          </w:p>
          <w:p w:rsidR="006527AF" w:rsidRPr="005E716D" w:rsidRDefault="006527AF" w:rsidP="00B27035">
            <w:pPr>
              <w:autoSpaceDE w:val="0"/>
              <w:autoSpaceDN w:val="0"/>
              <w:adjustRightInd w:val="0"/>
              <w:rPr>
                <w:color w:val="000000"/>
              </w:rPr>
            </w:pPr>
            <w:r w:rsidRPr="005E716D">
              <w:rPr>
                <w:color w:val="000000"/>
              </w:rPr>
              <w:t>следует уточнять в</w:t>
            </w:r>
            <w:r>
              <w:rPr>
                <w:color w:val="000000"/>
              </w:rPr>
              <w:t xml:space="preserve"> </w:t>
            </w:r>
            <w:r w:rsidRPr="005E716D">
              <w:rPr>
                <w:color w:val="000000"/>
              </w:rPr>
              <w:t>зависимости от социально-</w:t>
            </w:r>
          </w:p>
          <w:p w:rsidR="006527AF" w:rsidRPr="005E716D" w:rsidRDefault="006527AF" w:rsidP="00B27035">
            <w:pPr>
              <w:autoSpaceDE w:val="0"/>
              <w:autoSpaceDN w:val="0"/>
              <w:adjustRightInd w:val="0"/>
              <w:rPr>
                <w:color w:val="000000"/>
              </w:rPr>
            </w:pPr>
            <w:r w:rsidRPr="005E716D">
              <w:rPr>
                <w:color w:val="000000"/>
              </w:rPr>
              <w:t>демографических</w:t>
            </w:r>
            <w:r>
              <w:rPr>
                <w:color w:val="000000"/>
              </w:rPr>
              <w:t xml:space="preserve"> </w:t>
            </w:r>
            <w:r w:rsidRPr="005E716D">
              <w:rPr>
                <w:color w:val="000000"/>
              </w:rPr>
              <w:t>особенностей региона</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Учреждения медико-</w:t>
            </w:r>
          </w:p>
          <w:p w:rsidR="006527AF" w:rsidRPr="005E716D" w:rsidRDefault="006527AF" w:rsidP="00B27035">
            <w:pPr>
              <w:autoSpaceDE w:val="0"/>
              <w:autoSpaceDN w:val="0"/>
              <w:adjustRightInd w:val="0"/>
              <w:rPr>
                <w:color w:val="000000"/>
              </w:rPr>
            </w:pPr>
            <w:r w:rsidRPr="005E716D">
              <w:rPr>
                <w:color w:val="000000"/>
              </w:rPr>
              <w:t>социального</w:t>
            </w:r>
          </w:p>
          <w:p w:rsidR="006527AF" w:rsidRPr="005E716D" w:rsidRDefault="006527AF" w:rsidP="00B27035">
            <w:pPr>
              <w:autoSpaceDE w:val="0"/>
              <w:autoSpaceDN w:val="0"/>
              <w:adjustRightInd w:val="0"/>
              <w:rPr>
                <w:color w:val="000000"/>
              </w:rPr>
            </w:pPr>
            <w:r w:rsidRPr="005E716D">
              <w:rPr>
                <w:color w:val="000000"/>
              </w:rPr>
              <w:t>обслуживания (хоспис,</w:t>
            </w:r>
          </w:p>
          <w:p w:rsidR="006527AF" w:rsidRDefault="006527AF" w:rsidP="00B27035">
            <w:pPr>
              <w:autoSpaceDE w:val="0"/>
              <w:autoSpaceDN w:val="0"/>
              <w:adjustRightInd w:val="0"/>
              <w:rPr>
                <w:color w:val="000000"/>
              </w:rPr>
            </w:pPr>
            <w:r w:rsidRPr="005E716D">
              <w:rPr>
                <w:color w:val="000000"/>
              </w:rPr>
              <w:t>геронтологичес</w:t>
            </w:r>
            <w:r>
              <w:rPr>
                <w:color w:val="000000"/>
              </w:rPr>
              <w:t>-</w:t>
            </w:r>
          </w:p>
          <w:p w:rsidR="006527AF" w:rsidRPr="005E716D" w:rsidRDefault="006527AF" w:rsidP="00B27035">
            <w:pPr>
              <w:autoSpaceDE w:val="0"/>
              <w:autoSpaceDN w:val="0"/>
              <w:adjustRightInd w:val="0"/>
              <w:rPr>
                <w:color w:val="000000"/>
              </w:rPr>
            </w:pPr>
            <w:r w:rsidRPr="005E716D">
              <w:rPr>
                <w:color w:val="000000"/>
              </w:rPr>
              <w:t>кий</w:t>
            </w:r>
            <w:r>
              <w:rPr>
                <w:color w:val="000000"/>
              </w:rPr>
              <w:t xml:space="preserve"> </w:t>
            </w:r>
            <w:r w:rsidRPr="005E716D">
              <w:rPr>
                <w:color w:val="000000"/>
              </w:rPr>
              <w:t>центр, гериатрический</w:t>
            </w:r>
          </w:p>
          <w:p w:rsidR="006527AF" w:rsidRPr="005E716D" w:rsidRDefault="006527AF" w:rsidP="00B27035">
            <w:pPr>
              <w:autoSpaceDE w:val="0"/>
              <w:autoSpaceDN w:val="0"/>
              <w:adjustRightInd w:val="0"/>
              <w:rPr>
                <w:color w:val="000000"/>
              </w:rPr>
            </w:pPr>
            <w:r w:rsidRPr="005E716D">
              <w:rPr>
                <w:color w:val="000000"/>
              </w:rPr>
              <w:t>центр, дом</w:t>
            </w:r>
          </w:p>
          <w:p w:rsidR="006527AF" w:rsidRPr="005E716D" w:rsidRDefault="006527AF" w:rsidP="00B27035">
            <w:pPr>
              <w:autoSpaceDE w:val="0"/>
              <w:autoSpaceDN w:val="0"/>
              <w:adjustRightInd w:val="0"/>
              <w:rPr>
                <w:color w:val="000000"/>
              </w:rPr>
            </w:pPr>
            <w:r w:rsidRPr="005E716D">
              <w:rPr>
                <w:color w:val="000000"/>
              </w:rPr>
              <w:t>сестринского ухода)</w:t>
            </w:r>
          </w:p>
        </w:tc>
        <w:tc>
          <w:tcPr>
            <w:tcW w:w="1134" w:type="dxa"/>
            <w:shd w:val="clear" w:color="auto" w:fill="auto"/>
          </w:tcPr>
          <w:p w:rsidR="006527AF" w:rsidRPr="005E716D" w:rsidRDefault="006527AF" w:rsidP="00B27035">
            <w:pPr>
              <w:rPr>
                <w:color w:val="000000"/>
              </w:rPr>
            </w:pPr>
            <w:r w:rsidRPr="005E716D">
              <w:rPr>
                <w:color w:val="000000"/>
              </w:rPr>
              <w:t xml:space="preserve">койка </w:t>
            </w:r>
          </w:p>
        </w:tc>
        <w:tc>
          <w:tcPr>
            <w:tcW w:w="2976" w:type="dxa"/>
            <w:shd w:val="clear" w:color="auto" w:fill="auto"/>
          </w:tcPr>
          <w:p w:rsidR="006527AF" w:rsidRPr="005E716D" w:rsidRDefault="006527AF" w:rsidP="00B27035">
            <w:pPr>
              <w:autoSpaceDE w:val="0"/>
              <w:autoSpaceDN w:val="0"/>
              <w:adjustRightInd w:val="0"/>
              <w:rPr>
                <w:color w:val="000000"/>
              </w:rPr>
            </w:pPr>
            <w:r w:rsidRPr="005E716D">
              <w:rPr>
                <w:color w:val="000000"/>
              </w:rPr>
              <w:t>2 на 1000 лиц старшей</w:t>
            </w:r>
          </w:p>
          <w:p w:rsidR="006527AF" w:rsidRPr="005E716D" w:rsidRDefault="006527AF" w:rsidP="00B27035">
            <w:pPr>
              <w:rPr>
                <w:color w:val="000000"/>
              </w:rPr>
            </w:pPr>
            <w:r w:rsidRPr="005E716D">
              <w:rPr>
                <w:color w:val="000000"/>
              </w:rPr>
              <w:t>возрастной группы</w:t>
            </w:r>
          </w:p>
        </w:tc>
        <w:tc>
          <w:tcPr>
            <w:tcW w:w="2977" w:type="dxa"/>
            <w:shd w:val="clear" w:color="auto" w:fill="auto"/>
          </w:tcPr>
          <w:p w:rsidR="006527AF" w:rsidRPr="005E716D" w:rsidRDefault="006527AF" w:rsidP="00B27035">
            <w:pPr>
              <w:autoSpaceDE w:val="0"/>
              <w:autoSpaceDN w:val="0"/>
              <w:adjustRightInd w:val="0"/>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Возможно размещение в</w:t>
            </w:r>
            <w:r>
              <w:rPr>
                <w:color w:val="000000"/>
              </w:rPr>
              <w:t xml:space="preserve"> </w:t>
            </w:r>
            <w:r w:rsidRPr="005E716D">
              <w:rPr>
                <w:color w:val="000000"/>
              </w:rPr>
              <w:t>пригородной зоне</w:t>
            </w:r>
          </w:p>
        </w:tc>
      </w:tr>
      <w:tr w:rsidR="006527AF" w:rsidRPr="005E716D" w:rsidTr="00B27035">
        <w:tc>
          <w:tcPr>
            <w:tcW w:w="14428" w:type="dxa"/>
            <w:gridSpan w:val="5"/>
            <w:shd w:val="clear" w:color="auto" w:fill="auto"/>
          </w:tcPr>
          <w:p w:rsidR="006527AF" w:rsidRPr="007874E6" w:rsidRDefault="006527AF" w:rsidP="00B27035">
            <w:pPr>
              <w:ind w:right="57"/>
              <w:rPr>
                <w:color w:val="000000"/>
                <w:spacing w:val="-2"/>
                <w:sz w:val="22"/>
                <w:szCs w:val="22"/>
              </w:rPr>
            </w:pPr>
            <w:r w:rsidRPr="007874E6">
              <w:rPr>
                <w:color w:val="000000"/>
                <w:sz w:val="22"/>
                <w:szCs w:val="22"/>
              </w:rPr>
              <w:t>Медицинские организации</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Стационары для</w:t>
            </w:r>
          </w:p>
          <w:p w:rsidR="006527AF" w:rsidRPr="005E716D" w:rsidRDefault="006527AF" w:rsidP="00B27035">
            <w:pPr>
              <w:autoSpaceDE w:val="0"/>
              <w:autoSpaceDN w:val="0"/>
              <w:adjustRightInd w:val="0"/>
              <w:rPr>
                <w:color w:val="000000"/>
              </w:rPr>
            </w:pPr>
            <w:r w:rsidRPr="005E716D">
              <w:rPr>
                <w:color w:val="000000"/>
              </w:rPr>
              <w:t>взрослых и детей для</w:t>
            </w:r>
          </w:p>
          <w:p w:rsidR="006527AF" w:rsidRPr="005E716D" w:rsidRDefault="006527AF" w:rsidP="00B27035">
            <w:pPr>
              <w:autoSpaceDE w:val="0"/>
              <w:autoSpaceDN w:val="0"/>
              <w:adjustRightInd w:val="0"/>
              <w:rPr>
                <w:color w:val="000000"/>
              </w:rPr>
            </w:pPr>
            <w:r w:rsidRPr="005E716D">
              <w:rPr>
                <w:color w:val="000000"/>
              </w:rPr>
              <w:t xml:space="preserve">интенсивного </w:t>
            </w:r>
            <w:r>
              <w:rPr>
                <w:color w:val="000000"/>
              </w:rPr>
              <w:t>л</w:t>
            </w:r>
            <w:r w:rsidRPr="005E716D">
              <w:rPr>
                <w:color w:val="000000"/>
              </w:rPr>
              <w:t>ечения</w:t>
            </w:r>
            <w:r>
              <w:rPr>
                <w:color w:val="000000"/>
              </w:rPr>
              <w:t xml:space="preserve"> </w:t>
            </w:r>
            <w:r w:rsidRPr="005E716D">
              <w:rPr>
                <w:color w:val="000000"/>
              </w:rPr>
              <w:t>и кратковременного</w:t>
            </w:r>
            <w:r>
              <w:rPr>
                <w:color w:val="000000"/>
              </w:rPr>
              <w:t xml:space="preserve"> </w:t>
            </w:r>
            <w:r w:rsidRPr="005E716D">
              <w:rPr>
                <w:color w:val="000000"/>
              </w:rPr>
              <w:t>пребывания</w:t>
            </w:r>
          </w:p>
          <w:p w:rsidR="006527AF" w:rsidRPr="005E716D" w:rsidRDefault="006527AF" w:rsidP="00B27035">
            <w:pPr>
              <w:autoSpaceDE w:val="0"/>
              <w:autoSpaceDN w:val="0"/>
              <w:adjustRightInd w:val="0"/>
              <w:rPr>
                <w:color w:val="000000"/>
              </w:rPr>
            </w:pPr>
            <w:r w:rsidRPr="005E716D">
              <w:rPr>
                <w:color w:val="000000"/>
              </w:rPr>
              <w:t>(многопрофильны</w:t>
            </w:r>
            <w:r w:rsidRPr="005E716D">
              <w:rPr>
                <w:color w:val="000000"/>
              </w:rPr>
              <w:lastRenderedPageBreak/>
              <w:t>е</w:t>
            </w:r>
            <w:r>
              <w:rPr>
                <w:color w:val="000000"/>
              </w:rPr>
              <w:t xml:space="preserve"> </w:t>
            </w:r>
            <w:r w:rsidRPr="005E716D">
              <w:rPr>
                <w:color w:val="000000"/>
              </w:rPr>
              <w:t>больницы,</w:t>
            </w:r>
            <w:r>
              <w:rPr>
                <w:color w:val="000000"/>
              </w:rPr>
              <w:t xml:space="preserve"> с</w:t>
            </w:r>
            <w:r w:rsidRPr="005E716D">
              <w:rPr>
                <w:color w:val="000000"/>
              </w:rPr>
              <w:t>пециализированные</w:t>
            </w:r>
            <w:r>
              <w:rPr>
                <w:color w:val="000000"/>
              </w:rPr>
              <w:t xml:space="preserve"> </w:t>
            </w:r>
            <w:r w:rsidRPr="005E716D">
              <w:rPr>
                <w:color w:val="000000"/>
              </w:rPr>
              <w:t>стационары и</w:t>
            </w:r>
          </w:p>
          <w:p w:rsidR="006527AF" w:rsidRPr="005E716D" w:rsidRDefault="006527AF" w:rsidP="00B27035">
            <w:pPr>
              <w:autoSpaceDE w:val="0"/>
              <w:autoSpaceDN w:val="0"/>
              <w:adjustRightInd w:val="0"/>
              <w:rPr>
                <w:color w:val="000000"/>
              </w:rPr>
            </w:pPr>
            <w:r w:rsidRPr="005E716D">
              <w:rPr>
                <w:color w:val="000000"/>
              </w:rPr>
              <w:t>медицинские центры,</w:t>
            </w:r>
          </w:p>
          <w:p w:rsidR="006527AF" w:rsidRPr="005E716D" w:rsidRDefault="006527AF" w:rsidP="00B27035">
            <w:pPr>
              <w:autoSpaceDE w:val="0"/>
              <w:autoSpaceDN w:val="0"/>
              <w:adjustRightInd w:val="0"/>
              <w:rPr>
                <w:color w:val="000000"/>
              </w:rPr>
            </w:pPr>
            <w:r w:rsidRPr="005E716D">
              <w:rPr>
                <w:color w:val="000000"/>
              </w:rPr>
              <w:t>родильные дома и др.)</w:t>
            </w:r>
            <w:r>
              <w:rPr>
                <w:color w:val="000000"/>
              </w:rPr>
              <w:t xml:space="preserve"> </w:t>
            </w:r>
            <w:r w:rsidRPr="005E716D">
              <w:rPr>
                <w:color w:val="000000"/>
              </w:rPr>
              <w:t>с вспомогательными</w:t>
            </w:r>
            <w:r>
              <w:rPr>
                <w:color w:val="000000"/>
              </w:rPr>
              <w:t xml:space="preserve"> </w:t>
            </w:r>
            <w:r w:rsidRPr="005E716D">
              <w:rPr>
                <w:color w:val="000000"/>
              </w:rPr>
              <w:t>зданиями и</w:t>
            </w:r>
          </w:p>
          <w:p w:rsidR="006527AF" w:rsidRPr="005E716D" w:rsidRDefault="006527AF" w:rsidP="00B27035">
            <w:pPr>
              <w:ind w:right="-57"/>
              <w:rPr>
                <w:strike/>
                <w:color w:val="000000"/>
              </w:rPr>
            </w:pPr>
            <w:r w:rsidRPr="005E716D">
              <w:rPr>
                <w:color w:val="000000"/>
              </w:rPr>
              <w:t>сооружениями</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lastRenderedPageBreak/>
              <w:t>кв.м. на одну</w:t>
            </w:r>
          </w:p>
          <w:p w:rsidR="006527AF" w:rsidRPr="005E716D" w:rsidRDefault="006527AF" w:rsidP="00B27035">
            <w:pPr>
              <w:autoSpaceDE w:val="0"/>
              <w:autoSpaceDN w:val="0"/>
              <w:adjustRightInd w:val="0"/>
              <w:rPr>
                <w:color w:val="000000"/>
              </w:rPr>
            </w:pPr>
            <w:r w:rsidRPr="005E716D">
              <w:rPr>
                <w:color w:val="000000"/>
              </w:rPr>
              <w:t>койку</w:t>
            </w:r>
          </w:p>
          <w:p w:rsidR="006527AF" w:rsidRPr="005E716D" w:rsidRDefault="006527AF" w:rsidP="00B27035">
            <w:pPr>
              <w:rPr>
                <w:strike/>
                <w:color w:val="000000"/>
              </w:rPr>
            </w:pPr>
          </w:p>
        </w:tc>
        <w:tc>
          <w:tcPr>
            <w:tcW w:w="2976" w:type="dxa"/>
            <w:shd w:val="clear" w:color="auto" w:fill="auto"/>
          </w:tcPr>
          <w:p w:rsidR="006527AF" w:rsidRPr="005E716D" w:rsidRDefault="006527AF" w:rsidP="00B27035">
            <w:pPr>
              <w:autoSpaceDE w:val="0"/>
              <w:autoSpaceDN w:val="0"/>
              <w:adjustRightInd w:val="0"/>
              <w:rPr>
                <w:color w:val="000000"/>
              </w:rPr>
            </w:pPr>
            <w:r w:rsidRPr="005E716D">
              <w:rPr>
                <w:color w:val="000000"/>
              </w:rPr>
              <w:t>Необходимые</w:t>
            </w:r>
            <w:r>
              <w:rPr>
                <w:color w:val="000000"/>
              </w:rPr>
              <w:t xml:space="preserve"> </w:t>
            </w:r>
            <w:r w:rsidRPr="005E716D">
              <w:rPr>
                <w:color w:val="000000"/>
              </w:rPr>
              <w:t>вместимость и</w:t>
            </w:r>
          </w:p>
          <w:p w:rsidR="006527AF" w:rsidRPr="005E716D" w:rsidRDefault="006527AF" w:rsidP="00B27035">
            <w:pPr>
              <w:autoSpaceDE w:val="0"/>
              <w:autoSpaceDN w:val="0"/>
              <w:adjustRightInd w:val="0"/>
              <w:rPr>
                <w:color w:val="000000"/>
              </w:rPr>
            </w:pPr>
            <w:r>
              <w:rPr>
                <w:color w:val="000000"/>
              </w:rPr>
              <w:t>с</w:t>
            </w:r>
            <w:r w:rsidRPr="005E716D">
              <w:rPr>
                <w:color w:val="000000"/>
              </w:rPr>
              <w:t>труктура</w:t>
            </w:r>
            <w:r>
              <w:rPr>
                <w:color w:val="000000"/>
              </w:rPr>
              <w:t xml:space="preserve"> </w:t>
            </w:r>
            <w:r w:rsidRPr="005E716D">
              <w:rPr>
                <w:color w:val="000000"/>
              </w:rPr>
              <w:t>медицинских</w:t>
            </w:r>
          </w:p>
          <w:p w:rsidR="006527AF" w:rsidRPr="005E716D" w:rsidRDefault="006527AF" w:rsidP="00B27035">
            <w:pPr>
              <w:autoSpaceDE w:val="0"/>
              <w:autoSpaceDN w:val="0"/>
              <w:adjustRightInd w:val="0"/>
              <w:rPr>
                <w:color w:val="000000"/>
              </w:rPr>
            </w:pPr>
            <w:r w:rsidRPr="005E716D">
              <w:rPr>
                <w:color w:val="000000"/>
              </w:rPr>
              <w:t>организаций</w:t>
            </w:r>
            <w:r>
              <w:rPr>
                <w:color w:val="000000"/>
              </w:rPr>
              <w:t xml:space="preserve"> </w:t>
            </w:r>
            <w:r w:rsidRPr="005E716D">
              <w:rPr>
                <w:color w:val="000000"/>
              </w:rPr>
              <w:t>определяются</w:t>
            </w:r>
          </w:p>
          <w:p w:rsidR="006527AF" w:rsidRPr="005E716D" w:rsidRDefault="006527AF" w:rsidP="00B27035">
            <w:pPr>
              <w:autoSpaceDE w:val="0"/>
              <w:autoSpaceDN w:val="0"/>
              <w:adjustRightInd w:val="0"/>
              <w:rPr>
                <w:color w:val="000000"/>
              </w:rPr>
            </w:pPr>
            <w:r w:rsidRPr="005E716D">
              <w:rPr>
                <w:color w:val="000000"/>
              </w:rPr>
              <w:t>органами</w:t>
            </w:r>
            <w:r>
              <w:rPr>
                <w:color w:val="000000"/>
              </w:rPr>
              <w:t xml:space="preserve"> </w:t>
            </w:r>
            <w:r w:rsidRPr="005E716D">
              <w:rPr>
                <w:color w:val="000000"/>
              </w:rPr>
              <w:t>здравоохранения и</w:t>
            </w:r>
          </w:p>
          <w:p w:rsidR="006527AF" w:rsidRPr="005E716D" w:rsidRDefault="006527AF" w:rsidP="00B27035">
            <w:pPr>
              <w:autoSpaceDE w:val="0"/>
              <w:autoSpaceDN w:val="0"/>
              <w:adjustRightInd w:val="0"/>
              <w:rPr>
                <w:color w:val="000000"/>
              </w:rPr>
            </w:pPr>
            <w:r w:rsidRPr="005E716D">
              <w:rPr>
                <w:color w:val="000000"/>
              </w:rPr>
              <w:t>указываются в</w:t>
            </w:r>
            <w:r>
              <w:rPr>
                <w:color w:val="000000"/>
              </w:rPr>
              <w:t xml:space="preserve"> </w:t>
            </w:r>
            <w:r w:rsidRPr="005E716D">
              <w:rPr>
                <w:color w:val="000000"/>
              </w:rPr>
              <w:t>задании на</w:t>
            </w:r>
          </w:p>
          <w:p w:rsidR="006527AF" w:rsidRPr="005E716D" w:rsidRDefault="006527AF" w:rsidP="00B27035">
            <w:pPr>
              <w:autoSpaceDE w:val="0"/>
              <w:autoSpaceDN w:val="0"/>
              <w:adjustRightInd w:val="0"/>
              <w:rPr>
                <w:color w:val="000000"/>
              </w:rPr>
            </w:pPr>
            <w:r w:rsidRPr="005E716D">
              <w:rPr>
                <w:color w:val="000000"/>
              </w:rPr>
              <w:lastRenderedPageBreak/>
              <w:t xml:space="preserve">проектирование </w:t>
            </w:r>
            <w:r>
              <w:rPr>
                <w:color w:val="000000"/>
              </w:rPr>
              <w:t xml:space="preserve"> </w:t>
            </w:r>
            <w:r w:rsidRPr="005E716D">
              <w:rPr>
                <w:color w:val="000000"/>
              </w:rPr>
              <w:t xml:space="preserve">При </w:t>
            </w:r>
            <w:r>
              <w:rPr>
                <w:color w:val="000000"/>
              </w:rPr>
              <w:t xml:space="preserve"> </w:t>
            </w:r>
            <w:r w:rsidRPr="005E716D">
              <w:rPr>
                <w:color w:val="000000"/>
              </w:rPr>
              <w:t xml:space="preserve">мощности стационаров, коек: </w:t>
            </w:r>
          </w:p>
          <w:p w:rsidR="006527AF" w:rsidRPr="005E716D" w:rsidRDefault="006527AF" w:rsidP="00B27035">
            <w:pPr>
              <w:autoSpaceDE w:val="0"/>
              <w:autoSpaceDN w:val="0"/>
              <w:adjustRightInd w:val="0"/>
              <w:rPr>
                <w:color w:val="000000"/>
              </w:rPr>
            </w:pPr>
            <w:r w:rsidRPr="005E716D">
              <w:rPr>
                <w:color w:val="000000"/>
              </w:rPr>
              <w:t>до 50 – 210;</w:t>
            </w:r>
          </w:p>
          <w:p w:rsidR="006527AF" w:rsidRPr="005E716D" w:rsidRDefault="006527AF" w:rsidP="00B27035">
            <w:pPr>
              <w:autoSpaceDE w:val="0"/>
              <w:autoSpaceDN w:val="0"/>
              <w:adjustRightInd w:val="0"/>
              <w:rPr>
                <w:color w:val="000000"/>
              </w:rPr>
            </w:pPr>
            <w:r w:rsidRPr="005E716D">
              <w:rPr>
                <w:color w:val="000000"/>
              </w:rPr>
              <w:t>50-100 – 210 - 160;</w:t>
            </w:r>
          </w:p>
          <w:p w:rsidR="006527AF" w:rsidRPr="005E716D" w:rsidRDefault="006527AF" w:rsidP="00B27035">
            <w:pPr>
              <w:autoSpaceDE w:val="0"/>
              <w:autoSpaceDN w:val="0"/>
              <w:adjustRightInd w:val="0"/>
              <w:rPr>
                <w:color w:val="000000"/>
              </w:rPr>
            </w:pPr>
            <w:r w:rsidRPr="005E716D">
              <w:rPr>
                <w:color w:val="000000"/>
              </w:rPr>
              <w:t>от 100 - 200 – 160 -110;</w:t>
            </w:r>
          </w:p>
          <w:p w:rsidR="006527AF" w:rsidRPr="005E716D" w:rsidRDefault="006527AF" w:rsidP="00B27035">
            <w:pPr>
              <w:autoSpaceDE w:val="0"/>
              <w:autoSpaceDN w:val="0"/>
              <w:adjustRightInd w:val="0"/>
              <w:rPr>
                <w:color w:val="000000"/>
              </w:rPr>
            </w:pPr>
            <w:r w:rsidRPr="005E716D">
              <w:rPr>
                <w:color w:val="000000"/>
              </w:rPr>
              <w:t>200 - 300 – 110 -80;</w:t>
            </w:r>
          </w:p>
          <w:p w:rsidR="006527AF" w:rsidRPr="005E716D" w:rsidRDefault="006527AF" w:rsidP="00B27035">
            <w:pPr>
              <w:autoSpaceDE w:val="0"/>
              <w:autoSpaceDN w:val="0"/>
              <w:adjustRightInd w:val="0"/>
              <w:rPr>
                <w:color w:val="000000"/>
              </w:rPr>
            </w:pPr>
            <w:r w:rsidRPr="005E716D">
              <w:rPr>
                <w:color w:val="000000"/>
              </w:rPr>
              <w:t>300 - 500 – 80 -60;</w:t>
            </w:r>
          </w:p>
          <w:p w:rsidR="006527AF" w:rsidRPr="005E716D" w:rsidRDefault="006527AF" w:rsidP="00B27035">
            <w:pPr>
              <w:autoSpaceDE w:val="0"/>
              <w:autoSpaceDN w:val="0"/>
              <w:adjustRightInd w:val="0"/>
              <w:rPr>
                <w:strike/>
                <w:color w:val="000000"/>
                <w:spacing w:val="-3"/>
              </w:rPr>
            </w:pPr>
            <w:r w:rsidRPr="005E716D">
              <w:rPr>
                <w:color w:val="000000"/>
              </w:rPr>
              <w:t>свыше 500 - 60</w:t>
            </w:r>
          </w:p>
        </w:tc>
        <w:tc>
          <w:tcPr>
            <w:tcW w:w="2977" w:type="dxa"/>
            <w:shd w:val="clear" w:color="auto" w:fill="auto"/>
          </w:tcPr>
          <w:p w:rsidR="006527AF" w:rsidRPr="005E716D" w:rsidRDefault="006527AF" w:rsidP="00B27035">
            <w:pPr>
              <w:ind w:right="57"/>
              <w:rPr>
                <w:strike/>
                <w:color w:val="000000"/>
              </w:rPr>
            </w:pP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Для стационаров с неполным</w:t>
            </w:r>
            <w:r>
              <w:rPr>
                <w:color w:val="000000"/>
              </w:rPr>
              <w:t xml:space="preserve"> </w:t>
            </w:r>
            <w:r w:rsidRPr="005E716D">
              <w:rPr>
                <w:color w:val="000000"/>
              </w:rPr>
              <w:t>набором вспомогательных</w:t>
            </w:r>
          </w:p>
          <w:p w:rsidR="006527AF" w:rsidRPr="005E716D" w:rsidRDefault="006527AF" w:rsidP="00B27035">
            <w:pPr>
              <w:autoSpaceDE w:val="0"/>
              <w:autoSpaceDN w:val="0"/>
              <w:adjustRightInd w:val="0"/>
              <w:rPr>
                <w:color w:val="000000"/>
              </w:rPr>
            </w:pPr>
            <w:r w:rsidRPr="005E716D">
              <w:rPr>
                <w:color w:val="000000"/>
              </w:rPr>
              <w:t>зданий и сооружений</w:t>
            </w:r>
            <w:r>
              <w:rPr>
                <w:color w:val="000000"/>
              </w:rPr>
              <w:t xml:space="preserve"> </w:t>
            </w:r>
            <w:r w:rsidRPr="005E716D">
              <w:rPr>
                <w:color w:val="000000"/>
              </w:rPr>
              <w:t>площадь участка может быть</w:t>
            </w:r>
          </w:p>
          <w:p w:rsidR="006527AF" w:rsidRPr="005E716D" w:rsidRDefault="006527AF" w:rsidP="00B27035">
            <w:pPr>
              <w:autoSpaceDE w:val="0"/>
              <w:autoSpaceDN w:val="0"/>
              <w:adjustRightInd w:val="0"/>
              <w:rPr>
                <w:color w:val="000000"/>
              </w:rPr>
            </w:pPr>
            <w:r w:rsidRPr="005E716D">
              <w:rPr>
                <w:color w:val="000000"/>
              </w:rPr>
              <w:t>соответственно уменьшена</w:t>
            </w:r>
            <w:r>
              <w:rPr>
                <w:color w:val="000000"/>
              </w:rPr>
              <w:t xml:space="preserve"> </w:t>
            </w:r>
            <w:r w:rsidRPr="005E716D">
              <w:rPr>
                <w:color w:val="000000"/>
              </w:rPr>
              <w:t>по заданию на</w:t>
            </w:r>
            <w:r>
              <w:rPr>
                <w:color w:val="000000"/>
              </w:rPr>
              <w:t xml:space="preserve"> </w:t>
            </w:r>
            <w:r w:rsidRPr="005E716D">
              <w:rPr>
                <w:color w:val="000000"/>
              </w:rPr>
              <w:t>проектирование. Для</w:t>
            </w:r>
            <w:r>
              <w:rPr>
                <w:color w:val="000000"/>
              </w:rPr>
              <w:t xml:space="preserve"> </w:t>
            </w:r>
            <w:r w:rsidRPr="005E716D">
              <w:rPr>
                <w:color w:val="000000"/>
              </w:rPr>
              <w:t>размещения парковой зоны и</w:t>
            </w:r>
          </w:p>
          <w:p w:rsidR="006527AF" w:rsidRPr="005E716D" w:rsidRDefault="006527AF" w:rsidP="00B27035">
            <w:pPr>
              <w:autoSpaceDE w:val="0"/>
              <w:autoSpaceDN w:val="0"/>
              <w:adjustRightInd w:val="0"/>
              <w:rPr>
                <w:color w:val="000000"/>
              </w:rPr>
            </w:pPr>
            <w:r w:rsidRPr="005E716D">
              <w:rPr>
                <w:color w:val="000000"/>
              </w:rPr>
              <w:t xml:space="preserve">парковок, а также при необходимости </w:t>
            </w:r>
            <w:r w:rsidRPr="005E716D">
              <w:rPr>
                <w:color w:val="000000"/>
              </w:rPr>
              <w:lastRenderedPageBreak/>
              <w:t>размещения на участке вспомогательных</w:t>
            </w:r>
            <w:r>
              <w:rPr>
                <w:color w:val="000000"/>
              </w:rPr>
              <w:t xml:space="preserve"> </w:t>
            </w:r>
            <w:r w:rsidRPr="005E716D">
              <w:rPr>
                <w:color w:val="000000"/>
              </w:rPr>
              <w:t>зданий и сооружений для обслуживания стационара большей конечной мощности, чем расчетная (для других стационаров или поликлиник) площадь участка должна</w:t>
            </w:r>
            <w:r>
              <w:rPr>
                <w:color w:val="000000"/>
              </w:rPr>
              <w:t xml:space="preserve"> </w:t>
            </w:r>
            <w:r w:rsidRPr="005E716D">
              <w:rPr>
                <w:color w:val="000000"/>
              </w:rPr>
              <w:t>быть соответственно увеличена по заданию на</w:t>
            </w:r>
            <w:r>
              <w:rPr>
                <w:color w:val="000000"/>
              </w:rPr>
              <w:t xml:space="preserve"> </w:t>
            </w:r>
            <w:r w:rsidRPr="005E716D">
              <w:rPr>
                <w:color w:val="000000"/>
              </w:rPr>
              <w:t>проектирование.</w:t>
            </w:r>
          </w:p>
          <w:p w:rsidR="006527AF" w:rsidRPr="005E716D" w:rsidRDefault="006527AF" w:rsidP="00B27035">
            <w:pPr>
              <w:autoSpaceDE w:val="0"/>
              <w:autoSpaceDN w:val="0"/>
              <w:adjustRightInd w:val="0"/>
              <w:rPr>
                <w:strike/>
                <w:color w:val="000000"/>
              </w:rPr>
            </w:pPr>
            <w:r w:rsidRPr="005E716D">
              <w:rPr>
                <w:color w:val="000000"/>
              </w:rPr>
              <w:t>На одну койку для детей следует принимать норму всего стационара с коэффициентом 1,5. В</w:t>
            </w:r>
            <w:r>
              <w:rPr>
                <w:color w:val="000000"/>
              </w:rPr>
              <w:t xml:space="preserve"> </w:t>
            </w:r>
            <w:r w:rsidRPr="005E716D">
              <w:rPr>
                <w:color w:val="000000"/>
              </w:rPr>
              <w:t>условиях реконструкции и в крупных и крупнейших городах земельные участки больниц допускается уменьшать на 25%.</w:t>
            </w: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lastRenderedPageBreak/>
              <w:t>Стационары для</w:t>
            </w:r>
          </w:p>
          <w:p w:rsidR="006527AF" w:rsidRPr="005E716D" w:rsidRDefault="006527AF" w:rsidP="00B27035">
            <w:pPr>
              <w:autoSpaceDE w:val="0"/>
              <w:autoSpaceDN w:val="0"/>
              <w:adjustRightInd w:val="0"/>
              <w:rPr>
                <w:color w:val="000000"/>
              </w:rPr>
            </w:pPr>
            <w:r w:rsidRPr="005E716D">
              <w:rPr>
                <w:color w:val="000000"/>
              </w:rPr>
              <w:t>взрослых и детей для</w:t>
            </w:r>
          </w:p>
          <w:p w:rsidR="006527AF" w:rsidRPr="00BC1F58" w:rsidRDefault="006527AF" w:rsidP="00B27035">
            <w:pPr>
              <w:autoSpaceDE w:val="0"/>
              <w:autoSpaceDN w:val="0"/>
              <w:adjustRightInd w:val="0"/>
              <w:rPr>
                <w:color w:val="000000"/>
                <w:sz w:val="19"/>
                <w:szCs w:val="19"/>
              </w:rPr>
            </w:pPr>
            <w:r w:rsidRPr="00BC1F58">
              <w:rPr>
                <w:color w:val="000000"/>
                <w:sz w:val="19"/>
                <w:szCs w:val="19"/>
              </w:rPr>
              <w:t>долговременного</w:t>
            </w:r>
          </w:p>
          <w:p w:rsidR="006527AF" w:rsidRPr="005E716D" w:rsidRDefault="006527AF" w:rsidP="00B27035">
            <w:pPr>
              <w:autoSpaceDE w:val="0"/>
              <w:autoSpaceDN w:val="0"/>
              <w:adjustRightInd w:val="0"/>
              <w:rPr>
                <w:color w:val="000000"/>
              </w:rPr>
            </w:pPr>
            <w:r w:rsidRPr="005E716D">
              <w:rPr>
                <w:color w:val="000000"/>
              </w:rPr>
              <w:t>лечения</w:t>
            </w:r>
          </w:p>
          <w:p w:rsidR="006527AF" w:rsidRPr="00BC1F58" w:rsidRDefault="006527AF" w:rsidP="00B27035">
            <w:pPr>
              <w:autoSpaceDE w:val="0"/>
              <w:autoSpaceDN w:val="0"/>
              <w:adjustRightInd w:val="0"/>
              <w:ind w:right="-108"/>
              <w:rPr>
                <w:color w:val="000000"/>
                <w:sz w:val="19"/>
                <w:szCs w:val="19"/>
              </w:rPr>
            </w:pPr>
            <w:r w:rsidRPr="00BC1F58">
              <w:rPr>
                <w:color w:val="000000"/>
                <w:sz w:val="19"/>
                <w:szCs w:val="19"/>
              </w:rPr>
              <w:t>(психиатрические,</w:t>
            </w:r>
          </w:p>
          <w:p w:rsidR="006527AF" w:rsidRPr="005E716D" w:rsidRDefault="006527AF" w:rsidP="00B27035">
            <w:pPr>
              <w:autoSpaceDE w:val="0"/>
              <w:autoSpaceDN w:val="0"/>
              <w:adjustRightInd w:val="0"/>
              <w:rPr>
                <w:color w:val="000000"/>
              </w:rPr>
            </w:pPr>
            <w:r w:rsidRPr="005E716D">
              <w:rPr>
                <w:color w:val="000000"/>
              </w:rPr>
              <w:t>туберкулезные,</w:t>
            </w:r>
          </w:p>
          <w:p w:rsidR="006527AF" w:rsidRPr="005E716D" w:rsidRDefault="006527AF" w:rsidP="00B27035">
            <w:pPr>
              <w:autoSpaceDE w:val="0"/>
              <w:autoSpaceDN w:val="0"/>
              <w:adjustRightInd w:val="0"/>
              <w:rPr>
                <w:color w:val="000000"/>
              </w:rPr>
            </w:pPr>
            <w:r w:rsidRPr="005E716D">
              <w:rPr>
                <w:color w:val="000000"/>
              </w:rPr>
              <w:t>восстановительные и</w:t>
            </w:r>
            <w:r>
              <w:rPr>
                <w:color w:val="000000"/>
              </w:rPr>
              <w:t xml:space="preserve"> </w:t>
            </w:r>
            <w:r w:rsidRPr="005E716D">
              <w:rPr>
                <w:color w:val="000000"/>
              </w:rPr>
              <w:t>др.) со</w:t>
            </w:r>
            <w:r>
              <w:rPr>
                <w:color w:val="000000"/>
              </w:rPr>
              <w:t xml:space="preserve"> </w:t>
            </w:r>
            <w:r w:rsidRPr="005E716D">
              <w:rPr>
                <w:color w:val="000000"/>
              </w:rPr>
              <w:t>вспомогательными</w:t>
            </w:r>
            <w:r>
              <w:rPr>
                <w:color w:val="000000"/>
              </w:rPr>
              <w:t xml:space="preserve"> </w:t>
            </w:r>
            <w:r w:rsidRPr="005E716D">
              <w:rPr>
                <w:color w:val="000000"/>
              </w:rPr>
              <w:t>зданиями и</w:t>
            </w:r>
          </w:p>
          <w:p w:rsidR="006527AF" w:rsidRPr="005E716D" w:rsidRDefault="006527AF" w:rsidP="00B27035">
            <w:pPr>
              <w:autoSpaceDE w:val="0"/>
              <w:autoSpaceDN w:val="0"/>
              <w:adjustRightInd w:val="0"/>
              <w:rPr>
                <w:color w:val="000000"/>
              </w:rPr>
            </w:pPr>
            <w:r w:rsidRPr="005E716D">
              <w:rPr>
                <w:color w:val="000000"/>
              </w:rPr>
              <w:t>сооружениями</w:t>
            </w:r>
          </w:p>
        </w:tc>
        <w:tc>
          <w:tcPr>
            <w:tcW w:w="1134" w:type="dxa"/>
            <w:shd w:val="clear" w:color="auto" w:fill="auto"/>
          </w:tcPr>
          <w:p w:rsidR="006527AF" w:rsidRPr="005E716D" w:rsidRDefault="006527AF" w:rsidP="00B27035">
            <w:pPr>
              <w:autoSpaceDE w:val="0"/>
              <w:autoSpaceDN w:val="0"/>
              <w:adjustRightInd w:val="0"/>
              <w:rPr>
                <w:color w:val="000000"/>
              </w:rPr>
            </w:pPr>
            <w:r w:rsidRPr="005E716D">
              <w:rPr>
                <w:color w:val="000000"/>
              </w:rPr>
              <w:t>кв.м. на одну</w:t>
            </w:r>
          </w:p>
          <w:p w:rsidR="006527AF" w:rsidRPr="005E716D" w:rsidRDefault="006527AF" w:rsidP="00B27035">
            <w:pPr>
              <w:autoSpaceDE w:val="0"/>
              <w:autoSpaceDN w:val="0"/>
              <w:adjustRightInd w:val="0"/>
              <w:rPr>
                <w:color w:val="000000"/>
              </w:rPr>
            </w:pPr>
            <w:r w:rsidRPr="005E716D">
              <w:rPr>
                <w:color w:val="000000"/>
              </w:rPr>
              <w:t>койку</w:t>
            </w:r>
          </w:p>
          <w:p w:rsidR="006527AF" w:rsidRPr="005E716D" w:rsidRDefault="006527AF" w:rsidP="00B27035">
            <w:pPr>
              <w:autoSpaceDE w:val="0"/>
              <w:autoSpaceDN w:val="0"/>
              <w:adjustRightInd w:val="0"/>
              <w:rPr>
                <w:color w:val="000000"/>
              </w:rPr>
            </w:pPr>
          </w:p>
        </w:tc>
        <w:tc>
          <w:tcPr>
            <w:tcW w:w="2976" w:type="dxa"/>
            <w:shd w:val="clear" w:color="auto" w:fill="auto"/>
          </w:tcPr>
          <w:p w:rsidR="006527AF" w:rsidRPr="005E716D" w:rsidRDefault="006527AF" w:rsidP="00B27035">
            <w:pPr>
              <w:autoSpaceDE w:val="0"/>
              <w:autoSpaceDN w:val="0"/>
              <w:adjustRightInd w:val="0"/>
              <w:rPr>
                <w:color w:val="000000"/>
              </w:rPr>
            </w:pPr>
            <w:r w:rsidRPr="005E716D">
              <w:rPr>
                <w:color w:val="000000"/>
              </w:rPr>
              <w:t>При мощности стационаров, коек:</w:t>
            </w:r>
          </w:p>
          <w:p w:rsidR="006527AF" w:rsidRPr="005E716D" w:rsidRDefault="006527AF" w:rsidP="00B27035">
            <w:pPr>
              <w:autoSpaceDE w:val="0"/>
              <w:autoSpaceDN w:val="0"/>
              <w:adjustRightInd w:val="0"/>
              <w:rPr>
                <w:color w:val="000000"/>
              </w:rPr>
            </w:pPr>
            <w:r w:rsidRPr="005E716D">
              <w:rPr>
                <w:color w:val="000000"/>
              </w:rPr>
              <w:t>до 50 – 360;</w:t>
            </w:r>
          </w:p>
          <w:p w:rsidR="006527AF" w:rsidRPr="005E716D" w:rsidRDefault="006527AF" w:rsidP="00B27035">
            <w:pPr>
              <w:autoSpaceDE w:val="0"/>
              <w:autoSpaceDN w:val="0"/>
              <w:adjustRightInd w:val="0"/>
              <w:rPr>
                <w:color w:val="000000"/>
              </w:rPr>
            </w:pPr>
            <w:r w:rsidRPr="005E716D">
              <w:rPr>
                <w:color w:val="000000"/>
              </w:rPr>
              <w:t>50-100 – 360-310;</w:t>
            </w:r>
          </w:p>
          <w:p w:rsidR="006527AF" w:rsidRPr="005E716D" w:rsidRDefault="006527AF" w:rsidP="00B27035">
            <w:pPr>
              <w:autoSpaceDE w:val="0"/>
              <w:autoSpaceDN w:val="0"/>
              <w:adjustRightInd w:val="0"/>
              <w:rPr>
                <w:color w:val="000000"/>
              </w:rPr>
            </w:pPr>
            <w:r w:rsidRPr="005E716D">
              <w:rPr>
                <w:color w:val="000000"/>
              </w:rPr>
              <w:t>100-200 – 310-260;</w:t>
            </w:r>
          </w:p>
          <w:p w:rsidR="006527AF" w:rsidRPr="005E716D" w:rsidRDefault="006527AF" w:rsidP="00B27035">
            <w:pPr>
              <w:autoSpaceDE w:val="0"/>
              <w:autoSpaceDN w:val="0"/>
              <w:adjustRightInd w:val="0"/>
              <w:rPr>
                <w:color w:val="000000"/>
              </w:rPr>
            </w:pPr>
            <w:r w:rsidRPr="005E716D">
              <w:rPr>
                <w:color w:val="000000"/>
              </w:rPr>
              <w:t>200- 300 – 260-210;</w:t>
            </w:r>
          </w:p>
          <w:p w:rsidR="006527AF" w:rsidRPr="005E716D" w:rsidRDefault="006527AF" w:rsidP="00B27035">
            <w:pPr>
              <w:autoSpaceDE w:val="0"/>
              <w:autoSpaceDN w:val="0"/>
              <w:adjustRightInd w:val="0"/>
              <w:rPr>
                <w:color w:val="000000"/>
              </w:rPr>
            </w:pPr>
            <w:r w:rsidRPr="005E716D">
              <w:rPr>
                <w:color w:val="000000"/>
              </w:rPr>
              <w:t>300-500 – 210-180;</w:t>
            </w:r>
          </w:p>
          <w:p w:rsidR="006527AF" w:rsidRPr="005E716D" w:rsidRDefault="006527AF" w:rsidP="00B27035">
            <w:pPr>
              <w:autoSpaceDE w:val="0"/>
              <w:autoSpaceDN w:val="0"/>
              <w:adjustRightInd w:val="0"/>
              <w:rPr>
                <w:color w:val="000000"/>
              </w:rPr>
            </w:pPr>
            <w:r w:rsidRPr="005E716D">
              <w:rPr>
                <w:color w:val="000000"/>
              </w:rPr>
              <w:t xml:space="preserve">от 500 – 150 </w:t>
            </w:r>
          </w:p>
        </w:tc>
        <w:tc>
          <w:tcPr>
            <w:tcW w:w="2977" w:type="dxa"/>
            <w:shd w:val="clear" w:color="auto" w:fill="auto"/>
          </w:tcPr>
          <w:p w:rsidR="006527AF" w:rsidRPr="005E716D" w:rsidRDefault="006527AF" w:rsidP="00B27035">
            <w:pPr>
              <w:autoSpaceDE w:val="0"/>
              <w:autoSpaceDN w:val="0"/>
              <w:adjustRightInd w:val="0"/>
              <w:rPr>
                <w:color w:val="000000"/>
              </w:rPr>
            </w:pPr>
          </w:p>
        </w:tc>
        <w:tc>
          <w:tcPr>
            <w:tcW w:w="5248" w:type="dxa"/>
            <w:shd w:val="clear" w:color="auto" w:fill="auto"/>
          </w:tcPr>
          <w:p w:rsidR="006527AF" w:rsidRPr="005E716D" w:rsidRDefault="006527AF" w:rsidP="00B27035">
            <w:pPr>
              <w:ind w:right="57"/>
              <w:rPr>
                <w:color w:val="000000"/>
                <w:spacing w:val="-2"/>
              </w:rPr>
            </w:pPr>
          </w:p>
        </w:tc>
      </w:tr>
      <w:tr w:rsidR="006527AF" w:rsidRPr="005E716D" w:rsidTr="00B27035">
        <w:tc>
          <w:tcPr>
            <w:tcW w:w="2093" w:type="dxa"/>
            <w:shd w:val="clear" w:color="auto" w:fill="auto"/>
          </w:tcPr>
          <w:p w:rsidR="006527AF" w:rsidRPr="005E716D" w:rsidRDefault="006527AF" w:rsidP="00B27035">
            <w:pPr>
              <w:autoSpaceDE w:val="0"/>
              <w:autoSpaceDN w:val="0"/>
              <w:adjustRightInd w:val="0"/>
              <w:rPr>
                <w:color w:val="000000"/>
              </w:rPr>
            </w:pPr>
            <w:r w:rsidRPr="005E716D">
              <w:rPr>
                <w:color w:val="000000"/>
              </w:rPr>
              <w:t>Станции (подстанции)</w:t>
            </w:r>
          </w:p>
          <w:p w:rsidR="006527AF" w:rsidRPr="005E716D" w:rsidRDefault="006527AF" w:rsidP="00B27035">
            <w:pPr>
              <w:autoSpaceDE w:val="0"/>
              <w:autoSpaceDN w:val="0"/>
              <w:adjustRightInd w:val="0"/>
              <w:rPr>
                <w:color w:val="000000"/>
              </w:rPr>
            </w:pPr>
            <w:r w:rsidRPr="005E716D">
              <w:rPr>
                <w:color w:val="000000"/>
              </w:rPr>
              <w:t>скорой медицинской</w:t>
            </w:r>
          </w:p>
          <w:p w:rsidR="006527AF" w:rsidRPr="005E716D" w:rsidRDefault="006527AF" w:rsidP="00B27035">
            <w:pPr>
              <w:autoSpaceDE w:val="0"/>
              <w:autoSpaceDN w:val="0"/>
              <w:adjustRightInd w:val="0"/>
              <w:rPr>
                <w:color w:val="000000"/>
              </w:rPr>
            </w:pPr>
            <w:r w:rsidRPr="005E716D">
              <w:rPr>
                <w:color w:val="000000"/>
              </w:rPr>
              <w:lastRenderedPageBreak/>
              <w:t xml:space="preserve">помощи, </w:t>
            </w:r>
          </w:p>
        </w:tc>
        <w:tc>
          <w:tcPr>
            <w:tcW w:w="1134" w:type="dxa"/>
            <w:shd w:val="clear" w:color="auto" w:fill="auto"/>
          </w:tcPr>
          <w:p w:rsidR="006527AF" w:rsidRPr="005E716D" w:rsidRDefault="006527AF" w:rsidP="00B27035">
            <w:pPr>
              <w:autoSpaceDE w:val="0"/>
              <w:autoSpaceDN w:val="0"/>
              <w:adjustRightInd w:val="0"/>
              <w:ind w:left="-108" w:right="-108"/>
              <w:rPr>
                <w:color w:val="000000"/>
              </w:rPr>
            </w:pPr>
            <w:r w:rsidRPr="005E716D">
              <w:rPr>
                <w:color w:val="000000"/>
              </w:rPr>
              <w:lastRenderedPageBreak/>
              <w:t xml:space="preserve"> </w:t>
            </w:r>
            <w:r>
              <w:rPr>
                <w:color w:val="000000"/>
              </w:rPr>
              <w:t>автомобиль</w:t>
            </w:r>
            <w:r w:rsidRPr="005E716D">
              <w:rPr>
                <w:color w:val="000000"/>
              </w:rPr>
              <w:t xml:space="preserve"> </w:t>
            </w:r>
          </w:p>
        </w:tc>
        <w:tc>
          <w:tcPr>
            <w:tcW w:w="2976" w:type="dxa"/>
            <w:shd w:val="clear" w:color="auto" w:fill="auto"/>
          </w:tcPr>
          <w:p w:rsidR="006527AF" w:rsidRPr="005E716D" w:rsidRDefault="006527AF" w:rsidP="00B27035">
            <w:pPr>
              <w:autoSpaceDE w:val="0"/>
              <w:autoSpaceDN w:val="0"/>
              <w:adjustRightInd w:val="0"/>
              <w:rPr>
                <w:color w:val="000000"/>
              </w:rPr>
            </w:pPr>
            <w:r>
              <w:rPr>
                <w:color w:val="000000"/>
              </w:rPr>
              <w:t>0,1</w:t>
            </w:r>
            <w:r w:rsidRPr="005E716D">
              <w:rPr>
                <w:color w:val="000000"/>
              </w:rPr>
              <w:t xml:space="preserve">  в</w:t>
            </w:r>
            <w:r>
              <w:rPr>
                <w:color w:val="000000"/>
              </w:rPr>
              <w:t xml:space="preserve"> </w:t>
            </w:r>
            <w:r w:rsidRPr="005E716D">
              <w:rPr>
                <w:color w:val="000000"/>
              </w:rPr>
              <w:t xml:space="preserve">пределах зоны </w:t>
            </w:r>
          </w:p>
          <w:p w:rsidR="006527AF" w:rsidRPr="005E716D" w:rsidRDefault="006527AF" w:rsidP="00B27035">
            <w:pPr>
              <w:autoSpaceDE w:val="0"/>
              <w:autoSpaceDN w:val="0"/>
              <w:adjustRightInd w:val="0"/>
              <w:rPr>
                <w:color w:val="000000"/>
              </w:rPr>
            </w:pPr>
            <w:r w:rsidRPr="005E716D">
              <w:rPr>
                <w:color w:val="000000"/>
              </w:rPr>
              <w:t>15-минутной доступности</w:t>
            </w:r>
          </w:p>
          <w:p w:rsidR="006527AF" w:rsidRPr="005E716D" w:rsidRDefault="006527AF" w:rsidP="00B27035">
            <w:pPr>
              <w:autoSpaceDE w:val="0"/>
              <w:autoSpaceDN w:val="0"/>
              <w:adjustRightInd w:val="0"/>
              <w:rPr>
                <w:color w:val="000000"/>
              </w:rPr>
            </w:pPr>
            <w:r w:rsidRPr="005E716D">
              <w:rPr>
                <w:color w:val="000000"/>
              </w:rPr>
              <w:t>на специальном</w:t>
            </w:r>
            <w:r>
              <w:rPr>
                <w:color w:val="000000"/>
              </w:rPr>
              <w:t xml:space="preserve"> </w:t>
            </w:r>
            <w:r w:rsidRPr="005E716D">
              <w:rPr>
                <w:color w:val="000000"/>
              </w:rPr>
              <w:t>автомобиле</w:t>
            </w:r>
          </w:p>
        </w:tc>
        <w:tc>
          <w:tcPr>
            <w:tcW w:w="2977" w:type="dxa"/>
            <w:shd w:val="clear" w:color="auto" w:fill="auto"/>
          </w:tcPr>
          <w:p w:rsidR="006527AF" w:rsidRPr="005E716D" w:rsidRDefault="006527AF" w:rsidP="00B27035">
            <w:pPr>
              <w:autoSpaceDE w:val="0"/>
              <w:autoSpaceDN w:val="0"/>
              <w:adjustRightInd w:val="0"/>
              <w:rPr>
                <w:color w:val="000000"/>
              </w:rPr>
            </w:pPr>
            <w:r w:rsidRPr="005E716D">
              <w:rPr>
                <w:color w:val="000000"/>
              </w:rPr>
              <w:t>500 кв.м. на один автомобиль, но не</w:t>
            </w:r>
          </w:p>
          <w:p w:rsidR="006527AF" w:rsidRPr="005E716D" w:rsidRDefault="006527AF" w:rsidP="00B27035">
            <w:pPr>
              <w:autoSpaceDE w:val="0"/>
              <w:autoSpaceDN w:val="0"/>
              <w:adjustRightInd w:val="0"/>
              <w:rPr>
                <w:color w:val="000000"/>
              </w:rPr>
            </w:pPr>
            <w:r w:rsidRPr="005E716D">
              <w:rPr>
                <w:color w:val="000000"/>
              </w:rPr>
              <w:t>менее 1000 кв.м.</w:t>
            </w:r>
          </w:p>
        </w:tc>
        <w:tc>
          <w:tcPr>
            <w:tcW w:w="5248" w:type="dxa"/>
            <w:shd w:val="clear" w:color="auto" w:fill="auto"/>
          </w:tcPr>
          <w:p w:rsidR="006527AF" w:rsidRPr="005E716D" w:rsidRDefault="006527AF" w:rsidP="00B27035">
            <w:pPr>
              <w:ind w:right="57"/>
              <w:rPr>
                <w:color w:val="000000"/>
                <w:spacing w:val="-2"/>
              </w:rPr>
            </w:pPr>
          </w:p>
        </w:tc>
      </w:tr>
      <w:tr w:rsidR="006527AF" w:rsidRPr="005E716D" w:rsidTr="00B27035">
        <w:tc>
          <w:tcPr>
            <w:tcW w:w="2093" w:type="dxa"/>
            <w:shd w:val="clear" w:color="auto" w:fill="auto"/>
          </w:tcPr>
          <w:p w:rsidR="006527AF" w:rsidRPr="005E716D" w:rsidRDefault="006527AF" w:rsidP="00B27035">
            <w:pPr>
              <w:rPr>
                <w:color w:val="000000"/>
              </w:rPr>
            </w:pPr>
            <w:r w:rsidRPr="005E716D">
              <w:rPr>
                <w:color w:val="000000"/>
              </w:rPr>
              <w:lastRenderedPageBreak/>
              <w:t xml:space="preserve">Фельдшерский </w:t>
            </w:r>
          </w:p>
          <w:p w:rsidR="006527AF" w:rsidRPr="005E716D" w:rsidRDefault="006527AF" w:rsidP="00B27035">
            <w:pPr>
              <w:rPr>
                <w:color w:val="000000"/>
              </w:rPr>
            </w:pPr>
            <w:r w:rsidRPr="005E716D">
              <w:rPr>
                <w:color w:val="000000"/>
                <w:spacing w:val="-2"/>
              </w:rPr>
              <w:t>или фельдшерско-</w:t>
            </w:r>
            <w:r w:rsidRPr="005E716D">
              <w:rPr>
                <w:color w:val="000000"/>
              </w:rPr>
              <w:t>акушерский пункт</w:t>
            </w:r>
          </w:p>
        </w:tc>
        <w:tc>
          <w:tcPr>
            <w:tcW w:w="1134" w:type="dxa"/>
            <w:shd w:val="clear" w:color="auto" w:fill="auto"/>
          </w:tcPr>
          <w:p w:rsidR="006527AF" w:rsidRPr="005E716D" w:rsidRDefault="006527AF" w:rsidP="00B27035">
            <w:pPr>
              <w:rPr>
                <w:color w:val="000000"/>
              </w:rPr>
            </w:pPr>
            <w:r w:rsidRPr="005E716D">
              <w:rPr>
                <w:color w:val="000000"/>
              </w:rPr>
              <w:t xml:space="preserve"> объект</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2000 кв.м. на 1 автомобиль</w:t>
            </w:r>
          </w:p>
        </w:tc>
        <w:tc>
          <w:tcPr>
            <w:tcW w:w="5248" w:type="dxa"/>
            <w:shd w:val="clear" w:color="auto" w:fill="auto"/>
          </w:tcPr>
          <w:p w:rsidR="006527AF" w:rsidRPr="005E716D" w:rsidRDefault="006527AF" w:rsidP="00B27035">
            <w:pPr>
              <w:rPr>
                <w:color w:val="000000"/>
              </w:rPr>
            </w:pPr>
            <w:r w:rsidRPr="005E716D">
              <w:rPr>
                <w:color w:val="000000"/>
              </w:rPr>
              <w:t xml:space="preserve">  </w:t>
            </w:r>
          </w:p>
        </w:tc>
      </w:tr>
      <w:tr w:rsidR="006527AF" w:rsidRPr="005E716D" w:rsidTr="00B27035">
        <w:trPr>
          <w:trHeight w:val="1667"/>
        </w:trPr>
        <w:tc>
          <w:tcPr>
            <w:tcW w:w="2093" w:type="dxa"/>
            <w:shd w:val="clear" w:color="auto" w:fill="auto"/>
          </w:tcPr>
          <w:p w:rsidR="006527AF" w:rsidRDefault="006527AF" w:rsidP="00B27035">
            <w:pPr>
              <w:rPr>
                <w:color w:val="000000"/>
              </w:rPr>
            </w:pPr>
          </w:p>
          <w:p w:rsidR="006527AF" w:rsidRDefault="006527AF" w:rsidP="00B27035">
            <w:pPr>
              <w:rPr>
                <w:color w:val="000000"/>
              </w:rPr>
            </w:pPr>
          </w:p>
          <w:p w:rsidR="006527AF" w:rsidRDefault="006527AF" w:rsidP="00B27035">
            <w:pPr>
              <w:rPr>
                <w:color w:val="000000"/>
              </w:rPr>
            </w:pPr>
          </w:p>
          <w:p w:rsidR="006527AF" w:rsidRPr="005E716D" w:rsidRDefault="006527AF" w:rsidP="00B27035">
            <w:pPr>
              <w:rPr>
                <w:color w:val="000000"/>
              </w:rPr>
            </w:pPr>
            <w:r w:rsidRPr="005E716D">
              <w:rPr>
                <w:color w:val="000000"/>
              </w:rPr>
              <w:t>Аптека</w:t>
            </w:r>
          </w:p>
        </w:tc>
        <w:tc>
          <w:tcPr>
            <w:tcW w:w="1134" w:type="dxa"/>
            <w:shd w:val="clear" w:color="auto" w:fill="auto"/>
          </w:tcPr>
          <w:p w:rsidR="006527AF" w:rsidRPr="005E716D" w:rsidRDefault="006527AF" w:rsidP="00B27035">
            <w:pPr>
              <w:rPr>
                <w:color w:val="000000"/>
              </w:rPr>
            </w:pPr>
          </w:p>
          <w:p w:rsidR="006527AF" w:rsidRPr="005E716D" w:rsidRDefault="006527AF" w:rsidP="00B27035">
            <w:pPr>
              <w:rPr>
                <w:color w:val="000000"/>
              </w:rPr>
            </w:pPr>
          </w:p>
          <w:p w:rsidR="006527AF" w:rsidRPr="005E716D" w:rsidRDefault="006527AF" w:rsidP="00B27035">
            <w:pPr>
              <w:rPr>
                <w:color w:val="000000"/>
              </w:rPr>
            </w:pPr>
            <w:r w:rsidRPr="005E716D">
              <w:rPr>
                <w:color w:val="000000"/>
              </w:rPr>
              <w:t>объект</w:t>
            </w:r>
          </w:p>
          <w:p w:rsidR="006527AF" w:rsidRPr="005E716D" w:rsidRDefault="006527AF" w:rsidP="00B27035">
            <w:pPr>
              <w:rPr>
                <w:color w:val="000000"/>
              </w:rPr>
            </w:pPr>
          </w:p>
          <w:p w:rsidR="006527AF" w:rsidRPr="005E716D" w:rsidRDefault="006527AF" w:rsidP="00B27035">
            <w:pPr>
              <w:rPr>
                <w:color w:val="000000"/>
              </w:rPr>
            </w:pPr>
          </w:p>
          <w:p w:rsidR="006527AF" w:rsidRPr="005E716D" w:rsidRDefault="006527AF" w:rsidP="00B27035">
            <w:pPr>
              <w:rPr>
                <w:color w:val="000000"/>
              </w:rPr>
            </w:pPr>
          </w:p>
        </w:tc>
        <w:tc>
          <w:tcPr>
            <w:tcW w:w="2976" w:type="dxa"/>
            <w:shd w:val="clear" w:color="auto" w:fill="auto"/>
          </w:tcPr>
          <w:p w:rsidR="006527AF" w:rsidRPr="005E716D" w:rsidRDefault="006527AF" w:rsidP="00B27035">
            <w:pPr>
              <w:tabs>
                <w:tab w:val="left" w:pos="5400"/>
                <w:tab w:val="left" w:pos="5760"/>
                <w:tab w:val="left" w:pos="6120"/>
              </w:tabs>
              <w:rPr>
                <w:color w:val="000000"/>
              </w:rPr>
            </w:pPr>
            <w:r w:rsidRPr="005E716D">
              <w:rPr>
                <w:color w:val="000000"/>
              </w:rPr>
              <w:t>Городское поселение:</w:t>
            </w:r>
          </w:p>
          <w:p w:rsidR="006527AF" w:rsidRPr="005E716D" w:rsidRDefault="006527AF" w:rsidP="00B27035">
            <w:pPr>
              <w:rPr>
                <w:color w:val="000000"/>
              </w:rPr>
            </w:pPr>
            <w:r>
              <w:rPr>
                <w:color w:val="000000"/>
              </w:rPr>
              <w:t>0,1</w:t>
            </w:r>
            <w:r w:rsidRPr="005E716D">
              <w:rPr>
                <w:color w:val="000000"/>
              </w:rPr>
              <w:t xml:space="preserve">,  50,0 кв.м.  в общей </w:t>
            </w:r>
            <w:r>
              <w:rPr>
                <w:color w:val="000000"/>
              </w:rPr>
              <w:t>п</w:t>
            </w:r>
            <w:r w:rsidRPr="005E716D">
              <w:rPr>
                <w:color w:val="000000"/>
              </w:rPr>
              <w:t>лощади;</w:t>
            </w:r>
          </w:p>
          <w:p w:rsidR="006527AF" w:rsidRPr="005E716D" w:rsidRDefault="006527AF" w:rsidP="00B27035">
            <w:pPr>
              <w:rPr>
                <w:color w:val="000000"/>
              </w:rPr>
            </w:pPr>
          </w:p>
        </w:tc>
        <w:tc>
          <w:tcPr>
            <w:tcW w:w="2977" w:type="dxa"/>
            <w:shd w:val="clear" w:color="auto" w:fill="auto"/>
          </w:tcPr>
          <w:p w:rsidR="006527AF" w:rsidRPr="005E716D" w:rsidRDefault="006527AF" w:rsidP="00B27035">
            <w:pPr>
              <w:ind w:right="57"/>
              <w:rPr>
                <w:color w:val="000000"/>
              </w:rPr>
            </w:pPr>
            <w:r w:rsidRPr="005E716D">
              <w:rPr>
                <w:color w:val="000000"/>
              </w:rPr>
              <w:t>2000-3000 кв.м. на 1 объект</w:t>
            </w:r>
          </w:p>
        </w:tc>
        <w:tc>
          <w:tcPr>
            <w:tcW w:w="5248" w:type="dxa"/>
            <w:shd w:val="clear" w:color="auto" w:fill="auto"/>
          </w:tcPr>
          <w:p w:rsidR="006527AF" w:rsidRPr="005E716D" w:rsidRDefault="006527AF" w:rsidP="00B27035">
            <w:pPr>
              <w:ind w:right="57"/>
              <w:rPr>
                <w:color w:val="000000"/>
              </w:rPr>
            </w:pPr>
          </w:p>
        </w:tc>
      </w:tr>
      <w:tr w:rsidR="006527AF" w:rsidRPr="005E716D" w:rsidTr="00B27035">
        <w:trPr>
          <w:trHeight w:val="251"/>
        </w:trPr>
        <w:tc>
          <w:tcPr>
            <w:tcW w:w="2093" w:type="dxa"/>
            <w:shd w:val="clear" w:color="auto" w:fill="auto"/>
          </w:tcPr>
          <w:p w:rsidR="006527AF" w:rsidRPr="005E716D" w:rsidRDefault="006527AF" w:rsidP="00B27035">
            <w:pPr>
              <w:rPr>
                <w:color w:val="000000"/>
              </w:rPr>
            </w:pPr>
            <w:r w:rsidRPr="005E716D">
              <w:rPr>
                <w:color w:val="000000"/>
              </w:rPr>
              <w:t>Молочные кухни (для детей до 1 года)</w:t>
            </w:r>
          </w:p>
          <w:p w:rsidR="006527AF" w:rsidRPr="005E716D" w:rsidRDefault="006527AF" w:rsidP="00B27035">
            <w:pPr>
              <w:rPr>
                <w:color w:val="000000"/>
              </w:rPr>
            </w:pPr>
          </w:p>
        </w:tc>
        <w:tc>
          <w:tcPr>
            <w:tcW w:w="1134" w:type="dxa"/>
            <w:shd w:val="clear" w:color="auto" w:fill="auto"/>
          </w:tcPr>
          <w:p w:rsidR="006527AF" w:rsidRPr="005E716D" w:rsidRDefault="006527AF" w:rsidP="00B27035">
            <w:pPr>
              <w:rPr>
                <w:color w:val="000000"/>
              </w:rPr>
            </w:pPr>
            <w:r w:rsidRPr="005E716D">
              <w:rPr>
                <w:color w:val="000000"/>
              </w:rPr>
              <w:t>порций в сутки на 1 ребенка</w:t>
            </w:r>
          </w:p>
        </w:tc>
        <w:tc>
          <w:tcPr>
            <w:tcW w:w="2976" w:type="dxa"/>
            <w:shd w:val="clear" w:color="auto" w:fill="auto"/>
          </w:tcPr>
          <w:p w:rsidR="006527AF" w:rsidRPr="005E716D" w:rsidRDefault="006527AF" w:rsidP="00B27035">
            <w:pPr>
              <w:rPr>
                <w:strike/>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Встроенные</w:t>
            </w:r>
            <w:r>
              <w:rPr>
                <w:color w:val="000000"/>
              </w:rPr>
              <w:t xml:space="preserve"> (без формирования отдельного земельного участка)</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Размеры участков больниц, размещаемых в пригородной зоне, следует увеличивать по заданию на проектирование.</w:t>
            </w:r>
          </w:p>
          <w:p w:rsidR="006527AF" w:rsidRPr="005E716D" w:rsidRDefault="006527AF" w:rsidP="00B27035">
            <w:pPr>
              <w:autoSpaceDE w:val="0"/>
              <w:autoSpaceDN w:val="0"/>
              <w:adjustRightInd w:val="0"/>
              <w:rPr>
                <w:color w:val="000000"/>
              </w:rPr>
            </w:pPr>
            <w:r w:rsidRPr="005E716D">
              <w:rPr>
                <w:color w:val="000000"/>
              </w:rPr>
              <w:t>При проектировании многофункциональных  медицинских комплексов, включающих в себя</w:t>
            </w:r>
          </w:p>
          <w:p w:rsidR="006527AF" w:rsidRPr="005E716D" w:rsidRDefault="006527AF" w:rsidP="00B27035">
            <w:pPr>
              <w:autoSpaceDE w:val="0"/>
              <w:autoSpaceDN w:val="0"/>
              <w:adjustRightInd w:val="0"/>
              <w:rPr>
                <w:color w:val="000000"/>
              </w:rPr>
            </w:pPr>
            <w:r w:rsidRPr="005E716D">
              <w:rPr>
                <w:color w:val="000000"/>
              </w:rPr>
              <w:t>стационары длительного и кратковременного</w:t>
            </w:r>
          </w:p>
          <w:p w:rsidR="006527AF" w:rsidRPr="005E716D" w:rsidRDefault="006527AF" w:rsidP="00B27035">
            <w:pPr>
              <w:autoSpaceDE w:val="0"/>
              <w:autoSpaceDN w:val="0"/>
              <w:adjustRightInd w:val="0"/>
              <w:rPr>
                <w:color w:val="000000"/>
              </w:rPr>
            </w:pPr>
            <w:r w:rsidRPr="005E716D">
              <w:rPr>
                <w:color w:val="000000"/>
              </w:rPr>
              <w:t>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6527AF" w:rsidRPr="005E716D" w:rsidTr="00B27035">
        <w:trPr>
          <w:trHeight w:val="251"/>
        </w:trPr>
        <w:tc>
          <w:tcPr>
            <w:tcW w:w="2093" w:type="dxa"/>
            <w:shd w:val="clear" w:color="auto" w:fill="auto"/>
          </w:tcPr>
          <w:p w:rsidR="006527AF" w:rsidRPr="005E716D" w:rsidRDefault="006527AF" w:rsidP="00B27035">
            <w:pPr>
              <w:rPr>
                <w:color w:val="000000"/>
              </w:rPr>
            </w:pPr>
            <w:r w:rsidRPr="005E716D">
              <w:rPr>
                <w:color w:val="000000"/>
              </w:rPr>
              <w:t xml:space="preserve">Раздаточные </w:t>
            </w:r>
          </w:p>
          <w:p w:rsidR="006527AF" w:rsidRPr="005E716D" w:rsidRDefault="006527AF" w:rsidP="00B27035">
            <w:pPr>
              <w:rPr>
                <w:color w:val="000000"/>
              </w:rPr>
            </w:pPr>
            <w:r w:rsidRPr="005E716D">
              <w:rPr>
                <w:color w:val="000000"/>
              </w:rPr>
              <w:t>пункты молочных кухонь</w:t>
            </w:r>
          </w:p>
        </w:tc>
        <w:tc>
          <w:tcPr>
            <w:tcW w:w="1134" w:type="dxa"/>
            <w:shd w:val="clear" w:color="auto" w:fill="auto"/>
          </w:tcPr>
          <w:p w:rsidR="006527AF" w:rsidRPr="005E716D" w:rsidRDefault="006527AF" w:rsidP="00B27035">
            <w:pPr>
              <w:rPr>
                <w:color w:val="000000"/>
              </w:rPr>
            </w:pPr>
            <w:r w:rsidRPr="005E716D">
              <w:rPr>
                <w:color w:val="000000"/>
              </w:rPr>
              <w:t>кв.м. общей площади на 1</w:t>
            </w:r>
          </w:p>
          <w:p w:rsidR="006527AF" w:rsidRPr="005E716D" w:rsidRDefault="006527AF" w:rsidP="00B27035">
            <w:pPr>
              <w:rPr>
                <w:color w:val="000000"/>
              </w:rPr>
            </w:pPr>
            <w:r w:rsidRPr="005E716D">
              <w:rPr>
                <w:color w:val="000000"/>
              </w:rPr>
              <w:t>ребенка</w:t>
            </w:r>
          </w:p>
        </w:tc>
        <w:tc>
          <w:tcPr>
            <w:tcW w:w="2976"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2977" w:type="dxa"/>
            <w:shd w:val="clear" w:color="auto" w:fill="auto"/>
          </w:tcPr>
          <w:p w:rsidR="006527AF" w:rsidRPr="005E716D" w:rsidRDefault="006527AF" w:rsidP="00B27035">
            <w:pPr>
              <w:rPr>
                <w:color w:val="000000"/>
              </w:rPr>
            </w:pPr>
            <w:r w:rsidRPr="005E716D">
              <w:rPr>
                <w:color w:val="000000"/>
              </w:rPr>
              <w:t>Встроенные</w:t>
            </w:r>
            <w:r>
              <w:rPr>
                <w:color w:val="000000"/>
              </w:rPr>
              <w:t xml:space="preserve"> (без формирования отдельного земельного участка) </w:t>
            </w:r>
          </w:p>
        </w:tc>
        <w:tc>
          <w:tcPr>
            <w:tcW w:w="5248" w:type="dxa"/>
            <w:shd w:val="clear" w:color="auto" w:fill="auto"/>
          </w:tcPr>
          <w:p w:rsidR="006527AF" w:rsidRPr="005E716D" w:rsidRDefault="006527AF" w:rsidP="00B27035">
            <w:pPr>
              <w:rPr>
                <w:color w:val="000000"/>
              </w:rPr>
            </w:pPr>
            <w:r w:rsidRPr="005E716D">
              <w:rPr>
                <w:color w:val="000000"/>
              </w:rPr>
              <w:t>Размеры участков больниц, размещаемых в пригородной зоне, следует увеличивать по</w:t>
            </w:r>
            <w:r>
              <w:rPr>
                <w:color w:val="000000"/>
              </w:rPr>
              <w:t xml:space="preserve"> </w:t>
            </w:r>
            <w:r w:rsidRPr="005E716D">
              <w:rPr>
                <w:color w:val="000000"/>
              </w:rPr>
              <w:t>заданию на проектирование.</w:t>
            </w:r>
          </w:p>
          <w:p w:rsidR="006527AF" w:rsidRPr="005E716D" w:rsidRDefault="006527AF" w:rsidP="00B27035">
            <w:pPr>
              <w:rPr>
                <w:color w:val="000000"/>
              </w:rPr>
            </w:pPr>
            <w:r w:rsidRPr="005E716D">
              <w:rPr>
                <w:color w:val="000000"/>
              </w:rPr>
              <w:t>При проектировании многофункциональных</w:t>
            </w:r>
          </w:p>
          <w:p w:rsidR="006527AF" w:rsidRPr="005E716D" w:rsidRDefault="006527AF" w:rsidP="00B27035">
            <w:pPr>
              <w:rPr>
                <w:color w:val="000000"/>
              </w:rPr>
            </w:pPr>
            <w:r w:rsidRPr="005E716D">
              <w:rPr>
                <w:color w:val="000000"/>
              </w:rPr>
              <w:t>медицинских комплексов, включающих в себя</w:t>
            </w:r>
            <w:r>
              <w:rPr>
                <w:color w:val="000000"/>
              </w:rPr>
              <w:t xml:space="preserve"> </w:t>
            </w:r>
            <w:r w:rsidRPr="005E716D">
              <w:rPr>
                <w:color w:val="000000"/>
              </w:rPr>
              <w:lastRenderedPageBreak/>
              <w:t>стационары длительного и кратковременного</w:t>
            </w:r>
          </w:p>
          <w:p w:rsidR="006527AF" w:rsidRPr="005E716D" w:rsidRDefault="006527AF" w:rsidP="00B27035">
            <w:pPr>
              <w:rPr>
                <w:strike/>
                <w:color w:val="000000"/>
              </w:rPr>
            </w:pPr>
            <w:r w:rsidRPr="005E716D">
              <w:rPr>
                <w:color w:val="000000"/>
              </w:rPr>
              <w:t>пребывания, диагностические центры, поликлиники, площади земельных участков</w:t>
            </w:r>
            <w:r>
              <w:rPr>
                <w:color w:val="000000"/>
              </w:rPr>
              <w:t xml:space="preserve"> </w:t>
            </w:r>
            <w:r w:rsidRPr="005E716D">
              <w:rPr>
                <w:color w:val="000000"/>
              </w:rPr>
              <w:t>определяются для каждого корпуса отдельно, а затем суммируются</w:t>
            </w:r>
          </w:p>
        </w:tc>
      </w:tr>
      <w:tr w:rsidR="006527AF" w:rsidRPr="005E716D" w:rsidTr="00B27035">
        <w:trPr>
          <w:trHeight w:val="251"/>
        </w:trPr>
        <w:tc>
          <w:tcPr>
            <w:tcW w:w="2093" w:type="dxa"/>
            <w:shd w:val="clear" w:color="auto" w:fill="auto"/>
          </w:tcPr>
          <w:p w:rsidR="006527AF" w:rsidRPr="005E716D" w:rsidRDefault="006527AF" w:rsidP="00B27035">
            <w:pPr>
              <w:rPr>
                <w:color w:val="000000"/>
              </w:rPr>
            </w:pPr>
            <w:r w:rsidRPr="005E716D">
              <w:rPr>
                <w:color w:val="000000"/>
              </w:rPr>
              <w:lastRenderedPageBreak/>
              <w:t>Учреждения</w:t>
            </w:r>
          </w:p>
          <w:p w:rsidR="006527AF" w:rsidRPr="005E716D" w:rsidRDefault="006527AF" w:rsidP="00B27035">
            <w:pPr>
              <w:rPr>
                <w:color w:val="000000"/>
              </w:rPr>
            </w:pPr>
            <w:r w:rsidRPr="005E716D">
              <w:rPr>
                <w:color w:val="000000"/>
              </w:rPr>
              <w:t>санаторно-курортные и</w:t>
            </w:r>
            <w:r>
              <w:rPr>
                <w:color w:val="000000"/>
              </w:rPr>
              <w:t xml:space="preserve"> </w:t>
            </w:r>
            <w:r w:rsidRPr="005E716D">
              <w:rPr>
                <w:color w:val="000000"/>
              </w:rPr>
              <w:t>оздоровительные,</w:t>
            </w:r>
          </w:p>
          <w:p w:rsidR="006527AF" w:rsidRPr="005E716D" w:rsidRDefault="006527AF" w:rsidP="00B27035">
            <w:pPr>
              <w:rPr>
                <w:color w:val="000000"/>
              </w:rPr>
            </w:pPr>
            <w:r w:rsidRPr="005E716D">
              <w:rPr>
                <w:color w:val="000000"/>
              </w:rPr>
              <w:t>отдыха и туризма</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sidRPr="005E716D">
              <w:rPr>
                <w:color w:val="000000"/>
              </w:rPr>
              <w:t xml:space="preserve">По заданию на </w:t>
            </w:r>
            <w:r>
              <w:rPr>
                <w:color w:val="000000"/>
              </w:rPr>
              <w:t xml:space="preserve"> </w:t>
            </w:r>
            <w:r w:rsidRPr="005E716D">
              <w:rPr>
                <w:color w:val="000000"/>
              </w:rPr>
              <w:t>проектирование</w:t>
            </w:r>
          </w:p>
        </w:tc>
        <w:tc>
          <w:tcPr>
            <w:tcW w:w="2977"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Конкретные значения нормативов земельных</w:t>
            </w:r>
          </w:p>
          <w:p w:rsidR="006527AF" w:rsidRPr="005E716D" w:rsidRDefault="006527AF" w:rsidP="00B27035">
            <w:pPr>
              <w:autoSpaceDE w:val="0"/>
              <w:autoSpaceDN w:val="0"/>
              <w:adjustRightInd w:val="0"/>
              <w:rPr>
                <w:color w:val="000000"/>
              </w:rPr>
            </w:pPr>
            <w:r w:rsidRPr="005E716D">
              <w:rPr>
                <w:color w:val="000000"/>
              </w:rPr>
              <w:t>участков в указанных пределах принимаются по</w:t>
            </w:r>
          </w:p>
          <w:p w:rsidR="006527AF" w:rsidRPr="005E716D" w:rsidRDefault="006527AF" w:rsidP="00B27035">
            <w:pPr>
              <w:autoSpaceDE w:val="0"/>
              <w:autoSpaceDN w:val="0"/>
              <w:adjustRightInd w:val="0"/>
              <w:rPr>
                <w:color w:val="000000"/>
              </w:rPr>
            </w:pPr>
            <w:r w:rsidRPr="005E716D">
              <w:rPr>
                <w:color w:val="000000"/>
              </w:rPr>
              <w:t>местным условиям. Размеры земельных участков даны без учета площади хозяйственных зон</w:t>
            </w:r>
          </w:p>
        </w:tc>
      </w:tr>
      <w:tr w:rsidR="006527AF" w:rsidRPr="005E716D" w:rsidTr="00B27035">
        <w:trPr>
          <w:trHeight w:val="251"/>
        </w:trPr>
        <w:tc>
          <w:tcPr>
            <w:tcW w:w="2093" w:type="dxa"/>
            <w:shd w:val="clear" w:color="auto" w:fill="auto"/>
          </w:tcPr>
          <w:p w:rsidR="006527AF" w:rsidRPr="005E716D" w:rsidRDefault="006527AF" w:rsidP="00B27035">
            <w:pPr>
              <w:rPr>
                <w:color w:val="000000"/>
                <w:spacing w:val="-3"/>
              </w:rPr>
            </w:pPr>
            <w:r w:rsidRPr="005E716D">
              <w:rPr>
                <w:color w:val="000000"/>
              </w:rPr>
              <w:t xml:space="preserve">Санатории </w:t>
            </w:r>
            <w:r w:rsidRPr="005E716D">
              <w:rPr>
                <w:color w:val="000000"/>
                <w:spacing w:val="-3"/>
              </w:rPr>
              <w:t>(без туберкулезных)</w:t>
            </w:r>
          </w:p>
        </w:tc>
        <w:tc>
          <w:tcPr>
            <w:tcW w:w="1134" w:type="dxa"/>
            <w:shd w:val="clear" w:color="auto" w:fill="auto"/>
          </w:tcPr>
          <w:p w:rsidR="006527AF" w:rsidRPr="005E716D" w:rsidRDefault="006527AF" w:rsidP="00B27035">
            <w:pPr>
              <w:rPr>
                <w:color w:val="000000"/>
              </w:rPr>
            </w:pPr>
            <w:r w:rsidRPr="005E716D">
              <w:rPr>
                <w:color w:val="000000"/>
              </w:rPr>
              <w:t xml:space="preserve"> 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125-150</w:t>
            </w:r>
          </w:p>
        </w:tc>
        <w:tc>
          <w:tcPr>
            <w:tcW w:w="5248" w:type="dxa"/>
            <w:shd w:val="clear" w:color="auto" w:fill="auto"/>
          </w:tcPr>
          <w:p w:rsidR="006527AF" w:rsidRPr="005E716D" w:rsidRDefault="006527AF" w:rsidP="00B27035">
            <w:pPr>
              <w:ind w:right="57"/>
              <w:rPr>
                <w:color w:val="000000"/>
              </w:rPr>
            </w:pPr>
            <w:r w:rsidRPr="005E716D">
              <w:rPr>
                <w:color w:val="000000"/>
              </w:rPr>
              <w:t>В сложившихся горных курортах и в условиях</w:t>
            </w:r>
          </w:p>
          <w:p w:rsidR="006527AF" w:rsidRPr="005E716D" w:rsidRDefault="006527AF" w:rsidP="00B27035">
            <w:pPr>
              <w:ind w:right="57"/>
              <w:rPr>
                <w:color w:val="000000"/>
              </w:rPr>
            </w:pPr>
            <w:r w:rsidRPr="005E716D">
              <w:rPr>
                <w:color w:val="000000"/>
              </w:rPr>
              <w:t>их реконструкции, а также для баз отдыха в пригородных зонах крупнейших и крупных городов размеры емельных участков допускается уменьшать, но не более чем на 25%</w:t>
            </w:r>
          </w:p>
        </w:tc>
      </w:tr>
      <w:tr w:rsidR="006527AF" w:rsidRPr="005E716D" w:rsidTr="00B27035">
        <w:trPr>
          <w:trHeight w:val="868"/>
        </w:trPr>
        <w:tc>
          <w:tcPr>
            <w:tcW w:w="2093" w:type="dxa"/>
            <w:shd w:val="clear" w:color="auto" w:fill="auto"/>
          </w:tcPr>
          <w:p w:rsidR="006527AF" w:rsidRPr="005E716D" w:rsidRDefault="006527AF" w:rsidP="00B27035">
            <w:pPr>
              <w:rPr>
                <w:color w:val="000000"/>
              </w:rPr>
            </w:pPr>
            <w:r w:rsidRPr="005E716D">
              <w:rPr>
                <w:color w:val="000000"/>
              </w:rPr>
              <w:t xml:space="preserve">Санатории для </w:t>
            </w:r>
            <w:r w:rsidRPr="005E716D">
              <w:rPr>
                <w:color w:val="000000"/>
                <w:spacing w:val="-3"/>
              </w:rPr>
              <w:t>родителей с деть</w:t>
            </w:r>
            <w:r w:rsidRPr="005E716D">
              <w:rPr>
                <w:color w:val="000000"/>
              </w:rPr>
              <w:t xml:space="preserve">ми и </w:t>
            </w:r>
            <w:r>
              <w:rPr>
                <w:color w:val="000000"/>
              </w:rPr>
              <w:t>д</w:t>
            </w:r>
            <w:r w:rsidRPr="005E716D">
              <w:rPr>
                <w:color w:val="000000"/>
              </w:rPr>
              <w:t xml:space="preserve">етские санатории </w:t>
            </w:r>
            <w:r w:rsidRPr="005E716D">
              <w:rPr>
                <w:color w:val="000000"/>
                <w:spacing w:val="-4"/>
              </w:rPr>
              <w:t>(без туберкулезных)</w:t>
            </w:r>
          </w:p>
        </w:tc>
        <w:tc>
          <w:tcPr>
            <w:tcW w:w="1134" w:type="dxa"/>
            <w:shd w:val="clear" w:color="auto" w:fill="auto"/>
          </w:tcPr>
          <w:p w:rsidR="006527AF" w:rsidRPr="005E716D" w:rsidRDefault="006527AF" w:rsidP="00B27035">
            <w:pPr>
              <w:rPr>
                <w:color w:val="000000"/>
              </w:rPr>
            </w:pPr>
            <w:r w:rsidRPr="005E716D">
              <w:rPr>
                <w:color w:val="000000"/>
              </w:rPr>
              <w:t xml:space="preserve"> место</w:t>
            </w:r>
          </w:p>
        </w:tc>
        <w:tc>
          <w:tcPr>
            <w:tcW w:w="2976" w:type="dxa"/>
            <w:shd w:val="clear" w:color="auto" w:fill="auto"/>
          </w:tcPr>
          <w:p w:rsidR="006527AF" w:rsidRPr="005E716D" w:rsidRDefault="006527AF" w:rsidP="00B27035">
            <w:pPr>
              <w:rPr>
                <w:strike/>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145-170</w:t>
            </w:r>
          </w:p>
        </w:tc>
        <w:tc>
          <w:tcPr>
            <w:tcW w:w="5248" w:type="dxa"/>
            <w:shd w:val="clear" w:color="auto" w:fill="auto"/>
          </w:tcPr>
          <w:p w:rsidR="006527AF" w:rsidRPr="005E716D" w:rsidRDefault="006527AF" w:rsidP="00B27035">
            <w:pPr>
              <w:rPr>
                <w:color w:val="000000"/>
              </w:rPr>
            </w:pPr>
            <w:r w:rsidRPr="005E716D">
              <w:rPr>
                <w:color w:val="000000"/>
              </w:rPr>
              <w:t>В условиях реконструкции размеры участ</w:t>
            </w:r>
            <w:r w:rsidRPr="005E716D">
              <w:rPr>
                <w:color w:val="000000"/>
                <w:spacing w:val="-2"/>
              </w:rPr>
              <w:t>ков допускается уменьшать,</w:t>
            </w:r>
            <w:r w:rsidRPr="005E716D">
              <w:rPr>
                <w:color w:val="000000"/>
              </w:rPr>
              <w:t xml:space="preserve"> но не более чем на 25 процентов</w:t>
            </w:r>
          </w:p>
        </w:tc>
      </w:tr>
      <w:tr w:rsidR="006527AF" w:rsidRPr="005E716D" w:rsidTr="00B27035">
        <w:trPr>
          <w:trHeight w:val="371"/>
        </w:trPr>
        <w:tc>
          <w:tcPr>
            <w:tcW w:w="2093" w:type="dxa"/>
            <w:shd w:val="clear" w:color="auto" w:fill="auto"/>
          </w:tcPr>
          <w:p w:rsidR="006527AF" w:rsidRPr="005E716D" w:rsidRDefault="006527AF" w:rsidP="00B27035">
            <w:pPr>
              <w:rPr>
                <w:color w:val="000000"/>
              </w:rPr>
            </w:pPr>
            <w:r w:rsidRPr="005E716D">
              <w:rPr>
                <w:color w:val="000000"/>
              </w:rPr>
              <w:t>Санатории-профилактории</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70-100</w:t>
            </w:r>
          </w:p>
        </w:tc>
        <w:tc>
          <w:tcPr>
            <w:tcW w:w="5248" w:type="dxa"/>
            <w:shd w:val="clear" w:color="auto" w:fill="auto"/>
          </w:tcPr>
          <w:p w:rsidR="006527AF" w:rsidRPr="005E716D" w:rsidRDefault="006527AF" w:rsidP="00B27035">
            <w:pPr>
              <w:ind w:right="57"/>
              <w:rPr>
                <w:color w:val="000000"/>
              </w:rPr>
            </w:pPr>
            <w:r w:rsidRPr="005E716D">
              <w:rPr>
                <w:color w:val="000000"/>
              </w:rPr>
              <w:t>В санаториях-профилакториях, размещаемых в пределах городской черты, допускается уменьшать размеры земельных участков, но не более чем на 10 процентов</w:t>
            </w: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 xml:space="preserve">Санаторные </w:t>
            </w:r>
          </w:p>
          <w:p w:rsidR="006527AF" w:rsidRPr="005E716D" w:rsidRDefault="006527AF" w:rsidP="00B27035">
            <w:pPr>
              <w:spacing w:line="238" w:lineRule="auto"/>
              <w:rPr>
                <w:color w:val="000000"/>
              </w:rPr>
            </w:pPr>
            <w:r w:rsidRPr="005E716D">
              <w:rPr>
                <w:color w:val="000000"/>
              </w:rPr>
              <w:t>детские лагеря</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200</w:t>
            </w:r>
          </w:p>
        </w:tc>
        <w:tc>
          <w:tcPr>
            <w:tcW w:w="5248" w:type="dxa"/>
            <w:shd w:val="clear" w:color="auto" w:fill="auto"/>
          </w:tcPr>
          <w:p w:rsidR="006527AF" w:rsidRPr="005E716D" w:rsidRDefault="006527AF" w:rsidP="00B27035">
            <w:pPr>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lastRenderedPageBreak/>
              <w:t xml:space="preserve">Дома отдыха </w:t>
            </w:r>
          </w:p>
          <w:p w:rsidR="006527AF" w:rsidRPr="005E716D" w:rsidRDefault="006527AF" w:rsidP="00B27035">
            <w:pPr>
              <w:spacing w:line="238" w:lineRule="auto"/>
              <w:rPr>
                <w:color w:val="000000"/>
              </w:rPr>
            </w:pPr>
            <w:r w:rsidRPr="005E716D">
              <w:rPr>
                <w:color w:val="000000"/>
              </w:rPr>
              <w:t>(пансионаты)</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120-130</w:t>
            </w:r>
          </w:p>
        </w:tc>
        <w:tc>
          <w:tcPr>
            <w:tcW w:w="5248" w:type="dxa"/>
            <w:shd w:val="clear" w:color="auto" w:fill="auto"/>
          </w:tcPr>
          <w:p w:rsidR="006527AF" w:rsidRPr="005E716D" w:rsidRDefault="006527AF" w:rsidP="00B27035">
            <w:pPr>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 xml:space="preserve">Дома отдыха </w:t>
            </w:r>
          </w:p>
          <w:p w:rsidR="006527AF" w:rsidRPr="005E716D" w:rsidRDefault="006527AF" w:rsidP="00B27035">
            <w:pPr>
              <w:spacing w:line="238" w:lineRule="auto"/>
              <w:rPr>
                <w:color w:val="000000"/>
              </w:rPr>
            </w:pPr>
            <w:r w:rsidRPr="005E716D">
              <w:rPr>
                <w:color w:val="000000"/>
              </w:rPr>
              <w:t>(пансионаты) для семей с детьми</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140-150</w:t>
            </w:r>
          </w:p>
        </w:tc>
        <w:tc>
          <w:tcPr>
            <w:tcW w:w="5248" w:type="dxa"/>
            <w:shd w:val="clear" w:color="auto" w:fill="auto"/>
          </w:tcPr>
          <w:p w:rsidR="006527AF" w:rsidRPr="005E716D" w:rsidRDefault="006527AF" w:rsidP="00B27035">
            <w:pPr>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 xml:space="preserve">Базы отдыха </w:t>
            </w:r>
          </w:p>
          <w:p w:rsidR="006527AF" w:rsidRPr="005E716D" w:rsidRDefault="006527AF" w:rsidP="00B27035">
            <w:pPr>
              <w:spacing w:line="238" w:lineRule="auto"/>
              <w:rPr>
                <w:color w:val="000000"/>
              </w:rPr>
            </w:pPr>
            <w:r w:rsidRPr="005E716D">
              <w:rPr>
                <w:color w:val="000000"/>
              </w:rPr>
              <w:t>предприятий и организаций, молодежные лагеря</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140-160</w:t>
            </w:r>
          </w:p>
        </w:tc>
        <w:tc>
          <w:tcPr>
            <w:tcW w:w="5248" w:type="dxa"/>
            <w:shd w:val="clear" w:color="auto" w:fill="auto"/>
          </w:tcPr>
          <w:p w:rsidR="006527AF" w:rsidRPr="005E716D" w:rsidRDefault="006527AF" w:rsidP="00B27035">
            <w:pPr>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 xml:space="preserve">Курортные </w:t>
            </w:r>
          </w:p>
          <w:p w:rsidR="006527AF" w:rsidRPr="005E716D" w:rsidRDefault="006527AF" w:rsidP="00B27035">
            <w:pPr>
              <w:spacing w:line="238" w:lineRule="auto"/>
              <w:rPr>
                <w:color w:val="000000"/>
              </w:rPr>
            </w:pPr>
            <w:r w:rsidRPr="005E716D">
              <w:rPr>
                <w:color w:val="000000"/>
              </w:rPr>
              <w:t>гостиницы</w:t>
            </w:r>
          </w:p>
        </w:tc>
        <w:tc>
          <w:tcPr>
            <w:tcW w:w="1134" w:type="dxa"/>
            <w:shd w:val="clear" w:color="auto" w:fill="auto"/>
          </w:tcPr>
          <w:p w:rsidR="006527AF" w:rsidRPr="005E716D" w:rsidRDefault="006527AF" w:rsidP="00B27035">
            <w:pPr>
              <w:spacing w:line="238" w:lineRule="auto"/>
              <w:rPr>
                <w:color w:val="000000"/>
              </w:rPr>
            </w:pPr>
            <w:r>
              <w:rPr>
                <w:color w:val="000000"/>
              </w:rPr>
              <w:t>м</w:t>
            </w:r>
            <w:r w:rsidRPr="005E716D">
              <w:rPr>
                <w:color w:val="000000"/>
              </w:rPr>
              <w:t>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65-75</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 xml:space="preserve">Детские </w:t>
            </w:r>
          </w:p>
          <w:p w:rsidR="006527AF" w:rsidRPr="005E716D" w:rsidRDefault="006527AF" w:rsidP="00B27035">
            <w:pPr>
              <w:spacing w:line="238" w:lineRule="auto"/>
              <w:rPr>
                <w:color w:val="000000"/>
              </w:rPr>
            </w:pPr>
            <w:r w:rsidRPr="005E716D">
              <w:rPr>
                <w:color w:val="000000"/>
              </w:rPr>
              <w:t>лагеря</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150-200</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ind w:right="-108"/>
              <w:rPr>
                <w:color w:val="000000"/>
              </w:rPr>
            </w:pPr>
            <w:r w:rsidRPr="005E716D">
              <w:rPr>
                <w:color w:val="000000"/>
              </w:rPr>
              <w:t xml:space="preserve">Оздоровительные лагеря </w:t>
            </w:r>
            <w:r w:rsidRPr="003849D7">
              <w:rPr>
                <w:color w:val="000000"/>
                <w:sz w:val="19"/>
                <w:szCs w:val="19"/>
              </w:rPr>
              <w:t>старшеклассников</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175-200</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spacing w:line="238" w:lineRule="auto"/>
              <w:rPr>
                <w:color w:val="000000"/>
              </w:rPr>
            </w:pPr>
            <w:r w:rsidRPr="005E716D">
              <w:rPr>
                <w:color w:val="000000"/>
              </w:rPr>
              <w:t>Дачи дошкольных организаций</w:t>
            </w:r>
          </w:p>
        </w:tc>
        <w:tc>
          <w:tcPr>
            <w:tcW w:w="1134" w:type="dxa"/>
            <w:shd w:val="clear" w:color="auto" w:fill="auto"/>
          </w:tcPr>
          <w:p w:rsidR="006527AF" w:rsidRPr="005E716D" w:rsidRDefault="006527AF" w:rsidP="00B27035">
            <w:pPr>
              <w:spacing w:line="238" w:lineRule="auto"/>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120-140</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Туристские </w:t>
            </w:r>
          </w:p>
          <w:p w:rsidR="006527AF" w:rsidRPr="005E716D" w:rsidRDefault="006527AF" w:rsidP="00B27035">
            <w:pPr>
              <w:rPr>
                <w:color w:val="000000"/>
              </w:rPr>
            </w:pPr>
            <w:r w:rsidRPr="005E716D">
              <w:rPr>
                <w:color w:val="000000"/>
              </w:rPr>
              <w:t>гостиницы</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50-75</w:t>
            </w:r>
          </w:p>
        </w:tc>
        <w:tc>
          <w:tcPr>
            <w:tcW w:w="5248" w:type="dxa"/>
            <w:shd w:val="clear" w:color="auto" w:fill="auto"/>
          </w:tcPr>
          <w:p w:rsidR="006527AF" w:rsidRPr="005E716D" w:rsidRDefault="006527AF" w:rsidP="00B27035">
            <w:pPr>
              <w:spacing w:line="238" w:lineRule="auto"/>
              <w:ind w:right="57"/>
              <w:rPr>
                <w:color w:val="000000"/>
                <w:spacing w:val="-2"/>
              </w:rPr>
            </w:pPr>
            <w:r w:rsidRPr="005E716D">
              <w:rPr>
                <w:color w:val="000000"/>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Туристские базы</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65-80</w:t>
            </w:r>
          </w:p>
        </w:tc>
        <w:tc>
          <w:tcPr>
            <w:tcW w:w="5248" w:type="dxa"/>
            <w:shd w:val="clear" w:color="auto" w:fill="auto"/>
          </w:tcPr>
          <w:p w:rsidR="006527AF" w:rsidRPr="005E716D" w:rsidRDefault="006527AF" w:rsidP="00B27035">
            <w:pPr>
              <w:spacing w:line="238" w:lineRule="auto"/>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lastRenderedPageBreak/>
              <w:t xml:space="preserve">Туристские базы </w:t>
            </w:r>
            <w:r w:rsidRPr="005E716D">
              <w:rPr>
                <w:color w:val="000000"/>
                <w:spacing w:val="-6"/>
              </w:rPr>
              <w:t>для семей с детьми</w:t>
            </w:r>
          </w:p>
        </w:tc>
        <w:tc>
          <w:tcPr>
            <w:tcW w:w="1134" w:type="dxa"/>
            <w:shd w:val="clear" w:color="auto" w:fill="auto"/>
          </w:tcPr>
          <w:p w:rsidR="006527AF" w:rsidRPr="005E716D" w:rsidRDefault="006527AF" w:rsidP="00B27035">
            <w:pPr>
              <w:rPr>
                <w:color w:val="000000"/>
              </w:rPr>
            </w:pPr>
            <w:r>
              <w:rPr>
                <w:color w:val="000000"/>
              </w:rPr>
              <w:t>м</w:t>
            </w:r>
            <w:r w:rsidRPr="005E716D">
              <w:rPr>
                <w:color w:val="000000"/>
              </w:rPr>
              <w:t>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95-120</w:t>
            </w:r>
          </w:p>
        </w:tc>
        <w:tc>
          <w:tcPr>
            <w:tcW w:w="5248" w:type="dxa"/>
            <w:shd w:val="clear" w:color="auto" w:fill="auto"/>
          </w:tcPr>
          <w:p w:rsidR="006527AF" w:rsidRPr="005E716D" w:rsidRDefault="006527AF" w:rsidP="00B27035">
            <w:pPr>
              <w:spacing w:line="238" w:lineRule="auto"/>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Мотели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75-100</w:t>
            </w:r>
          </w:p>
        </w:tc>
        <w:tc>
          <w:tcPr>
            <w:tcW w:w="5248" w:type="dxa"/>
            <w:shd w:val="clear" w:color="auto" w:fill="auto"/>
          </w:tcPr>
          <w:p w:rsidR="006527AF" w:rsidRPr="005E716D" w:rsidRDefault="006527AF" w:rsidP="00B27035">
            <w:pPr>
              <w:spacing w:line="238" w:lineRule="auto"/>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Кемпинги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135-150</w:t>
            </w:r>
          </w:p>
        </w:tc>
        <w:tc>
          <w:tcPr>
            <w:tcW w:w="5248" w:type="dxa"/>
            <w:shd w:val="clear" w:color="auto" w:fill="auto"/>
          </w:tcPr>
          <w:p w:rsidR="006527AF" w:rsidRPr="005E716D" w:rsidRDefault="006527AF" w:rsidP="00B27035">
            <w:pPr>
              <w:spacing w:line="238" w:lineRule="auto"/>
              <w:ind w:right="57"/>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Приюты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35-50</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14428" w:type="dxa"/>
            <w:gridSpan w:val="5"/>
            <w:shd w:val="clear" w:color="auto" w:fill="auto"/>
          </w:tcPr>
          <w:p w:rsidR="006527AF" w:rsidRPr="009854E6" w:rsidRDefault="006527AF" w:rsidP="00B27035">
            <w:pPr>
              <w:rPr>
                <w:color w:val="000000"/>
                <w:sz w:val="22"/>
                <w:szCs w:val="22"/>
              </w:rPr>
            </w:pPr>
            <w:r w:rsidRPr="009854E6">
              <w:rPr>
                <w:color w:val="000000"/>
                <w:sz w:val="22"/>
                <w:szCs w:val="22"/>
                <w:lang w:val="en-US"/>
              </w:rPr>
              <w:t>III</w:t>
            </w:r>
            <w:r w:rsidRPr="009854E6">
              <w:rPr>
                <w:color w:val="000000"/>
                <w:sz w:val="22"/>
                <w:szCs w:val="22"/>
              </w:rPr>
              <w:t>. Учреждения культуры и искусства</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Помещения для культурно-массовой политико-</w:t>
            </w:r>
          </w:p>
          <w:p w:rsidR="006527AF" w:rsidRPr="005E716D" w:rsidRDefault="006527AF" w:rsidP="00B27035">
            <w:pPr>
              <w:rPr>
                <w:color w:val="000000"/>
              </w:rPr>
            </w:pPr>
            <w:r w:rsidRPr="005E716D">
              <w:rPr>
                <w:color w:val="000000"/>
              </w:rPr>
              <w:t>воспитательной</w:t>
            </w:r>
          </w:p>
          <w:p w:rsidR="006527AF" w:rsidRPr="005E716D" w:rsidRDefault="006527AF" w:rsidP="00B27035">
            <w:pPr>
              <w:rPr>
                <w:color w:val="000000"/>
              </w:rPr>
            </w:pPr>
            <w:r w:rsidRPr="005E716D">
              <w:rPr>
                <w:color w:val="000000"/>
              </w:rPr>
              <w:t>работы с населением, досуга и любительской деятельности</w:t>
            </w:r>
          </w:p>
        </w:tc>
        <w:tc>
          <w:tcPr>
            <w:tcW w:w="1134" w:type="dxa"/>
            <w:shd w:val="clear" w:color="auto" w:fill="auto"/>
          </w:tcPr>
          <w:p w:rsidR="006527AF" w:rsidRPr="005E716D" w:rsidRDefault="006527AF" w:rsidP="00B27035">
            <w:pPr>
              <w:rPr>
                <w:color w:val="000000"/>
              </w:rPr>
            </w:pPr>
            <w:r w:rsidRPr="005E716D">
              <w:rPr>
                <w:color w:val="000000"/>
              </w:rPr>
              <w:t>кв.м.</w:t>
            </w:r>
          </w:p>
          <w:p w:rsidR="006527AF" w:rsidRPr="005E716D" w:rsidRDefault="006527AF" w:rsidP="00B27035">
            <w:pPr>
              <w:rPr>
                <w:color w:val="000000"/>
              </w:rPr>
            </w:pPr>
            <w:r w:rsidRPr="005E716D">
              <w:rPr>
                <w:color w:val="000000"/>
              </w:rPr>
              <w:t>общей площади</w:t>
            </w:r>
          </w:p>
        </w:tc>
        <w:tc>
          <w:tcPr>
            <w:tcW w:w="2976" w:type="dxa"/>
            <w:shd w:val="clear" w:color="auto" w:fill="auto"/>
          </w:tcPr>
          <w:p w:rsidR="006527AF" w:rsidRPr="005E716D" w:rsidRDefault="006527AF" w:rsidP="00B27035">
            <w:pPr>
              <w:rPr>
                <w:color w:val="000000"/>
              </w:rPr>
            </w:pPr>
            <w:r w:rsidRPr="005E716D">
              <w:rPr>
                <w:color w:val="000000"/>
              </w:rPr>
              <w:t>50-60</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val="restart"/>
            <w:shd w:val="clear" w:color="auto" w:fill="auto"/>
          </w:tcPr>
          <w:p w:rsidR="006527AF" w:rsidRPr="005E716D" w:rsidRDefault="006527AF" w:rsidP="00B27035">
            <w:pPr>
              <w:rPr>
                <w:color w:val="000000"/>
              </w:rPr>
            </w:pPr>
            <w:r w:rsidRPr="005E716D">
              <w:rPr>
                <w:color w:val="000000"/>
              </w:rPr>
              <w:t>Рекомендуется формировать единые комплексы для организации культурно-массовой, физкультурно-оздоровительной и политико-</w:t>
            </w:r>
            <w:r>
              <w:rPr>
                <w:color w:val="000000"/>
              </w:rPr>
              <w:t xml:space="preserve"> </w:t>
            </w:r>
            <w:r w:rsidRPr="005E716D">
              <w:rPr>
                <w:color w:val="000000"/>
              </w:rPr>
              <w:t>воспитательной работы для использования учащимися и населением (с соответствующим</w:t>
            </w:r>
            <w:r>
              <w:rPr>
                <w:color w:val="000000"/>
              </w:rPr>
              <w:t xml:space="preserve"> </w:t>
            </w:r>
            <w:r w:rsidRPr="005E716D">
              <w:rPr>
                <w:color w:val="000000"/>
              </w:rPr>
              <w:t>суммированием нормативов) в пределах пешеходной доступности не более 500 м.</w:t>
            </w:r>
          </w:p>
          <w:p w:rsidR="006527AF" w:rsidRPr="005E716D" w:rsidRDefault="006527AF" w:rsidP="00B27035">
            <w:pPr>
              <w:rPr>
                <w:color w:val="000000"/>
              </w:rPr>
            </w:pPr>
            <w:r w:rsidRPr="005E716D">
              <w:rPr>
                <w:color w:val="000000"/>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w:t>
            </w:r>
          </w:p>
          <w:p w:rsidR="006527AF" w:rsidRPr="005E716D" w:rsidRDefault="006527AF" w:rsidP="00B27035">
            <w:pPr>
              <w:rPr>
                <w:color w:val="000000"/>
              </w:rPr>
            </w:pPr>
            <w:r w:rsidRPr="005E716D">
              <w:rPr>
                <w:color w:val="000000"/>
              </w:rPr>
              <w:t>городов. Размещение, вместимость и размеры</w:t>
            </w:r>
          </w:p>
          <w:p w:rsidR="006527AF" w:rsidRPr="005E716D" w:rsidRDefault="006527AF" w:rsidP="00B27035">
            <w:pPr>
              <w:rPr>
                <w:color w:val="000000"/>
              </w:rPr>
            </w:pPr>
            <w:r w:rsidRPr="005E716D">
              <w:rPr>
                <w:color w:val="000000"/>
              </w:rPr>
              <w:t>земельных участков планетариев, выставочных</w:t>
            </w:r>
          </w:p>
          <w:p w:rsidR="006527AF" w:rsidRPr="005E716D" w:rsidRDefault="006527AF" w:rsidP="00B27035">
            <w:pPr>
              <w:rPr>
                <w:color w:val="000000"/>
              </w:rPr>
            </w:pPr>
            <w:r w:rsidRPr="005E716D">
              <w:rPr>
                <w:color w:val="000000"/>
              </w:rPr>
              <w:t>залов и музеев определяются заданием на</w:t>
            </w:r>
            <w:r>
              <w:rPr>
                <w:color w:val="000000"/>
              </w:rPr>
              <w:t xml:space="preserve"> </w:t>
            </w:r>
            <w:r w:rsidRPr="005E716D">
              <w:rPr>
                <w:color w:val="000000"/>
              </w:rPr>
              <w:t xml:space="preserve">проектирование. Цирки, концертные залы, театры и планетарии следует предусматривать, </w:t>
            </w:r>
            <w:r w:rsidRPr="005E716D">
              <w:rPr>
                <w:color w:val="000000"/>
              </w:rPr>
              <w:lastRenderedPageBreak/>
              <w:t>как правило, в городах с населением 250 тыс.  И более, а кинотеатры – в поселениях с числом жителей не менее 10 тыс.  Универсальные спортивно-зрелищные залы с</w:t>
            </w:r>
          </w:p>
          <w:p w:rsidR="006527AF" w:rsidRPr="005E716D" w:rsidRDefault="006527AF" w:rsidP="00B27035">
            <w:pPr>
              <w:rPr>
                <w:color w:val="000000"/>
              </w:rPr>
            </w:pPr>
            <w:r w:rsidRPr="005E716D">
              <w:rPr>
                <w:color w:val="000000"/>
              </w:rPr>
              <w:t>искусственным льдом следует предусматривать,</w:t>
            </w:r>
          </w:p>
          <w:p w:rsidR="006527AF" w:rsidRPr="005E716D" w:rsidRDefault="006527AF" w:rsidP="00B27035">
            <w:pPr>
              <w:rPr>
                <w:color w:val="000000"/>
              </w:rPr>
            </w:pPr>
            <w:r w:rsidRPr="005E716D">
              <w:rPr>
                <w:color w:val="000000"/>
              </w:rPr>
              <w:t>как правило, в городах - центрах систем расселения с числом жителей свыше 100</w:t>
            </w:r>
            <w:r>
              <w:rPr>
                <w:color w:val="000000"/>
              </w:rPr>
              <w:t xml:space="preserve"> </w:t>
            </w:r>
            <w:r w:rsidRPr="005E716D">
              <w:rPr>
                <w:color w:val="000000"/>
              </w:rPr>
              <w:t xml:space="preserve">тыс.   числом жителей не менее 10 тыс. </w:t>
            </w:r>
          </w:p>
          <w:p w:rsidR="006527AF" w:rsidRPr="005E716D" w:rsidRDefault="006527AF" w:rsidP="00B27035">
            <w:pPr>
              <w:rPr>
                <w:color w:val="000000"/>
              </w:rPr>
            </w:pPr>
            <w:r w:rsidRPr="005E716D">
              <w:rPr>
                <w:color w:val="000000"/>
              </w:rPr>
              <w:t xml:space="preserve">Универсальные спортивно-зрелищные залы с искусственным льдом предусматривать в городах-центрах систем расселения с числом жителей свыше 100 тыс. </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Танцевальные залы</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6</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Клубы</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80</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Кинотеатры</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25-35</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Театры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5-8</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lastRenderedPageBreak/>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tcBorders>
              <w:bottom w:val="single" w:sz="4" w:space="0" w:color="auto"/>
            </w:tcBorders>
            <w:shd w:val="clear" w:color="auto" w:fill="auto"/>
          </w:tcPr>
          <w:p w:rsidR="006527AF" w:rsidRPr="005E716D" w:rsidRDefault="006527AF" w:rsidP="00B27035">
            <w:pPr>
              <w:rPr>
                <w:color w:val="000000"/>
              </w:rPr>
            </w:pPr>
            <w:r w:rsidRPr="005E716D">
              <w:rPr>
                <w:color w:val="000000"/>
              </w:rPr>
              <w:lastRenderedPageBreak/>
              <w:t>Концертные залы</w:t>
            </w:r>
          </w:p>
        </w:tc>
        <w:tc>
          <w:tcPr>
            <w:tcW w:w="1134" w:type="dxa"/>
            <w:tcBorders>
              <w:bottom w:val="single" w:sz="4" w:space="0" w:color="auto"/>
            </w:tcBorders>
            <w:shd w:val="clear" w:color="auto" w:fill="auto"/>
          </w:tcPr>
          <w:p w:rsidR="006527AF" w:rsidRPr="005E716D" w:rsidRDefault="006527AF" w:rsidP="00B27035">
            <w:pPr>
              <w:rPr>
                <w:color w:val="000000"/>
              </w:rPr>
            </w:pPr>
            <w:r w:rsidRPr="005E716D">
              <w:rPr>
                <w:color w:val="000000"/>
              </w:rPr>
              <w:t>место</w:t>
            </w:r>
          </w:p>
        </w:tc>
        <w:tc>
          <w:tcPr>
            <w:tcW w:w="2976" w:type="dxa"/>
            <w:tcBorders>
              <w:bottom w:val="single" w:sz="4" w:space="0" w:color="auto"/>
            </w:tcBorders>
            <w:shd w:val="clear" w:color="auto" w:fill="auto"/>
          </w:tcPr>
          <w:p w:rsidR="006527AF" w:rsidRPr="005E716D" w:rsidRDefault="006527AF" w:rsidP="00B27035">
            <w:pPr>
              <w:rPr>
                <w:color w:val="000000"/>
              </w:rPr>
            </w:pPr>
            <w:r w:rsidRPr="005E716D">
              <w:rPr>
                <w:color w:val="000000"/>
              </w:rPr>
              <w:t>3,5-5</w:t>
            </w:r>
          </w:p>
        </w:tc>
        <w:tc>
          <w:tcPr>
            <w:tcW w:w="2977" w:type="dxa"/>
            <w:tcBorders>
              <w:bottom w:val="single" w:sz="4" w:space="0" w:color="auto"/>
            </w:tcBorders>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tcBorders>
              <w:bottom w:val="single" w:sz="4" w:space="0" w:color="auto"/>
            </w:tcBorders>
            <w:shd w:val="clear" w:color="auto" w:fill="auto"/>
          </w:tcPr>
          <w:p w:rsidR="006527AF" w:rsidRPr="005E716D" w:rsidRDefault="006527AF" w:rsidP="00B27035">
            <w:pPr>
              <w:rPr>
                <w:color w:val="000000"/>
              </w:rPr>
            </w:pPr>
          </w:p>
        </w:tc>
      </w:tr>
      <w:tr w:rsidR="006527AF" w:rsidRPr="005E716D" w:rsidTr="00B27035">
        <w:trPr>
          <w:trHeight w:val="15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 xml:space="preserve">Музеи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объект</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tcBorders>
              <w:top w:val="single" w:sz="4" w:space="0" w:color="auto"/>
              <w:left w:val="single" w:sz="4" w:space="0" w:color="auto"/>
              <w:bottom w:val="single" w:sz="4" w:space="0" w:color="auto"/>
              <w:right w:val="single" w:sz="4" w:space="0" w:color="auto"/>
            </w:tcBorders>
            <w:shd w:val="clear" w:color="auto" w:fill="auto"/>
          </w:tcPr>
          <w:p w:rsidR="006527AF" w:rsidRPr="005E716D" w:rsidRDefault="006527AF" w:rsidP="00B27035">
            <w:pPr>
              <w:rPr>
                <w:color w:val="000000"/>
              </w:rPr>
            </w:pPr>
          </w:p>
        </w:tc>
      </w:tr>
      <w:tr w:rsidR="006527AF" w:rsidRPr="005E716D" w:rsidTr="00B27035">
        <w:trPr>
          <w:trHeight w:val="828"/>
        </w:trPr>
        <w:tc>
          <w:tcPr>
            <w:tcW w:w="2093" w:type="dxa"/>
            <w:tcBorders>
              <w:top w:val="single" w:sz="4" w:space="0" w:color="auto"/>
            </w:tcBorders>
            <w:shd w:val="clear" w:color="auto" w:fill="auto"/>
          </w:tcPr>
          <w:p w:rsidR="006527AF" w:rsidRPr="005E716D" w:rsidRDefault="006527AF" w:rsidP="00B27035">
            <w:pPr>
              <w:rPr>
                <w:color w:val="000000"/>
              </w:rPr>
            </w:pPr>
            <w:r w:rsidRPr="005E716D">
              <w:rPr>
                <w:color w:val="000000"/>
              </w:rPr>
              <w:t xml:space="preserve">Выставочные </w:t>
            </w:r>
          </w:p>
          <w:p w:rsidR="006527AF" w:rsidRPr="005E716D" w:rsidRDefault="006527AF" w:rsidP="00B27035">
            <w:pPr>
              <w:rPr>
                <w:color w:val="000000"/>
              </w:rPr>
            </w:pPr>
            <w:r w:rsidRPr="005E716D">
              <w:rPr>
                <w:color w:val="000000"/>
              </w:rPr>
              <w:t>залы</w:t>
            </w:r>
          </w:p>
        </w:tc>
        <w:tc>
          <w:tcPr>
            <w:tcW w:w="1134" w:type="dxa"/>
            <w:tcBorders>
              <w:top w:val="single" w:sz="4" w:space="0" w:color="auto"/>
            </w:tcBorders>
            <w:shd w:val="clear" w:color="auto" w:fill="auto"/>
          </w:tcPr>
          <w:p w:rsidR="006527AF" w:rsidRPr="005E716D" w:rsidRDefault="006527AF" w:rsidP="00B27035">
            <w:pPr>
              <w:rPr>
                <w:color w:val="000000"/>
              </w:rPr>
            </w:pPr>
            <w:r w:rsidRPr="005E716D">
              <w:rPr>
                <w:color w:val="000000"/>
              </w:rPr>
              <w:t>объект</w:t>
            </w:r>
          </w:p>
        </w:tc>
        <w:tc>
          <w:tcPr>
            <w:tcW w:w="2976" w:type="dxa"/>
            <w:tcBorders>
              <w:top w:val="single" w:sz="4" w:space="0" w:color="auto"/>
            </w:tcBorders>
            <w:shd w:val="clear" w:color="auto" w:fill="auto"/>
          </w:tcPr>
          <w:p w:rsidR="006527AF" w:rsidRPr="005E716D" w:rsidRDefault="006527AF" w:rsidP="00B27035">
            <w:pPr>
              <w:rPr>
                <w:color w:val="000000"/>
              </w:rPr>
            </w:pPr>
            <w:r w:rsidRPr="005E716D">
              <w:rPr>
                <w:color w:val="000000"/>
              </w:rPr>
              <w:t xml:space="preserve">1-2 </w:t>
            </w:r>
          </w:p>
        </w:tc>
        <w:tc>
          <w:tcPr>
            <w:tcW w:w="2977" w:type="dxa"/>
            <w:tcBorders>
              <w:top w:val="single" w:sz="4" w:space="0" w:color="auto"/>
            </w:tcBorders>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tcBorders>
              <w:top w:val="single" w:sz="4" w:space="0" w:color="auto"/>
            </w:tcBorders>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Цирки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3,5-5</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Лектории </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2</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Залы аттракционов и</w:t>
            </w:r>
          </w:p>
          <w:p w:rsidR="006527AF" w:rsidRPr="005E716D" w:rsidRDefault="006527AF" w:rsidP="00B27035">
            <w:pPr>
              <w:rPr>
                <w:color w:val="000000"/>
              </w:rPr>
            </w:pPr>
            <w:r>
              <w:rPr>
                <w:color w:val="000000"/>
              </w:rPr>
              <w:t>игровых автоматов</w:t>
            </w:r>
          </w:p>
        </w:tc>
        <w:tc>
          <w:tcPr>
            <w:tcW w:w="1134" w:type="dxa"/>
            <w:shd w:val="clear" w:color="auto" w:fill="auto"/>
          </w:tcPr>
          <w:p w:rsidR="006527AF" w:rsidRPr="005E716D" w:rsidRDefault="006527AF" w:rsidP="00B27035">
            <w:pPr>
              <w:rPr>
                <w:color w:val="000000"/>
              </w:rPr>
            </w:pPr>
            <w:r w:rsidRPr="005E716D">
              <w:rPr>
                <w:color w:val="000000"/>
              </w:rPr>
              <w:t>кв.м.</w:t>
            </w:r>
          </w:p>
          <w:p w:rsidR="006527AF" w:rsidRPr="005E716D" w:rsidRDefault="006527AF" w:rsidP="00B27035">
            <w:pPr>
              <w:rPr>
                <w:color w:val="000000"/>
              </w:rPr>
            </w:pP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3</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Универсальные</w:t>
            </w:r>
          </w:p>
          <w:p w:rsidR="006527AF" w:rsidRPr="005E716D" w:rsidRDefault="006527AF" w:rsidP="00B27035">
            <w:pPr>
              <w:rPr>
                <w:color w:val="000000"/>
              </w:rPr>
            </w:pPr>
            <w:r w:rsidRPr="005E716D">
              <w:rPr>
                <w:color w:val="000000"/>
              </w:rPr>
              <w:t>спортивно- зрелищные</w:t>
            </w:r>
            <w:r>
              <w:rPr>
                <w:color w:val="000000"/>
              </w:rPr>
              <w:t xml:space="preserve"> </w:t>
            </w:r>
            <w:r w:rsidRPr="005E716D">
              <w:rPr>
                <w:color w:val="000000"/>
              </w:rPr>
              <w:t>залы, в том</w:t>
            </w:r>
            <w:r>
              <w:rPr>
                <w:color w:val="000000"/>
              </w:rPr>
              <w:t xml:space="preserve"> </w:t>
            </w:r>
            <w:r w:rsidRPr="005E716D">
              <w:rPr>
                <w:color w:val="000000"/>
              </w:rPr>
              <w:t xml:space="preserve"> числе с</w:t>
            </w:r>
            <w:r>
              <w:rPr>
                <w:color w:val="000000"/>
              </w:rPr>
              <w:t xml:space="preserve"> </w:t>
            </w:r>
          </w:p>
          <w:p w:rsidR="006527AF" w:rsidRPr="005E716D" w:rsidRDefault="006527AF" w:rsidP="00B27035">
            <w:pPr>
              <w:rPr>
                <w:color w:val="000000"/>
              </w:rPr>
            </w:pPr>
            <w:r>
              <w:rPr>
                <w:color w:val="000000"/>
              </w:rPr>
              <w:t>искусственным льдом</w:t>
            </w:r>
          </w:p>
        </w:tc>
        <w:tc>
          <w:tcPr>
            <w:tcW w:w="1134" w:type="dxa"/>
            <w:shd w:val="clear" w:color="auto" w:fill="auto"/>
          </w:tcPr>
          <w:p w:rsidR="006527AF" w:rsidRPr="005E716D" w:rsidRDefault="006527AF" w:rsidP="00B27035">
            <w:pPr>
              <w:rPr>
                <w:color w:val="000000"/>
              </w:rPr>
            </w:pPr>
            <w:r w:rsidRPr="005E716D">
              <w:rPr>
                <w:color w:val="000000"/>
              </w:rPr>
              <w:t xml:space="preserve">место </w:t>
            </w:r>
          </w:p>
        </w:tc>
        <w:tc>
          <w:tcPr>
            <w:tcW w:w="2976" w:type="dxa"/>
            <w:shd w:val="clear" w:color="auto" w:fill="auto"/>
          </w:tcPr>
          <w:p w:rsidR="006527AF" w:rsidRPr="005E716D" w:rsidRDefault="006527AF" w:rsidP="00B27035">
            <w:pPr>
              <w:rPr>
                <w:color w:val="000000"/>
              </w:rPr>
            </w:pPr>
            <w:r w:rsidRPr="005E716D">
              <w:rPr>
                <w:color w:val="000000"/>
              </w:rPr>
              <w:t>6-9</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77"/>
        </w:trPr>
        <w:tc>
          <w:tcPr>
            <w:tcW w:w="2093" w:type="dxa"/>
            <w:shd w:val="clear" w:color="auto" w:fill="auto"/>
          </w:tcPr>
          <w:p w:rsidR="006527AF" w:rsidRPr="005E716D" w:rsidRDefault="006527AF" w:rsidP="00B27035">
            <w:pPr>
              <w:rPr>
                <w:color w:val="000000"/>
              </w:rPr>
            </w:pPr>
            <w:r w:rsidRPr="005E716D">
              <w:rPr>
                <w:color w:val="000000"/>
              </w:rPr>
              <w:lastRenderedPageBreak/>
              <w:t>Городские массовые</w:t>
            </w:r>
            <w:r w:rsidRPr="005E716D">
              <w:rPr>
                <w:color w:val="000000"/>
                <w:spacing w:val="-2"/>
              </w:rPr>
              <w:t xml:space="preserve"> библиотеки </w:t>
            </w:r>
          </w:p>
        </w:tc>
        <w:tc>
          <w:tcPr>
            <w:tcW w:w="1134" w:type="dxa"/>
            <w:shd w:val="clear" w:color="auto" w:fill="auto"/>
          </w:tcPr>
          <w:p w:rsidR="006527AF" w:rsidRPr="005E716D" w:rsidRDefault="006527AF" w:rsidP="00B27035">
            <w:pPr>
              <w:rPr>
                <w:color w:val="000000"/>
              </w:rPr>
            </w:pPr>
            <w:r w:rsidRPr="005E716D">
              <w:rPr>
                <w:color w:val="000000"/>
              </w:rPr>
              <w:t xml:space="preserve">Единиц хранения </w:t>
            </w:r>
          </w:p>
        </w:tc>
        <w:tc>
          <w:tcPr>
            <w:tcW w:w="2976" w:type="dxa"/>
            <w:shd w:val="clear" w:color="auto" w:fill="auto"/>
          </w:tcPr>
          <w:p w:rsidR="006527AF" w:rsidRPr="005E716D" w:rsidRDefault="006527AF" w:rsidP="00B27035">
            <w:pPr>
              <w:rPr>
                <w:color w:val="000000"/>
              </w:rPr>
            </w:pPr>
            <w:r w:rsidRPr="005E716D">
              <w:rPr>
                <w:color w:val="000000"/>
              </w:rPr>
              <w:t>Зоны обслуживания при населении города, тыс. человек:</w:t>
            </w:r>
          </w:p>
          <w:p w:rsidR="006527AF" w:rsidRPr="005E716D" w:rsidRDefault="006527AF" w:rsidP="00B27035">
            <w:pPr>
              <w:rPr>
                <w:color w:val="000000"/>
              </w:rPr>
            </w:pPr>
            <w:r w:rsidRPr="005E716D">
              <w:rPr>
                <w:color w:val="000000"/>
              </w:rPr>
              <w:t xml:space="preserve">От 50 – 4000, </w:t>
            </w:r>
          </w:p>
          <w:p w:rsidR="006527AF" w:rsidRPr="005E716D" w:rsidRDefault="006527AF" w:rsidP="00B27035">
            <w:pPr>
              <w:rPr>
                <w:color w:val="000000"/>
              </w:rPr>
            </w:pPr>
            <w:r w:rsidRPr="005E716D">
              <w:rPr>
                <w:color w:val="000000"/>
              </w:rPr>
              <w:t>2 читательских места;</w:t>
            </w:r>
          </w:p>
          <w:p w:rsidR="006527AF" w:rsidRPr="005E716D" w:rsidRDefault="006527AF" w:rsidP="00B27035">
            <w:pPr>
              <w:rPr>
                <w:color w:val="000000"/>
              </w:rPr>
            </w:pPr>
            <w:r w:rsidRPr="005E716D">
              <w:rPr>
                <w:color w:val="000000"/>
              </w:rPr>
              <w:t xml:space="preserve">10-50 – 4000-4500, </w:t>
            </w:r>
          </w:p>
          <w:p w:rsidR="006527AF" w:rsidRPr="005E716D" w:rsidRDefault="006527AF" w:rsidP="00B27035">
            <w:pPr>
              <w:rPr>
                <w:color w:val="000000"/>
              </w:rPr>
            </w:pPr>
            <w:r w:rsidRPr="005E716D">
              <w:rPr>
                <w:color w:val="000000"/>
              </w:rPr>
              <w:t>2-3 читательских места</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p>
        </w:tc>
      </w:tr>
      <w:tr w:rsidR="006527AF" w:rsidRPr="005E716D" w:rsidTr="00B27035">
        <w:trPr>
          <w:trHeight w:val="2664"/>
        </w:trPr>
        <w:tc>
          <w:tcPr>
            <w:tcW w:w="2093"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Дополнительно к единицам хранения городских массовых</w:t>
            </w:r>
            <w:r w:rsidRPr="005E716D">
              <w:rPr>
                <w:color w:val="000000"/>
                <w:spacing w:val="-2"/>
              </w:rPr>
              <w:t xml:space="preserve"> библиотек </w:t>
            </w:r>
            <w:r w:rsidRPr="005E716D">
              <w:rPr>
                <w:color w:val="000000"/>
              </w:rPr>
              <w:t xml:space="preserve">в центральной городской библиотеке </w:t>
            </w:r>
          </w:p>
          <w:p w:rsidR="006527AF" w:rsidRPr="005E716D" w:rsidRDefault="006527AF" w:rsidP="00B27035">
            <w:pPr>
              <w:rPr>
                <w:color w:val="000000"/>
              </w:rPr>
            </w:pPr>
          </w:p>
        </w:tc>
        <w:tc>
          <w:tcPr>
            <w:tcW w:w="1134"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 xml:space="preserve">Единиц хранения </w:t>
            </w:r>
          </w:p>
        </w:tc>
        <w:tc>
          <w:tcPr>
            <w:tcW w:w="2976"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Зоны обслуживания при населении города, тыс. человек:</w:t>
            </w:r>
          </w:p>
          <w:p w:rsidR="006527AF" w:rsidRPr="005E716D" w:rsidRDefault="006527AF" w:rsidP="00B27035">
            <w:pPr>
              <w:rPr>
                <w:color w:val="000000"/>
              </w:rPr>
            </w:pPr>
            <w:r w:rsidRPr="005E716D">
              <w:rPr>
                <w:color w:val="000000"/>
              </w:rPr>
              <w:t xml:space="preserve">500 и более – 100, </w:t>
            </w:r>
          </w:p>
          <w:p w:rsidR="006527AF" w:rsidRPr="005E716D" w:rsidRDefault="006527AF" w:rsidP="00B27035">
            <w:pPr>
              <w:rPr>
                <w:color w:val="000000"/>
              </w:rPr>
            </w:pPr>
            <w:r w:rsidRPr="005E716D">
              <w:rPr>
                <w:color w:val="000000"/>
              </w:rPr>
              <w:t>0,1 читательских места;</w:t>
            </w:r>
          </w:p>
          <w:p w:rsidR="006527AF" w:rsidRPr="005E716D" w:rsidRDefault="006527AF" w:rsidP="00B27035">
            <w:pPr>
              <w:rPr>
                <w:color w:val="000000"/>
              </w:rPr>
            </w:pPr>
            <w:r w:rsidRPr="005E716D">
              <w:rPr>
                <w:color w:val="000000"/>
              </w:rPr>
              <w:t>250– 200,</w:t>
            </w:r>
          </w:p>
          <w:p w:rsidR="006527AF" w:rsidRPr="005E716D" w:rsidRDefault="006527AF" w:rsidP="00B27035">
            <w:pPr>
              <w:rPr>
                <w:color w:val="000000"/>
              </w:rPr>
            </w:pPr>
            <w:r w:rsidRPr="005E716D">
              <w:rPr>
                <w:color w:val="000000"/>
              </w:rPr>
              <w:t xml:space="preserve"> 0,2 читательских места;</w:t>
            </w:r>
          </w:p>
          <w:p w:rsidR="006527AF" w:rsidRPr="005E716D" w:rsidRDefault="006527AF" w:rsidP="00B27035">
            <w:pPr>
              <w:rPr>
                <w:color w:val="000000"/>
              </w:rPr>
            </w:pPr>
            <w:r w:rsidRPr="005E716D">
              <w:rPr>
                <w:color w:val="000000"/>
              </w:rPr>
              <w:t>100– 300,</w:t>
            </w:r>
          </w:p>
          <w:p w:rsidR="006527AF" w:rsidRPr="005E716D" w:rsidRDefault="006527AF" w:rsidP="00B27035">
            <w:pPr>
              <w:rPr>
                <w:color w:val="000000"/>
              </w:rPr>
            </w:pPr>
            <w:r w:rsidRPr="005E716D">
              <w:rPr>
                <w:color w:val="000000"/>
              </w:rPr>
              <w:t xml:space="preserve"> 0,3 читательских места;</w:t>
            </w:r>
          </w:p>
          <w:p w:rsidR="006527AF" w:rsidRPr="005E716D" w:rsidRDefault="006527AF" w:rsidP="00B27035">
            <w:pPr>
              <w:rPr>
                <w:color w:val="000000"/>
              </w:rPr>
            </w:pPr>
            <w:r w:rsidRPr="005E716D">
              <w:rPr>
                <w:color w:val="000000"/>
              </w:rPr>
              <w:t xml:space="preserve">50 и менее – 500, </w:t>
            </w:r>
          </w:p>
          <w:p w:rsidR="006527AF" w:rsidRPr="005E716D" w:rsidRDefault="006527AF" w:rsidP="00B27035">
            <w:pPr>
              <w:rPr>
                <w:color w:val="000000"/>
              </w:rPr>
            </w:pPr>
            <w:r w:rsidRPr="005E716D">
              <w:rPr>
                <w:color w:val="000000"/>
              </w:rPr>
              <w:t>0,3 читательских места</w:t>
            </w:r>
          </w:p>
        </w:tc>
        <w:tc>
          <w:tcPr>
            <w:tcW w:w="2977"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p>
        </w:tc>
      </w:tr>
      <w:tr w:rsidR="006527AF" w:rsidRPr="005E716D" w:rsidTr="00B27035">
        <w:trPr>
          <w:trHeight w:val="156"/>
        </w:trPr>
        <w:tc>
          <w:tcPr>
            <w:tcW w:w="14428" w:type="dxa"/>
            <w:gridSpan w:val="5"/>
            <w:shd w:val="clear" w:color="auto" w:fill="auto"/>
          </w:tcPr>
          <w:p w:rsidR="006527AF" w:rsidRPr="009854E6" w:rsidRDefault="006527AF" w:rsidP="00B27035">
            <w:pPr>
              <w:rPr>
                <w:color w:val="000000"/>
                <w:sz w:val="22"/>
                <w:szCs w:val="22"/>
              </w:rPr>
            </w:pPr>
            <w:r w:rsidRPr="009854E6">
              <w:rPr>
                <w:color w:val="000000"/>
                <w:sz w:val="22"/>
                <w:szCs w:val="22"/>
              </w:rPr>
              <w:t>IV. Физкультурно-спортивные сооружения</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Территория </w:t>
            </w:r>
          </w:p>
          <w:p w:rsidR="006527AF" w:rsidRPr="005E716D" w:rsidRDefault="006527AF" w:rsidP="00B27035">
            <w:pPr>
              <w:rPr>
                <w:color w:val="000000"/>
              </w:rPr>
            </w:pPr>
            <w:r w:rsidRPr="005E716D">
              <w:rPr>
                <w:color w:val="000000"/>
              </w:rPr>
              <w:t xml:space="preserve">плоскостных </w:t>
            </w:r>
          </w:p>
          <w:p w:rsidR="006527AF" w:rsidRPr="005E716D" w:rsidRDefault="006527AF" w:rsidP="00B27035">
            <w:pPr>
              <w:rPr>
                <w:color w:val="000000"/>
              </w:rPr>
            </w:pPr>
            <w:r w:rsidRPr="005E716D">
              <w:rPr>
                <w:color w:val="000000"/>
              </w:rPr>
              <w:t xml:space="preserve">спортивных </w:t>
            </w:r>
          </w:p>
          <w:p w:rsidR="006527AF" w:rsidRPr="005E716D" w:rsidRDefault="006527AF" w:rsidP="00B27035">
            <w:pPr>
              <w:rPr>
                <w:color w:val="000000"/>
              </w:rPr>
            </w:pPr>
            <w:r w:rsidRPr="005E716D">
              <w:rPr>
                <w:color w:val="000000"/>
              </w:rPr>
              <w:t>сооружений</w:t>
            </w:r>
          </w:p>
        </w:tc>
        <w:tc>
          <w:tcPr>
            <w:tcW w:w="1134" w:type="dxa"/>
            <w:shd w:val="clear" w:color="auto" w:fill="auto"/>
          </w:tcPr>
          <w:p w:rsidR="006527AF" w:rsidRPr="005E716D" w:rsidRDefault="006527AF" w:rsidP="00B27035">
            <w:pPr>
              <w:rPr>
                <w:color w:val="000000"/>
                <w:vertAlign w:val="superscript"/>
              </w:rPr>
            </w:pPr>
            <w:r w:rsidRPr="005E716D">
              <w:rPr>
                <w:color w:val="000000"/>
              </w:rPr>
              <w:t>тыс. кв.м.</w:t>
            </w:r>
          </w:p>
        </w:tc>
        <w:tc>
          <w:tcPr>
            <w:tcW w:w="2976" w:type="dxa"/>
            <w:shd w:val="clear" w:color="auto" w:fill="auto"/>
          </w:tcPr>
          <w:p w:rsidR="006527AF" w:rsidRPr="005E716D" w:rsidRDefault="006527AF" w:rsidP="00B27035">
            <w:pPr>
              <w:rPr>
                <w:color w:val="000000"/>
              </w:rPr>
            </w:pPr>
            <w:r w:rsidRPr="005E716D">
              <w:rPr>
                <w:color w:val="000000"/>
              </w:rPr>
              <w:t>1,95</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vMerge w:val="restart"/>
            <w:shd w:val="clear" w:color="auto" w:fill="auto"/>
          </w:tcPr>
          <w:p w:rsidR="006527AF" w:rsidRPr="005E716D" w:rsidRDefault="006527AF" w:rsidP="00B27035">
            <w:pPr>
              <w:rPr>
                <w:color w:val="000000"/>
              </w:rPr>
            </w:pPr>
            <w:r w:rsidRPr="005E716D">
              <w:rPr>
                <w:color w:val="000000"/>
              </w:rPr>
              <w:t>Физкультурно-спортивные сооружения сети общего пользования следует объединять со спортивными объектами общеобразовательных</w:t>
            </w:r>
            <w:r>
              <w:rPr>
                <w:color w:val="000000"/>
              </w:rPr>
              <w:t xml:space="preserve"> </w:t>
            </w:r>
            <w:r w:rsidRPr="005E716D">
              <w:rPr>
                <w:color w:val="000000"/>
              </w:rPr>
              <w:t xml:space="preserve">организаций и других образовательных организаций, учреждений отдыха и культуры с возможным сокращением территории. </w:t>
            </w:r>
          </w:p>
          <w:p w:rsidR="006527AF" w:rsidRPr="005E716D" w:rsidRDefault="006527AF" w:rsidP="00B27035">
            <w:pPr>
              <w:rPr>
                <w:color w:val="000000"/>
              </w:rPr>
            </w:pPr>
            <w:r w:rsidRPr="005E716D">
              <w:rPr>
                <w:color w:val="000000"/>
              </w:rPr>
              <w:t xml:space="preserve">Для малых поселений нормы расчета залов и </w:t>
            </w:r>
            <w:r w:rsidRPr="005E716D">
              <w:rPr>
                <w:color w:val="000000"/>
              </w:rPr>
              <w:lastRenderedPageBreak/>
              <w:t>бассейнов необходимо принимать с учетом минимальной вместимости объектов по технологическим требованиям.</w:t>
            </w:r>
          </w:p>
          <w:p w:rsidR="006527AF" w:rsidRPr="005E716D" w:rsidRDefault="006527AF" w:rsidP="00B27035">
            <w:pPr>
              <w:rPr>
                <w:i/>
                <w:color w:val="000000"/>
              </w:rPr>
            </w:pPr>
            <w:r w:rsidRPr="005E716D">
              <w:rPr>
                <w:color w:val="000000"/>
              </w:rPr>
              <w:t xml:space="preserve">Комплексы физкультурно-оздоровительных площадок предусматриваются в каждом поселении. </w:t>
            </w:r>
          </w:p>
          <w:p w:rsidR="006527AF" w:rsidRPr="005E716D" w:rsidRDefault="006527AF" w:rsidP="00B27035">
            <w:pPr>
              <w:rPr>
                <w:color w:val="000000"/>
              </w:rPr>
            </w:pPr>
          </w:p>
        </w:tc>
      </w:tr>
      <w:tr w:rsidR="006527AF" w:rsidRPr="005E716D" w:rsidTr="00B27035">
        <w:trPr>
          <w:trHeight w:val="614"/>
        </w:trPr>
        <w:tc>
          <w:tcPr>
            <w:tcW w:w="2093" w:type="dxa"/>
            <w:vMerge w:val="restart"/>
            <w:tcBorders>
              <w:top w:val="single" w:sz="4" w:space="0" w:color="auto"/>
              <w:left w:val="single" w:sz="4" w:space="0" w:color="auto"/>
              <w:right w:val="single" w:sz="4" w:space="0" w:color="auto"/>
            </w:tcBorders>
            <w:shd w:val="clear" w:color="auto" w:fill="auto"/>
          </w:tcPr>
          <w:p w:rsidR="006527AF" w:rsidRPr="005E716D" w:rsidRDefault="006527AF" w:rsidP="00B27035">
            <w:pPr>
              <w:ind w:right="-108"/>
              <w:rPr>
                <w:color w:val="000000"/>
              </w:rPr>
            </w:pPr>
            <w:r w:rsidRPr="005E716D">
              <w:rPr>
                <w:color w:val="000000"/>
              </w:rPr>
              <w:t>Помещения для физкультурно</w:t>
            </w:r>
            <w:r>
              <w:rPr>
                <w:color w:val="000000"/>
              </w:rPr>
              <w:t>-</w:t>
            </w:r>
            <w:r w:rsidRPr="005E716D">
              <w:rPr>
                <w:color w:val="000000"/>
              </w:rPr>
              <w:t xml:space="preserve"> оздоровительных</w:t>
            </w:r>
          </w:p>
          <w:p w:rsidR="006527AF" w:rsidRPr="005E716D" w:rsidRDefault="006527AF" w:rsidP="00B27035">
            <w:pPr>
              <w:rPr>
                <w:color w:val="000000"/>
              </w:rPr>
            </w:pPr>
            <w:r w:rsidRPr="005E716D">
              <w:rPr>
                <w:color w:val="000000"/>
              </w:rPr>
              <w:lastRenderedPageBreak/>
              <w:t>занятий в</w:t>
            </w:r>
          </w:p>
          <w:p w:rsidR="006527AF" w:rsidRPr="005E716D" w:rsidRDefault="006527AF" w:rsidP="00B27035">
            <w:pPr>
              <w:rPr>
                <w:color w:val="000000"/>
              </w:rPr>
            </w:pPr>
            <w:r w:rsidRPr="005E716D">
              <w:rPr>
                <w:color w:val="000000"/>
              </w:rPr>
              <w:t>микрорайоне</w:t>
            </w:r>
          </w:p>
        </w:tc>
        <w:tc>
          <w:tcPr>
            <w:tcW w:w="1134"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lastRenderedPageBreak/>
              <w:t xml:space="preserve">кв.м. площади пола </w:t>
            </w:r>
            <w:r w:rsidRPr="005E716D">
              <w:rPr>
                <w:color w:val="000000"/>
              </w:rPr>
              <w:lastRenderedPageBreak/>
              <w:t>зала</w:t>
            </w:r>
          </w:p>
        </w:tc>
        <w:tc>
          <w:tcPr>
            <w:tcW w:w="2976" w:type="dxa"/>
            <w:tcBorders>
              <w:top w:val="single" w:sz="4" w:space="0" w:color="auto"/>
              <w:left w:val="single" w:sz="4" w:space="0" w:color="auto"/>
              <w:right w:val="single" w:sz="4" w:space="0" w:color="auto"/>
            </w:tcBorders>
            <w:shd w:val="clear" w:color="auto" w:fill="auto"/>
          </w:tcPr>
          <w:p w:rsidR="006527AF" w:rsidRPr="005E716D" w:rsidRDefault="006527AF" w:rsidP="00B27035">
            <w:pPr>
              <w:rPr>
                <w:color w:val="000000"/>
              </w:rPr>
            </w:pPr>
            <w:r w:rsidRPr="005E716D">
              <w:rPr>
                <w:color w:val="000000"/>
              </w:rPr>
              <w:lastRenderedPageBreak/>
              <w:t>70-80</w:t>
            </w:r>
          </w:p>
        </w:tc>
        <w:tc>
          <w:tcPr>
            <w:tcW w:w="2977" w:type="dxa"/>
            <w:tcBorders>
              <w:top w:val="single" w:sz="4" w:space="0" w:color="auto"/>
              <w:left w:val="single" w:sz="4" w:space="0" w:color="auto"/>
            </w:tcBorders>
            <w:shd w:val="clear" w:color="auto" w:fill="auto"/>
          </w:tcPr>
          <w:p w:rsidR="006527AF" w:rsidRPr="005E716D" w:rsidRDefault="006527AF" w:rsidP="00B27035">
            <w:pPr>
              <w:rPr>
                <w:color w:val="000000"/>
              </w:rPr>
            </w:pPr>
            <w:r>
              <w:rPr>
                <w:color w:val="000000"/>
              </w:rPr>
              <w:t>700-900 кв.м.</w:t>
            </w:r>
            <w:r w:rsidRPr="005E716D">
              <w:rPr>
                <w:color w:val="000000"/>
              </w:rPr>
              <w:t xml:space="preserve"> </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811"/>
        </w:trPr>
        <w:tc>
          <w:tcPr>
            <w:tcW w:w="2093" w:type="dxa"/>
            <w:vMerge/>
            <w:tcBorders>
              <w:left w:val="single" w:sz="4" w:space="0" w:color="auto"/>
              <w:right w:val="single" w:sz="4" w:space="0" w:color="auto"/>
            </w:tcBorders>
            <w:shd w:val="clear" w:color="auto" w:fill="auto"/>
          </w:tcPr>
          <w:p w:rsidR="006527AF" w:rsidRPr="005E716D" w:rsidRDefault="006527AF" w:rsidP="00B27035">
            <w:pPr>
              <w:rPr>
                <w:color w:val="000000"/>
              </w:rPr>
            </w:pPr>
          </w:p>
        </w:tc>
        <w:tc>
          <w:tcPr>
            <w:tcW w:w="1134" w:type="dxa"/>
            <w:tcBorders>
              <w:left w:val="single" w:sz="4" w:space="0" w:color="auto"/>
            </w:tcBorders>
            <w:shd w:val="clear" w:color="auto" w:fill="auto"/>
          </w:tcPr>
          <w:p w:rsidR="006527AF" w:rsidRPr="005E716D" w:rsidRDefault="006527AF" w:rsidP="00B27035">
            <w:pPr>
              <w:rPr>
                <w:color w:val="000000"/>
              </w:rPr>
            </w:pPr>
            <w:r w:rsidRPr="005E716D">
              <w:rPr>
                <w:color w:val="000000"/>
              </w:rPr>
              <w:t xml:space="preserve">кв.м. общей площади </w:t>
            </w:r>
          </w:p>
        </w:tc>
        <w:tc>
          <w:tcPr>
            <w:tcW w:w="2976" w:type="dxa"/>
            <w:shd w:val="clear" w:color="auto" w:fill="auto"/>
          </w:tcPr>
          <w:p w:rsidR="006527AF" w:rsidRPr="005E716D" w:rsidRDefault="006527AF" w:rsidP="00B27035">
            <w:pPr>
              <w:rPr>
                <w:color w:val="000000"/>
              </w:rPr>
            </w:pPr>
            <w:r w:rsidRPr="005E716D">
              <w:rPr>
                <w:color w:val="000000"/>
              </w:rPr>
              <w:t>70-80</w:t>
            </w:r>
          </w:p>
          <w:p w:rsidR="006527AF" w:rsidRPr="005E716D" w:rsidRDefault="006527AF" w:rsidP="00B27035">
            <w:pPr>
              <w:rPr>
                <w:color w:val="000000"/>
              </w:rPr>
            </w:pP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 xml:space="preserve">700-900 кв.м </w:t>
            </w:r>
          </w:p>
          <w:p w:rsidR="006527AF" w:rsidRPr="005E716D" w:rsidRDefault="006527AF" w:rsidP="00B27035">
            <w:pPr>
              <w:rPr>
                <w:color w:val="000000"/>
              </w:rPr>
            </w:pPr>
          </w:p>
          <w:p w:rsidR="006527AF" w:rsidRPr="005E716D" w:rsidRDefault="006527AF" w:rsidP="00B27035">
            <w:pPr>
              <w:rPr>
                <w:color w:val="000000"/>
              </w:rPr>
            </w:pP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Спортивные залы</w:t>
            </w:r>
          </w:p>
          <w:p w:rsidR="006527AF" w:rsidRPr="005E716D" w:rsidRDefault="006527AF" w:rsidP="00B27035">
            <w:pPr>
              <w:rPr>
                <w:color w:val="000000"/>
              </w:rPr>
            </w:pPr>
            <w:r w:rsidRPr="005E716D">
              <w:rPr>
                <w:color w:val="000000"/>
              </w:rPr>
              <w:t>общего пользования</w:t>
            </w:r>
          </w:p>
          <w:p w:rsidR="006527AF" w:rsidRPr="005E716D" w:rsidRDefault="006527AF" w:rsidP="00B27035">
            <w:pPr>
              <w:rPr>
                <w:strike/>
                <w:color w:val="000000"/>
              </w:rPr>
            </w:pPr>
          </w:p>
        </w:tc>
        <w:tc>
          <w:tcPr>
            <w:tcW w:w="1134" w:type="dxa"/>
            <w:shd w:val="clear" w:color="auto" w:fill="auto"/>
          </w:tcPr>
          <w:p w:rsidR="006527AF" w:rsidRPr="005E716D" w:rsidRDefault="006527AF" w:rsidP="00B27035">
            <w:pPr>
              <w:rPr>
                <w:color w:val="000000"/>
              </w:rPr>
            </w:pPr>
            <w:r w:rsidRPr="005E716D">
              <w:rPr>
                <w:color w:val="000000"/>
              </w:rPr>
              <w:t>кв.м.</w:t>
            </w:r>
          </w:p>
          <w:p w:rsidR="006527AF" w:rsidRPr="005E716D" w:rsidRDefault="006527AF" w:rsidP="00B27035">
            <w:pPr>
              <w:rPr>
                <w:color w:val="000000"/>
              </w:rPr>
            </w:pPr>
            <w:r w:rsidRPr="005E716D">
              <w:rPr>
                <w:color w:val="000000"/>
              </w:rPr>
              <w:t xml:space="preserve">площади пола </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от 100 – 200;</w:t>
            </w:r>
          </w:p>
          <w:p w:rsidR="006527AF" w:rsidRPr="005E716D" w:rsidRDefault="006527AF" w:rsidP="00B27035">
            <w:pPr>
              <w:rPr>
                <w:color w:val="000000"/>
              </w:rPr>
            </w:pPr>
            <w:r w:rsidRPr="005E716D">
              <w:rPr>
                <w:color w:val="000000"/>
              </w:rPr>
              <w:t>50-100 – 1</w:t>
            </w:r>
            <w:r>
              <w:rPr>
                <w:color w:val="000000"/>
              </w:rPr>
              <w:t>75;</w:t>
            </w:r>
            <w:r w:rsidRPr="005E716D">
              <w:rPr>
                <w:color w:val="000000"/>
              </w:rPr>
              <w:t xml:space="preserve">  </w:t>
            </w:r>
          </w:p>
          <w:p w:rsidR="006527AF" w:rsidRPr="005E716D" w:rsidRDefault="006527AF" w:rsidP="00B27035">
            <w:pPr>
              <w:rPr>
                <w:color w:val="000000"/>
              </w:rPr>
            </w:pPr>
            <w:r w:rsidRPr="005E716D">
              <w:rPr>
                <w:color w:val="000000"/>
              </w:rPr>
              <w:t>25- 50 – 150</w:t>
            </w:r>
            <w:r>
              <w:rPr>
                <w:color w:val="000000"/>
              </w:rPr>
              <w:t>;</w:t>
            </w:r>
            <w:r w:rsidRPr="005E716D">
              <w:rPr>
                <w:color w:val="000000"/>
              </w:rPr>
              <w:t xml:space="preserve">  </w:t>
            </w:r>
          </w:p>
          <w:p w:rsidR="006527AF" w:rsidRPr="005E716D" w:rsidRDefault="006527AF" w:rsidP="00B27035">
            <w:pPr>
              <w:rPr>
                <w:color w:val="000000"/>
              </w:rPr>
            </w:pPr>
            <w:r w:rsidRPr="005E716D">
              <w:rPr>
                <w:color w:val="000000"/>
              </w:rPr>
              <w:t>12 -25 – 130</w:t>
            </w:r>
            <w:r>
              <w:rPr>
                <w:color w:val="000000"/>
              </w:rPr>
              <w:t>;</w:t>
            </w:r>
            <w:r w:rsidRPr="005E716D">
              <w:rPr>
                <w:color w:val="000000"/>
              </w:rPr>
              <w:t xml:space="preserve"> </w:t>
            </w:r>
          </w:p>
          <w:p w:rsidR="006527AF" w:rsidRPr="005E716D" w:rsidRDefault="006527AF" w:rsidP="00B27035">
            <w:pPr>
              <w:rPr>
                <w:strike/>
                <w:color w:val="000000"/>
              </w:rPr>
            </w:pPr>
            <w:r w:rsidRPr="005E716D">
              <w:rPr>
                <w:color w:val="000000"/>
              </w:rPr>
              <w:t xml:space="preserve">5-12 – 120 </w:t>
            </w:r>
          </w:p>
        </w:tc>
        <w:tc>
          <w:tcPr>
            <w:tcW w:w="2977" w:type="dxa"/>
            <w:shd w:val="clear" w:color="auto" w:fill="auto"/>
          </w:tcPr>
          <w:p w:rsidR="006527AF" w:rsidRPr="005E716D" w:rsidRDefault="006527AF" w:rsidP="00B27035">
            <w:pPr>
              <w:rPr>
                <w:strike/>
                <w:color w:val="000000"/>
              </w:rPr>
            </w:pPr>
            <w:r w:rsidRPr="005E716D">
              <w:rPr>
                <w:color w:val="000000"/>
              </w:rPr>
              <w:t>В поселениях с числом</w:t>
            </w:r>
            <w:r>
              <w:rPr>
                <w:color w:val="000000"/>
              </w:rPr>
              <w:t xml:space="preserve"> </w:t>
            </w:r>
            <w:r w:rsidRPr="005E716D">
              <w:rPr>
                <w:color w:val="000000"/>
              </w:rPr>
              <w:t xml:space="preserve">жителей </w:t>
            </w:r>
            <w:r>
              <w:rPr>
                <w:color w:val="000000"/>
              </w:rPr>
              <w:t>2-5</w:t>
            </w:r>
            <w:r w:rsidRPr="005E716D">
              <w:rPr>
                <w:color w:val="000000"/>
              </w:rPr>
              <w:t xml:space="preserve"> тыс.</w:t>
            </w:r>
            <w:r>
              <w:rPr>
                <w:color w:val="000000"/>
              </w:rPr>
              <w:t xml:space="preserve"> </w:t>
            </w:r>
            <w:r w:rsidRPr="005E716D">
              <w:rPr>
                <w:color w:val="000000"/>
              </w:rPr>
              <w:t>следует предусматривать</w:t>
            </w:r>
            <w:r>
              <w:rPr>
                <w:color w:val="000000"/>
              </w:rPr>
              <w:t xml:space="preserve"> </w:t>
            </w:r>
            <w:r w:rsidRPr="005E716D">
              <w:rPr>
                <w:color w:val="000000"/>
              </w:rPr>
              <w:t>один спортивный зал</w:t>
            </w:r>
            <w:r>
              <w:rPr>
                <w:color w:val="000000"/>
              </w:rPr>
              <w:t xml:space="preserve"> </w:t>
            </w:r>
            <w:r w:rsidRPr="005E716D">
              <w:rPr>
                <w:color w:val="000000"/>
              </w:rPr>
              <w:t>площадью 540 кв.м.</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050"/>
        </w:trPr>
        <w:tc>
          <w:tcPr>
            <w:tcW w:w="2093" w:type="dxa"/>
            <w:shd w:val="clear" w:color="auto" w:fill="auto"/>
          </w:tcPr>
          <w:p w:rsidR="006527AF" w:rsidRPr="005E716D" w:rsidRDefault="006527AF" w:rsidP="00B27035">
            <w:pPr>
              <w:rPr>
                <w:color w:val="000000"/>
              </w:rPr>
            </w:pPr>
            <w:r w:rsidRPr="005E716D">
              <w:rPr>
                <w:color w:val="000000"/>
              </w:rPr>
              <w:t xml:space="preserve">Бассейн </w:t>
            </w:r>
          </w:p>
          <w:p w:rsidR="006527AF" w:rsidRPr="005E716D" w:rsidRDefault="006527AF" w:rsidP="00B27035">
            <w:pPr>
              <w:rPr>
                <w:color w:val="000000"/>
              </w:rPr>
            </w:pPr>
            <w:r w:rsidRPr="005E716D">
              <w:rPr>
                <w:color w:val="000000"/>
              </w:rPr>
              <w:t xml:space="preserve">(открытый и </w:t>
            </w:r>
          </w:p>
          <w:p w:rsidR="006527AF" w:rsidRPr="005E716D" w:rsidRDefault="006527AF" w:rsidP="00B27035">
            <w:pPr>
              <w:rPr>
                <w:color w:val="000000"/>
              </w:rPr>
            </w:pPr>
            <w:r w:rsidRPr="005E716D">
              <w:rPr>
                <w:color w:val="000000"/>
              </w:rPr>
              <w:t>закрытый общего пользования)</w:t>
            </w:r>
          </w:p>
          <w:p w:rsidR="006527AF" w:rsidRPr="005E716D" w:rsidRDefault="006527AF" w:rsidP="00B27035">
            <w:pPr>
              <w:rPr>
                <w:color w:val="000000"/>
              </w:rPr>
            </w:pPr>
          </w:p>
        </w:tc>
        <w:tc>
          <w:tcPr>
            <w:tcW w:w="1134" w:type="dxa"/>
            <w:shd w:val="clear" w:color="auto" w:fill="auto"/>
          </w:tcPr>
          <w:p w:rsidR="006527AF" w:rsidRPr="005E716D" w:rsidRDefault="006527AF" w:rsidP="00B27035">
            <w:pPr>
              <w:rPr>
                <w:color w:val="000000"/>
              </w:rPr>
            </w:pPr>
            <w:r w:rsidRPr="005E716D">
              <w:rPr>
                <w:color w:val="000000"/>
              </w:rPr>
              <w:t xml:space="preserve">кв.м. зеркала воды </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от 100 – 100</w:t>
            </w:r>
            <w:r>
              <w:rPr>
                <w:color w:val="000000"/>
              </w:rPr>
              <w:t>;</w:t>
            </w:r>
          </w:p>
          <w:p w:rsidR="006527AF" w:rsidRPr="005E716D" w:rsidRDefault="006527AF" w:rsidP="00B27035">
            <w:pPr>
              <w:rPr>
                <w:color w:val="000000"/>
              </w:rPr>
            </w:pPr>
            <w:r w:rsidRPr="005E716D">
              <w:rPr>
                <w:color w:val="000000"/>
              </w:rPr>
              <w:t>50-100 – 80</w:t>
            </w:r>
            <w:r>
              <w:rPr>
                <w:color w:val="000000"/>
              </w:rPr>
              <w:t>;</w:t>
            </w:r>
          </w:p>
          <w:p w:rsidR="006527AF" w:rsidRPr="005E716D" w:rsidRDefault="006527AF" w:rsidP="00B27035">
            <w:pPr>
              <w:rPr>
                <w:color w:val="000000"/>
              </w:rPr>
            </w:pPr>
            <w:r w:rsidRPr="005E716D">
              <w:rPr>
                <w:color w:val="000000"/>
              </w:rPr>
              <w:t>25- 50 – 65</w:t>
            </w:r>
            <w:r>
              <w:rPr>
                <w:color w:val="000000"/>
              </w:rPr>
              <w:t>;</w:t>
            </w:r>
          </w:p>
          <w:p w:rsidR="006527AF" w:rsidRPr="005E716D" w:rsidRDefault="006527AF" w:rsidP="00B27035">
            <w:pPr>
              <w:rPr>
                <w:color w:val="000000"/>
              </w:rPr>
            </w:pPr>
            <w:r w:rsidRPr="005E716D">
              <w:rPr>
                <w:color w:val="000000"/>
              </w:rPr>
              <w:t>12 -25 – 55</w:t>
            </w:r>
            <w:r>
              <w:rPr>
                <w:color w:val="000000"/>
              </w:rPr>
              <w:t>;</w:t>
            </w:r>
          </w:p>
          <w:p w:rsidR="006527AF" w:rsidRPr="005E716D" w:rsidRDefault="006527AF" w:rsidP="00B27035">
            <w:pPr>
              <w:rPr>
                <w:color w:val="000000"/>
              </w:rPr>
            </w:pPr>
            <w:r w:rsidRPr="005E716D">
              <w:rPr>
                <w:color w:val="000000"/>
              </w:rPr>
              <w:t>5-12 – 5</w:t>
            </w:r>
            <w:r>
              <w:rPr>
                <w:color w:val="000000"/>
              </w:rPr>
              <w:t>0</w:t>
            </w:r>
          </w:p>
        </w:tc>
        <w:tc>
          <w:tcPr>
            <w:tcW w:w="2977" w:type="dxa"/>
            <w:shd w:val="clear" w:color="auto" w:fill="auto"/>
          </w:tcPr>
          <w:p w:rsidR="006527AF" w:rsidRPr="005E716D" w:rsidRDefault="006527AF" w:rsidP="00B27035">
            <w:pPr>
              <w:rPr>
                <w:color w:val="000000"/>
              </w:rPr>
            </w:pPr>
            <w:r w:rsidRPr="005E716D">
              <w:rPr>
                <w:color w:val="000000"/>
              </w:rPr>
              <w:t>В поселениях с числом</w:t>
            </w:r>
            <w:r>
              <w:rPr>
                <w:color w:val="000000"/>
              </w:rPr>
              <w:t xml:space="preserve"> жителей 2-5 </w:t>
            </w:r>
            <w:r w:rsidRPr="005E716D">
              <w:rPr>
                <w:color w:val="000000"/>
              </w:rPr>
              <w:t>тыс.</w:t>
            </w:r>
            <w:r>
              <w:rPr>
                <w:color w:val="000000"/>
              </w:rPr>
              <w:t xml:space="preserve"> </w:t>
            </w:r>
            <w:r w:rsidRPr="005E716D">
              <w:rPr>
                <w:color w:val="000000"/>
              </w:rPr>
              <w:t>следует предусматривать</w:t>
            </w:r>
            <w:r>
              <w:rPr>
                <w:color w:val="000000"/>
              </w:rPr>
              <w:t xml:space="preserve"> </w:t>
            </w:r>
            <w:r w:rsidRPr="005E716D">
              <w:rPr>
                <w:color w:val="000000"/>
              </w:rPr>
              <w:t>один бассейн</w:t>
            </w:r>
            <w:r>
              <w:rPr>
                <w:color w:val="000000"/>
              </w:rPr>
              <w:t xml:space="preserve"> </w:t>
            </w:r>
            <w:r w:rsidRPr="005E716D">
              <w:rPr>
                <w:color w:val="000000"/>
              </w:rPr>
              <w:t>площадью 540 кв.м.</w:t>
            </w: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14428" w:type="dxa"/>
            <w:gridSpan w:val="5"/>
            <w:shd w:val="clear" w:color="auto" w:fill="auto"/>
          </w:tcPr>
          <w:p w:rsidR="006527AF" w:rsidRPr="005E716D" w:rsidRDefault="006527AF" w:rsidP="00B27035">
            <w:pPr>
              <w:rPr>
                <w:color w:val="000000"/>
              </w:rPr>
            </w:pPr>
            <w:r w:rsidRPr="005E716D">
              <w:rPr>
                <w:color w:val="000000"/>
              </w:rPr>
              <w:t>V. Предприятия торговли, общественного питания и бытового обслуживания</w:t>
            </w:r>
          </w:p>
        </w:tc>
      </w:tr>
      <w:tr w:rsidR="006527AF" w:rsidRPr="005E716D" w:rsidTr="00B27035">
        <w:trPr>
          <w:trHeight w:val="156"/>
        </w:trPr>
        <w:tc>
          <w:tcPr>
            <w:tcW w:w="2093" w:type="dxa"/>
            <w:tcBorders>
              <w:top w:val="nil"/>
            </w:tcBorders>
            <w:shd w:val="clear" w:color="auto" w:fill="auto"/>
          </w:tcPr>
          <w:p w:rsidR="006527AF" w:rsidRPr="005E716D" w:rsidRDefault="006527AF" w:rsidP="00B27035">
            <w:pPr>
              <w:rPr>
                <w:color w:val="000000"/>
              </w:rPr>
            </w:pPr>
            <w:r w:rsidRPr="005E716D">
              <w:rPr>
                <w:color w:val="000000"/>
              </w:rPr>
              <w:t>Торговые объекты, в том числе:</w:t>
            </w:r>
          </w:p>
          <w:p w:rsidR="006527AF" w:rsidRPr="005E716D" w:rsidRDefault="006527AF" w:rsidP="00B27035">
            <w:pPr>
              <w:rPr>
                <w:color w:val="000000"/>
              </w:rPr>
            </w:pPr>
            <w:r w:rsidRPr="005E716D">
              <w:rPr>
                <w:color w:val="000000"/>
              </w:rPr>
              <w:t>киоски, павильоны,  магазины,  торговые центры, торговые комплексы, розничные рынки</w:t>
            </w:r>
          </w:p>
        </w:tc>
        <w:tc>
          <w:tcPr>
            <w:tcW w:w="1134" w:type="dxa"/>
            <w:tcBorders>
              <w:top w:val="nil"/>
            </w:tcBorders>
            <w:shd w:val="clear" w:color="auto" w:fill="auto"/>
          </w:tcPr>
          <w:p w:rsidR="006527AF" w:rsidRPr="005E716D" w:rsidRDefault="006527AF" w:rsidP="00B27035">
            <w:pPr>
              <w:rPr>
                <w:color w:val="000000"/>
              </w:rPr>
            </w:pPr>
            <w:r w:rsidRPr="005E716D">
              <w:rPr>
                <w:color w:val="000000"/>
              </w:rPr>
              <w:t>кв.м</w:t>
            </w:r>
            <w:r>
              <w:rPr>
                <w:color w:val="000000"/>
              </w:rPr>
              <w:t>.</w:t>
            </w:r>
          </w:p>
          <w:p w:rsidR="006527AF" w:rsidRPr="005E716D" w:rsidRDefault="006527AF" w:rsidP="00B27035">
            <w:pPr>
              <w:rPr>
                <w:color w:val="000000"/>
              </w:rPr>
            </w:pPr>
            <w:r w:rsidRPr="005E716D">
              <w:rPr>
                <w:color w:val="000000"/>
              </w:rPr>
              <w:t>торговой площади</w:t>
            </w:r>
          </w:p>
        </w:tc>
        <w:tc>
          <w:tcPr>
            <w:tcW w:w="2976" w:type="dxa"/>
            <w:tcBorders>
              <w:top w:val="nil"/>
            </w:tcBorders>
            <w:shd w:val="clear" w:color="auto" w:fill="auto"/>
          </w:tcPr>
          <w:p w:rsidR="006527AF" w:rsidRPr="005E716D" w:rsidRDefault="006527AF" w:rsidP="00B27035">
            <w:pPr>
              <w:rPr>
                <w:color w:val="000000"/>
              </w:rPr>
            </w:pPr>
            <w:r w:rsidRPr="005E716D">
              <w:rPr>
                <w:color w:val="000000"/>
              </w:rPr>
              <w:t>486,6</w:t>
            </w:r>
          </w:p>
        </w:tc>
        <w:tc>
          <w:tcPr>
            <w:tcW w:w="2977" w:type="dxa"/>
            <w:vMerge w:val="restart"/>
            <w:tcBorders>
              <w:top w:val="nil"/>
            </w:tcBorders>
            <w:shd w:val="clear" w:color="auto" w:fill="auto"/>
          </w:tcPr>
          <w:p w:rsidR="006527AF" w:rsidRPr="005E716D" w:rsidRDefault="006527AF" w:rsidP="00B27035">
            <w:pPr>
              <w:ind w:right="28"/>
              <w:rPr>
                <w:color w:val="000000"/>
              </w:rPr>
            </w:pPr>
            <w:r w:rsidRPr="005E716D">
              <w:rPr>
                <w:color w:val="000000"/>
              </w:rPr>
              <w:t>Торговые центры местного значения с числом обслуживаемого населения, тыс.:</w:t>
            </w:r>
          </w:p>
          <w:p w:rsidR="006527AF" w:rsidRPr="005E716D" w:rsidRDefault="006527AF" w:rsidP="00B27035">
            <w:pPr>
              <w:ind w:right="28"/>
              <w:rPr>
                <w:color w:val="000000"/>
                <w:spacing w:val="-4"/>
              </w:rPr>
            </w:pPr>
            <w:r w:rsidRPr="005E716D">
              <w:rPr>
                <w:color w:val="000000"/>
                <w:spacing w:val="-4"/>
              </w:rPr>
              <w:t>от 4</w:t>
            </w:r>
            <w:r>
              <w:rPr>
                <w:color w:val="000000"/>
                <w:spacing w:val="-4"/>
              </w:rPr>
              <w:t>-</w:t>
            </w:r>
            <w:r w:rsidRPr="005E716D">
              <w:rPr>
                <w:color w:val="000000"/>
                <w:spacing w:val="-4"/>
              </w:rPr>
              <w:t>6 – 400-600 кв.м. на объект;</w:t>
            </w:r>
          </w:p>
          <w:p w:rsidR="006527AF" w:rsidRPr="005E716D" w:rsidRDefault="006527AF" w:rsidP="00B27035">
            <w:pPr>
              <w:ind w:right="28"/>
              <w:rPr>
                <w:color w:val="000000"/>
                <w:spacing w:val="-4"/>
              </w:rPr>
            </w:pPr>
            <w:r w:rsidRPr="005E716D">
              <w:rPr>
                <w:color w:val="000000"/>
                <w:spacing w:val="-5"/>
              </w:rPr>
              <w:t xml:space="preserve"> 6</w:t>
            </w:r>
            <w:r>
              <w:rPr>
                <w:color w:val="000000"/>
                <w:spacing w:val="-5"/>
              </w:rPr>
              <w:t>-</w:t>
            </w:r>
            <w:r w:rsidRPr="005E716D">
              <w:rPr>
                <w:color w:val="000000"/>
                <w:spacing w:val="-5"/>
              </w:rPr>
              <w:t xml:space="preserve">10 –600-800 </w:t>
            </w:r>
            <w:r w:rsidRPr="005E716D">
              <w:rPr>
                <w:color w:val="000000"/>
                <w:spacing w:val="-4"/>
              </w:rPr>
              <w:t>кв.м. на объект;</w:t>
            </w:r>
          </w:p>
          <w:p w:rsidR="006527AF" w:rsidRPr="005E716D" w:rsidRDefault="006527AF" w:rsidP="00B27035">
            <w:pPr>
              <w:ind w:right="28"/>
              <w:rPr>
                <w:color w:val="000000"/>
                <w:spacing w:val="-4"/>
              </w:rPr>
            </w:pPr>
            <w:r w:rsidRPr="005E716D">
              <w:rPr>
                <w:color w:val="000000"/>
              </w:rPr>
              <w:t>10</w:t>
            </w:r>
            <w:r>
              <w:rPr>
                <w:color w:val="000000"/>
              </w:rPr>
              <w:t>-</w:t>
            </w:r>
            <w:r w:rsidRPr="005E716D">
              <w:rPr>
                <w:color w:val="000000"/>
              </w:rPr>
              <w:t xml:space="preserve">15 – 800-1100 </w:t>
            </w:r>
            <w:r w:rsidRPr="005E716D">
              <w:rPr>
                <w:color w:val="000000"/>
                <w:spacing w:val="-4"/>
              </w:rPr>
              <w:t>кв.м. на объект;</w:t>
            </w:r>
          </w:p>
          <w:p w:rsidR="006527AF" w:rsidRPr="005E716D" w:rsidRDefault="006527AF" w:rsidP="00B27035">
            <w:pPr>
              <w:ind w:right="28"/>
              <w:rPr>
                <w:color w:val="000000"/>
                <w:spacing w:val="-4"/>
              </w:rPr>
            </w:pPr>
            <w:r>
              <w:rPr>
                <w:color w:val="000000"/>
                <w:spacing w:val="-2"/>
              </w:rPr>
              <w:lastRenderedPageBreak/>
              <w:t xml:space="preserve"> 15-</w:t>
            </w:r>
            <w:r w:rsidRPr="005E716D">
              <w:rPr>
                <w:color w:val="000000"/>
                <w:spacing w:val="-2"/>
              </w:rPr>
              <w:t xml:space="preserve">20 – 1100-1300 </w:t>
            </w:r>
            <w:r w:rsidRPr="005E716D">
              <w:rPr>
                <w:color w:val="000000"/>
                <w:spacing w:val="-4"/>
              </w:rPr>
              <w:t>кв.м. на объект;</w:t>
            </w:r>
          </w:p>
          <w:p w:rsidR="006527AF" w:rsidRPr="005E716D" w:rsidRDefault="006527AF" w:rsidP="00B27035">
            <w:pPr>
              <w:ind w:right="28"/>
              <w:rPr>
                <w:color w:val="000000"/>
                <w:spacing w:val="-4"/>
              </w:rPr>
            </w:pPr>
            <w:r w:rsidRPr="005E716D">
              <w:rPr>
                <w:color w:val="000000"/>
                <w:spacing w:val="-4"/>
              </w:rPr>
              <w:t>Торговые центры малых городских поселений с числом жителей, тыс.:</w:t>
            </w:r>
          </w:p>
          <w:p w:rsidR="006527AF" w:rsidRPr="005E716D" w:rsidRDefault="006527AF" w:rsidP="00B27035">
            <w:pPr>
              <w:rPr>
                <w:color w:val="000000"/>
                <w:spacing w:val="-4"/>
              </w:rPr>
            </w:pPr>
            <w:r w:rsidRPr="005E716D">
              <w:rPr>
                <w:color w:val="000000"/>
                <w:spacing w:val="-4"/>
              </w:rPr>
              <w:t>до 1 –100-200 кв.м.;</w:t>
            </w:r>
          </w:p>
          <w:p w:rsidR="006527AF" w:rsidRPr="005E716D" w:rsidRDefault="006527AF" w:rsidP="00B27035">
            <w:pPr>
              <w:rPr>
                <w:color w:val="000000"/>
                <w:spacing w:val="-4"/>
              </w:rPr>
            </w:pPr>
            <w:r>
              <w:rPr>
                <w:color w:val="000000"/>
                <w:spacing w:val="-4"/>
              </w:rPr>
              <w:t>1-</w:t>
            </w:r>
            <w:r w:rsidRPr="005E716D">
              <w:rPr>
                <w:color w:val="000000"/>
                <w:spacing w:val="-4"/>
              </w:rPr>
              <w:t>3 – 200-400 кв.м.;</w:t>
            </w:r>
          </w:p>
          <w:p w:rsidR="006527AF" w:rsidRPr="005E716D" w:rsidRDefault="006527AF" w:rsidP="00B27035">
            <w:pPr>
              <w:rPr>
                <w:color w:val="000000"/>
                <w:spacing w:val="-4"/>
              </w:rPr>
            </w:pPr>
            <w:r>
              <w:rPr>
                <w:color w:val="000000"/>
                <w:spacing w:val="-4"/>
              </w:rPr>
              <w:t>3-</w:t>
            </w:r>
            <w:r w:rsidRPr="005E716D">
              <w:rPr>
                <w:color w:val="000000"/>
                <w:spacing w:val="-4"/>
              </w:rPr>
              <w:t>4 – 400-600 кв.м.;</w:t>
            </w:r>
          </w:p>
          <w:p w:rsidR="006527AF" w:rsidRPr="005E716D" w:rsidRDefault="006527AF" w:rsidP="00B27035">
            <w:pPr>
              <w:rPr>
                <w:color w:val="000000"/>
                <w:spacing w:val="-4"/>
              </w:rPr>
            </w:pPr>
            <w:r>
              <w:rPr>
                <w:color w:val="000000"/>
                <w:spacing w:val="-4"/>
              </w:rPr>
              <w:t>5-</w:t>
            </w:r>
            <w:r w:rsidRPr="005E716D">
              <w:rPr>
                <w:color w:val="000000"/>
                <w:spacing w:val="-4"/>
              </w:rPr>
              <w:t>6 – 600-1000 кв.м.;</w:t>
            </w:r>
          </w:p>
          <w:p w:rsidR="006527AF" w:rsidRPr="005E716D" w:rsidRDefault="006527AF" w:rsidP="00B27035">
            <w:pPr>
              <w:rPr>
                <w:color w:val="000000"/>
                <w:spacing w:val="-4"/>
              </w:rPr>
            </w:pPr>
            <w:r>
              <w:rPr>
                <w:color w:val="000000"/>
                <w:spacing w:val="-4"/>
              </w:rPr>
              <w:t>7-</w:t>
            </w:r>
            <w:r w:rsidRPr="005E716D">
              <w:rPr>
                <w:color w:val="000000"/>
                <w:spacing w:val="-4"/>
              </w:rPr>
              <w:t>10 –1000-1200 кв.м.</w:t>
            </w:r>
          </w:p>
          <w:p w:rsidR="006527AF" w:rsidRPr="005E716D" w:rsidRDefault="006527AF" w:rsidP="00B27035">
            <w:pPr>
              <w:rPr>
                <w:color w:val="000000"/>
                <w:spacing w:val="-4"/>
              </w:rPr>
            </w:pPr>
            <w:r w:rsidRPr="005E716D">
              <w:rPr>
                <w:color w:val="000000"/>
                <w:spacing w:val="-4"/>
              </w:rPr>
              <w:t xml:space="preserve">Предприятия торговли, </w:t>
            </w:r>
            <w:r w:rsidRPr="005E716D">
              <w:rPr>
                <w:color w:val="000000"/>
              </w:rPr>
              <w:t>кв.м.</w:t>
            </w:r>
            <w:r w:rsidRPr="005E716D">
              <w:rPr>
                <w:color w:val="000000"/>
                <w:spacing w:val="-4"/>
              </w:rPr>
              <w:t xml:space="preserve"> торговой площади:</w:t>
            </w:r>
          </w:p>
          <w:p w:rsidR="006527AF" w:rsidRPr="005E716D" w:rsidRDefault="006527AF" w:rsidP="00B27035">
            <w:pPr>
              <w:rPr>
                <w:color w:val="000000"/>
                <w:spacing w:val="-4"/>
              </w:rPr>
            </w:pPr>
            <w:r w:rsidRPr="005E716D">
              <w:rPr>
                <w:color w:val="000000"/>
                <w:spacing w:val="-4"/>
              </w:rPr>
              <w:t xml:space="preserve">до 250 – 80 кв.м.  на 100 </w:t>
            </w:r>
            <w:r w:rsidRPr="005E716D">
              <w:rPr>
                <w:color w:val="000000"/>
              </w:rPr>
              <w:t>кв.м.</w:t>
            </w:r>
            <w:r w:rsidRPr="005E716D">
              <w:rPr>
                <w:color w:val="000000"/>
                <w:spacing w:val="-4"/>
              </w:rPr>
              <w:t xml:space="preserve"> торговой площади;</w:t>
            </w:r>
          </w:p>
          <w:p w:rsidR="006527AF" w:rsidRPr="005E716D" w:rsidRDefault="006527AF" w:rsidP="00B27035">
            <w:pPr>
              <w:rPr>
                <w:color w:val="000000"/>
                <w:spacing w:val="-4"/>
              </w:rPr>
            </w:pPr>
            <w:r w:rsidRPr="005E716D">
              <w:rPr>
                <w:color w:val="000000"/>
                <w:spacing w:val="-4"/>
              </w:rPr>
              <w:t xml:space="preserve">250-650 – 80-60 кв.м.  на 100 </w:t>
            </w:r>
            <w:r w:rsidRPr="005E716D">
              <w:rPr>
                <w:color w:val="000000"/>
              </w:rPr>
              <w:t>кв.м.</w:t>
            </w:r>
            <w:r w:rsidRPr="005E716D">
              <w:rPr>
                <w:color w:val="000000"/>
                <w:spacing w:val="-4"/>
              </w:rPr>
              <w:t xml:space="preserve"> торговой площади;</w:t>
            </w:r>
          </w:p>
          <w:p w:rsidR="006527AF" w:rsidRPr="005E716D" w:rsidRDefault="006527AF" w:rsidP="00B27035">
            <w:pPr>
              <w:rPr>
                <w:color w:val="000000"/>
                <w:spacing w:val="-4"/>
              </w:rPr>
            </w:pPr>
            <w:r w:rsidRPr="005E716D">
              <w:rPr>
                <w:color w:val="000000"/>
                <w:spacing w:val="-4"/>
              </w:rPr>
              <w:t xml:space="preserve"> 650-1500 – 60-40 кв.м.  на 100 </w:t>
            </w:r>
            <w:r w:rsidRPr="005E716D">
              <w:rPr>
                <w:color w:val="000000"/>
              </w:rPr>
              <w:t>кв.м.</w:t>
            </w:r>
            <w:r w:rsidRPr="005E716D">
              <w:rPr>
                <w:color w:val="000000"/>
                <w:spacing w:val="-4"/>
              </w:rPr>
              <w:t xml:space="preserve"> торговой площади;</w:t>
            </w:r>
          </w:p>
          <w:p w:rsidR="006527AF" w:rsidRPr="005E716D" w:rsidRDefault="006527AF" w:rsidP="00B27035">
            <w:pPr>
              <w:rPr>
                <w:color w:val="000000"/>
                <w:spacing w:val="-4"/>
              </w:rPr>
            </w:pPr>
            <w:r w:rsidRPr="005E716D">
              <w:rPr>
                <w:color w:val="000000"/>
                <w:spacing w:val="-4"/>
              </w:rPr>
              <w:t xml:space="preserve">1500-3500 – 40-20 кв.м.  на 100 </w:t>
            </w:r>
            <w:r w:rsidRPr="005E716D">
              <w:rPr>
                <w:color w:val="000000"/>
              </w:rPr>
              <w:t>кв.м.</w:t>
            </w:r>
            <w:r w:rsidRPr="005E716D">
              <w:rPr>
                <w:color w:val="000000"/>
                <w:spacing w:val="-4"/>
              </w:rPr>
              <w:t xml:space="preserve"> торговой площади;</w:t>
            </w:r>
          </w:p>
          <w:p w:rsidR="006527AF" w:rsidRPr="005E716D" w:rsidRDefault="006527AF" w:rsidP="00B27035">
            <w:pPr>
              <w:rPr>
                <w:color w:val="000000"/>
                <w:spacing w:val="-4"/>
              </w:rPr>
            </w:pPr>
            <w:r w:rsidRPr="005E716D">
              <w:rPr>
                <w:color w:val="000000"/>
                <w:spacing w:val="-4"/>
              </w:rPr>
              <w:t xml:space="preserve">свыше 3500 – 20 кв.м.  на 100 </w:t>
            </w:r>
            <w:r w:rsidRPr="005E716D">
              <w:rPr>
                <w:color w:val="000000"/>
              </w:rPr>
              <w:t>кв.м.</w:t>
            </w:r>
            <w:r w:rsidRPr="005E716D">
              <w:rPr>
                <w:color w:val="000000"/>
                <w:spacing w:val="-4"/>
              </w:rPr>
              <w:t xml:space="preserve"> торговой площади;</w:t>
            </w:r>
          </w:p>
          <w:p w:rsidR="006527AF" w:rsidRPr="005E716D" w:rsidRDefault="006527AF" w:rsidP="00B27035">
            <w:pPr>
              <w:ind w:right="28"/>
              <w:rPr>
                <w:color w:val="000000"/>
              </w:rPr>
            </w:pPr>
            <w:r w:rsidRPr="005E716D">
              <w:rPr>
                <w:color w:val="000000"/>
              </w:rPr>
              <w:lastRenderedPageBreak/>
              <w:t>Для розничных рынков - 7-14 кв.м. на 1 кв.м. торговой площади:</w:t>
            </w:r>
          </w:p>
          <w:p w:rsidR="006527AF" w:rsidRPr="005E716D" w:rsidRDefault="006527AF" w:rsidP="00B27035">
            <w:pPr>
              <w:ind w:right="28"/>
              <w:rPr>
                <w:color w:val="000000"/>
              </w:rPr>
            </w:pPr>
            <w:r w:rsidRPr="005E716D">
              <w:rPr>
                <w:color w:val="000000"/>
                <w:spacing w:val="-2"/>
              </w:rPr>
              <w:t>14 кв.м. при торговой площади</w:t>
            </w:r>
            <w:r w:rsidRPr="005E716D">
              <w:rPr>
                <w:color w:val="000000"/>
              </w:rPr>
              <w:t xml:space="preserve"> комплекса до 600 кв.м.;</w:t>
            </w:r>
          </w:p>
          <w:p w:rsidR="006527AF" w:rsidRPr="005E716D" w:rsidRDefault="006527AF" w:rsidP="00B27035">
            <w:pPr>
              <w:rPr>
                <w:color w:val="000000"/>
              </w:rPr>
            </w:pPr>
            <w:r w:rsidRPr="005E716D">
              <w:rPr>
                <w:color w:val="000000"/>
              </w:rPr>
              <w:t xml:space="preserve">7 кв.м. </w:t>
            </w:r>
            <w:r w:rsidRPr="005E716D">
              <w:rPr>
                <w:color w:val="000000"/>
                <w:spacing w:val="-2"/>
              </w:rPr>
              <w:t>при торговой площади</w:t>
            </w:r>
            <w:r w:rsidRPr="005E716D">
              <w:rPr>
                <w:color w:val="000000"/>
              </w:rPr>
              <w:t xml:space="preserve"> комплекса свыше 3000 кв.м.</w:t>
            </w:r>
          </w:p>
        </w:tc>
        <w:tc>
          <w:tcPr>
            <w:tcW w:w="5248" w:type="dxa"/>
            <w:vMerge w:val="restart"/>
            <w:shd w:val="clear" w:color="auto" w:fill="auto"/>
          </w:tcPr>
          <w:p w:rsidR="006527AF" w:rsidRPr="005E716D" w:rsidRDefault="006527AF" w:rsidP="00B27035">
            <w:pPr>
              <w:ind w:right="57"/>
              <w:rPr>
                <w:color w:val="000000"/>
              </w:rPr>
            </w:pPr>
            <w:r w:rsidRPr="005E716D">
              <w:rPr>
                <w:color w:val="000000"/>
              </w:rPr>
              <w:lastRenderedPageBreak/>
              <w:t xml:space="preserve">На территории садоводческих и дачных объединений продовольственные магазины следует предусматривать из расчета 80 кв.м. </w:t>
            </w:r>
            <w:r>
              <w:rPr>
                <w:color w:val="000000"/>
              </w:rPr>
              <w:t>торговой площади на 1000 человек.</w:t>
            </w:r>
          </w:p>
          <w:p w:rsidR="006527AF" w:rsidRPr="005E716D" w:rsidRDefault="006527AF" w:rsidP="00B27035">
            <w:pPr>
              <w:ind w:right="57"/>
              <w:rPr>
                <w:color w:val="000000"/>
              </w:rPr>
            </w:pPr>
            <w:r w:rsidRPr="005E716D">
              <w:rPr>
                <w:color w:val="000000"/>
              </w:rPr>
              <w:t>Для розничных рынков 1 торговое место принимается в размере 6 кв.м.в торговой площади</w:t>
            </w:r>
          </w:p>
        </w:tc>
      </w:tr>
      <w:tr w:rsidR="006527AF" w:rsidRPr="005E716D" w:rsidTr="00B27035">
        <w:trPr>
          <w:trHeight w:val="840"/>
        </w:trPr>
        <w:tc>
          <w:tcPr>
            <w:tcW w:w="2093" w:type="dxa"/>
            <w:shd w:val="clear" w:color="auto" w:fill="auto"/>
          </w:tcPr>
          <w:p w:rsidR="006527AF" w:rsidRPr="005E716D" w:rsidRDefault="006527AF" w:rsidP="00B27035">
            <w:pPr>
              <w:rPr>
                <w:color w:val="000000"/>
              </w:rPr>
            </w:pPr>
            <w:r w:rsidRPr="005E716D">
              <w:rPr>
                <w:color w:val="000000"/>
              </w:rPr>
              <w:lastRenderedPageBreak/>
              <w:t>в том числе:</w:t>
            </w:r>
          </w:p>
          <w:p w:rsidR="006527AF" w:rsidRPr="005E716D" w:rsidRDefault="006527AF" w:rsidP="00B27035">
            <w:pPr>
              <w:rPr>
                <w:color w:val="000000"/>
              </w:rPr>
            </w:pPr>
            <w:r w:rsidRPr="005E716D">
              <w:rPr>
                <w:color w:val="000000"/>
              </w:rPr>
              <w:t>по продаже</w:t>
            </w:r>
          </w:p>
          <w:p w:rsidR="006527AF" w:rsidRPr="005E716D" w:rsidRDefault="006527AF" w:rsidP="00B27035">
            <w:pPr>
              <w:rPr>
                <w:color w:val="000000"/>
              </w:rPr>
            </w:pPr>
            <w:r w:rsidRPr="005E716D">
              <w:rPr>
                <w:color w:val="000000"/>
              </w:rPr>
              <w:t>продовольственных товаров</w:t>
            </w:r>
          </w:p>
        </w:tc>
        <w:tc>
          <w:tcPr>
            <w:tcW w:w="1134" w:type="dxa"/>
            <w:shd w:val="clear" w:color="auto" w:fill="auto"/>
          </w:tcPr>
          <w:p w:rsidR="006527AF" w:rsidRPr="005E716D" w:rsidRDefault="006527AF" w:rsidP="00B27035">
            <w:pPr>
              <w:rPr>
                <w:color w:val="000000"/>
              </w:rPr>
            </w:pPr>
            <w:r w:rsidRPr="005E716D">
              <w:rPr>
                <w:color w:val="000000"/>
              </w:rPr>
              <w:t>кв.м. торговой площади</w:t>
            </w:r>
          </w:p>
        </w:tc>
        <w:tc>
          <w:tcPr>
            <w:tcW w:w="2976" w:type="dxa"/>
            <w:shd w:val="clear" w:color="auto" w:fill="auto"/>
          </w:tcPr>
          <w:p w:rsidR="006527AF" w:rsidRPr="005E716D" w:rsidRDefault="003909DF" w:rsidP="00B27035">
            <w:pPr>
              <w:rPr>
                <w:color w:val="000000"/>
              </w:rPr>
            </w:pPr>
            <w:r>
              <w:rPr>
                <w:noProof/>
                <w:color w:val="000000"/>
              </w:rPr>
              <w:pict>
                <v:shapetype id="_x0000_t32" coordsize="21600,21600" o:spt="32" o:oned="t" path="m,l21600,21600e" filled="f">
                  <v:path arrowok="t" fillok="f" o:connecttype="none"/>
                  <o:lock v:ext="edit" shapetype="t"/>
                </v:shapetype>
                <v:shape id="_x0000_s1026" type="#_x0000_t32" style="position:absolute;margin-left:136pt;margin-top:-.25pt;width:419.3pt;height:.6pt;flip:y;z-index:251660288;mso-position-horizontal-relative:text;mso-position-vertical-relative:text" o:connectortype="straight"/>
              </w:pict>
            </w:r>
            <w:r w:rsidR="006527AF" w:rsidRPr="005E716D">
              <w:rPr>
                <w:color w:val="000000"/>
              </w:rPr>
              <w:t>148,5</w:t>
            </w:r>
          </w:p>
        </w:tc>
        <w:tc>
          <w:tcPr>
            <w:tcW w:w="2977" w:type="dxa"/>
            <w:vMerge/>
            <w:shd w:val="clear" w:color="auto" w:fill="auto"/>
          </w:tcPr>
          <w:p w:rsidR="006527AF" w:rsidRPr="005E716D" w:rsidRDefault="006527AF" w:rsidP="00B27035">
            <w:pPr>
              <w:rPr>
                <w:color w:val="000000"/>
              </w:rPr>
            </w:pP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spacing w:val="-2"/>
              </w:rPr>
            </w:pPr>
            <w:r w:rsidRPr="005E716D">
              <w:rPr>
                <w:color w:val="000000"/>
                <w:spacing w:val="-2"/>
              </w:rPr>
              <w:lastRenderedPageBreak/>
              <w:t>по продаже</w:t>
            </w:r>
          </w:p>
          <w:p w:rsidR="006527AF" w:rsidRPr="005E716D" w:rsidRDefault="006527AF" w:rsidP="00B27035">
            <w:pPr>
              <w:rPr>
                <w:color w:val="000000"/>
                <w:spacing w:val="-2"/>
              </w:rPr>
            </w:pPr>
            <w:r w:rsidRPr="005E716D">
              <w:rPr>
                <w:color w:val="000000"/>
                <w:spacing w:val="-2"/>
              </w:rPr>
              <w:t>непродовольст</w:t>
            </w:r>
            <w:r>
              <w:rPr>
                <w:color w:val="000000"/>
                <w:spacing w:val="-2"/>
              </w:rPr>
              <w:t>венных</w:t>
            </w:r>
          </w:p>
          <w:p w:rsidR="006527AF" w:rsidRPr="005E716D" w:rsidRDefault="006527AF" w:rsidP="00B27035">
            <w:pPr>
              <w:rPr>
                <w:color w:val="000000"/>
              </w:rPr>
            </w:pPr>
            <w:r w:rsidRPr="005E716D">
              <w:rPr>
                <w:color w:val="000000"/>
                <w:spacing w:val="-2"/>
              </w:rPr>
              <w:t>товаров</w:t>
            </w:r>
          </w:p>
          <w:p w:rsidR="006527AF" w:rsidRPr="005E716D" w:rsidRDefault="006527AF" w:rsidP="00B27035">
            <w:pPr>
              <w:rPr>
                <w:color w:val="000000"/>
              </w:rPr>
            </w:pPr>
          </w:p>
        </w:tc>
        <w:tc>
          <w:tcPr>
            <w:tcW w:w="1134" w:type="dxa"/>
            <w:shd w:val="clear" w:color="auto" w:fill="auto"/>
          </w:tcPr>
          <w:p w:rsidR="006527AF" w:rsidRPr="005E716D" w:rsidRDefault="006527AF" w:rsidP="00B27035">
            <w:pPr>
              <w:rPr>
                <w:color w:val="000000"/>
              </w:rPr>
            </w:pPr>
            <w:r w:rsidRPr="005E716D">
              <w:rPr>
                <w:color w:val="000000"/>
              </w:rPr>
              <w:t>кв.м.</w:t>
            </w:r>
          </w:p>
          <w:p w:rsidR="006527AF" w:rsidRPr="005E716D" w:rsidRDefault="006527AF" w:rsidP="00B27035">
            <w:pPr>
              <w:rPr>
                <w:color w:val="000000"/>
              </w:rPr>
            </w:pPr>
            <w:r w:rsidRPr="005E716D">
              <w:rPr>
                <w:color w:val="000000"/>
              </w:rPr>
              <w:t>торговой площади</w:t>
            </w:r>
          </w:p>
        </w:tc>
        <w:tc>
          <w:tcPr>
            <w:tcW w:w="2976" w:type="dxa"/>
            <w:shd w:val="clear" w:color="auto" w:fill="auto"/>
          </w:tcPr>
          <w:p w:rsidR="006527AF" w:rsidRPr="005E716D" w:rsidRDefault="006527AF" w:rsidP="00B27035">
            <w:pPr>
              <w:rPr>
                <w:color w:val="000000"/>
              </w:rPr>
            </w:pPr>
            <w:r w:rsidRPr="005E716D">
              <w:rPr>
                <w:color w:val="000000"/>
              </w:rPr>
              <w:t>338,1</w:t>
            </w:r>
          </w:p>
        </w:tc>
        <w:tc>
          <w:tcPr>
            <w:tcW w:w="2977" w:type="dxa"/>
            <w:vMerge/>
            <w:shd w:val="clear" w:color="auto" w:fill="auto"/>
          </w:tcPr>
          <w:p w:rsidR="006527AF" w:rsidRPr="005E716D" w:rsidRDefault="006527AF" w:rsidP="00B27035">
            <w:pPr>
              <w:rPr>
                <w:color w:val="000000"/>
              </w:rPr>
            </w:pPr>
          </w:p>
        </w:tc>
        <w:tc>
          <w:tcPr>
            <w:tcW w:w="5248" w:type="dxa"/>
            <w:vMerge/>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lastRenderedPageBreak/>
              <w:t>База продоволь</w:t>
            </w:r>
            <w:r w:rsidRPr="005E716D">
              <w:rPr>
                <w:color w:val="000000"/>
                <w:spacing w:val="-3"/>
              </w:rPr>
              <w:t>ственной и овощ</w:t>
            </w:r>
            <w:r w:rsidRPr="005E716D">
              <w:rPr>
                <w:color w:val="000000"/>
              </w:rPr>
              <w:t xml:space="preserve">ной продукции с </w:t>
            </w:r>
          </w:p>
          <w:p w:rsidR="006527AF" w:rsidRPr="005E716D" w:rsidRDefault="006527AF" w:rsidP="00B27035">
            <w:pPr>
              <w:rPr>
                <w:color w:val="000000"/>
              </w:rPr>
            </w:pPr>
            <w:r w:rsidRPr="005E716D">
              <w:rPr>
                <w:color w:val="000000"/>
              </w:rPr>
              <w:t>мелкооптовой продажей</w:t>
            </w:r>
          </w:p>
        </w:tc>
        <w:tc>
          <w:tcPr>
            <w:tcW w:w="1134" w:type="dxa"/>
            <w:shd w:val="clear" w:color="auto" w:fill="auto"/>
          </w:tcPr>
          <w:p w:rsidR="006527AF" w:rsidRPr="005E716D" w:rsidRDefault="006527AF" w:rsidP="00B27035">
            <w:pPr>
              <w:ind w:left="-57" w:right="-57"/>
              <w:rPr>
                <w:color w:val="000000"/>
              </w:rPr>
            </w:pPr>
            <w:r w:rsidRPr="005E716D">
              <w:rPr>
                <w:color w:val="000000"/>
              </w:rPr>
              <w:t xml:space="preserve">кв.м. общей </w:t>
            </w:r>
            <w:r w:rsidRPr="005E716D">
              <w:rPr>
                <w:color w:val="000000"/>
                <w:spacing w:val="-3"/>
              </w:rPr>
              <w:t>площади</w:t>
            </w:r>
          </w:p>
        </w:tc>
        <w:tc>
          <w:tcPr>
            <w:tcW w:w="2976"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2977" w:type="dxa"/>
            <w:shd w:val="clear" w:color="auto" w:fill="auto"/>
          </w:tcPr>
          <w:p w:rsidR="006527AF" w:rsidRPr="005E716D" w:rsidRDefault="006527AF" w:rsidP="00B27035">
            <w:pPr>
              <w:rPr>
                <w:color w:val="000000"/>
              </w:rPr>
            </w:pPr>
            <w:r w:rsidRPr="005E716D">
              <w:rPr>
                <w:color w:val="000000"/>
              </w:rPr>
              <w:t>По заданию на проектирование</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Предприятие </w:t>
            </w:r>
          </w:p>
          <w:p w:rsidR="006527AF" w:rsidRPr="005E716D" w:rsidRDefault="006527AF" w:rsidP="00B27035">
            <w:pPr>
              <w:rPr>
                <w:color w:val="000000"/>
              </w:rPr>
            </w:pPr>
            <w:r w:rsidRPr="005E716D">
              <w:rPr>
                <w:color w:val="000000"/>
              </w:rPr>
              <w:t>общественного питания</w:t>
            </w:r>
          </w:p>
          <w:p w:rsidR="006527AF" w:rsidRPr="005E716D" w:rsidRDefault="006527AF" w:rsidP="00B27035">
            <w:pPr>
              <w:rPr>
                <w:color w:val="000000"/>
              </w:rPr>
            </w:pPr>
          </w:p>
          <w:p w:rsidR="006527AF" w:rsidRPr="005E716D" w:rsidRDefault="006527AF" w:rsidP="00B27035">
            <w:pPr>
              <w:rPr>
                <w:color w:val="000000"/>
              </w:rPr>
            </w:pPr>
          </w:p>
        </w:tc>
        <w:tc>
          <w:tcPr>
            <w:tcW w:w="1134" w:type="dxa"/>
            <w:shd w:val="clear" w:color="auto" w:fill="auto"/>
          </w:tcPr>
          <w:p w:rsidR="006527AF" w:rsidRPr="005E716D" w:rsidRDefault="006527AF" w:rsidP="00B27035">
            <w:pPr>
              <w:ind w:right="-111"/>
              <w:rPr>
                <w:color w:val="000000"/>
              </w:rPr>
            </w:pPr>
            <w:r w:rsidRPr="005E716D">
              <w:rPr>
                <w:color w:val="000000"/>
              </w:rPr>
              <w:t>посадочное место</w:t>
            </w:r>
          </w:p>
          <w:p w:rsidR="006527AF" w:rsidRPr="005E716D" w:rsidRDefault="006527AF" w:rsidP="00B27035">
            <w:pPr>
              <w:rPr>
                <w:color w:val="000000"/>
              </w:rPr>
            </w:pP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40</w:t>
            </w:r>
          </w:p>
        </w:tc>
        <w:tc>
          <w:tcPr>
            <w:tcW w:w="2977" w:type="dxa"/>
            <w:shd w:val="clear" w:color="auto" w:fill="auto"/>
          </w:tcPr>
          <w:p w:rsidR="006527AF" w:rsidRPr="005E716D" w:rsidRDefault="006527AF" w:rsidP="00B27035">
            <w:pPr>
              <w:ind w:firstLine="57"/>
              <w:rPr>
                <w:color w:val="000000"/>
              </w:rPr>
            </w:pPr>
            <w:r w:rsidRPr="005E716D">
              <w:rPr>
                <w:color w:val="000000"/>
              </w:rPr>
              <w:t>При числе мест, кв.м. на 100 мест:</w:t>
            </w:r>
          </w:p>
          <w:p w:rsidR="006527AF" w:rsidRPr="005E716D" w:rsidRDefault="006527AF" w:rsidP="00B27035">
            <w:pPr>
              <w:ind w:firstLine="57"/>
              <w:rPr>
                <w:color w:val="000000"/>
              </w:rPr>
            </w:pPr>
            <w:r w:rsidRPr="005E716D">
              <w:rPr>
                <w:color w:val="000000"/>
              </w:rPr>
              <w:t>до 50 – 200-250;</w:t>
            </w:r>
          </w:p>
          <w:p w:rsidR="006527AF" w:rsidRPr="005E716D" w:rsidRDefault="006527AF" w:rsidP="00B27035">
            <w:pPr>
              <w:ind w:firstLine="57"/>
              <w:rPr>
                <w:color w:val="000000"/>
              </w:rPr>
            </w:pPr>
            <w:r>
              <w:rPr>
                <w:color w:val="000000"/>
              </w:rPr>
              <w:t>50-</w:t>
            </w:r>
            <w:r w:rsidRPr="005E716D">
              <w:rPr>
                <w:color w:val="000000"/>
              </w:rPr>
              <w:t>150 – 150-200;</w:t>
            </w:r>
          </w:p>
          <w:p w:rsidR="006527AF" w:rsidRPr="005E716D" w:rsidRDefault="006527AF" w:rsidP="00B27035">
            <w:pPr>
              <w:ind w:firstLine="57"/>
              <w:rPr>
                <w:color w:val="000000"/>
              </w:rPr>
            </w:pPr>
            <w:r w:rsidRPr="005E716D">
              <w:rPr>
                <w:color w:val="000000"/>
              </w:rPr>
              <w:t>свыше 150 – 100</w:t>
            </w:r>
          </w:p>
        </w:tc>
        <w:tc>
          <w:tcPr>
            <w:tcW w:w="5248" w:type="dxa"/>
            <w:shd w:val="clear" w:color="auto" w:fill="auto"/>
          </w:tcPr>
          <w:p w:rsidR="006527AF" w:rsidRPr="005E716D" w:rsidRDefault="006527AF" w:rsidP="00B27035">
            <w:pPr>
              <w:rPr>
                <w:color w:val="000000"/>
              </w:rPr>
            </w:pPr>
            <w:r w:rsidRPr="005E716D">
              <w:rPr>
                <w:color w:val="000000"/>
                <w:spacing w:val="-4"/>
              </w:rPr>
              <w:t xml:space="preserve">В городах – центрах туризма </w:t>
            </w:r>
            <w:r w:rsidRPr="005E716D">
              <w:rPr>
                <w:color w:val="000000"/>
                <w:spacing w:val="-6"/>
              </w:rPr>
              <w:t>расчет сети предприятий общест</w:t>
            </w:r>
            <w:r w:rsidRPr="005E716D">
              <w:rPr>
                <w:color w:val="000000"/>
                <w:spacing w:val="-4"/>
              </w:rPr>
              <w:t xml:space="preserve">венного питания </w:t>
            </w:r>
            <w:r w:rsidRPr="005E716D">
              <w:rPr>
                <w:color w:val="000000"/>
              </w:rPr>
              <w:t>принимать с учетом временного населения.</w:t>
            </w:r>
          </w:p>
          <w:p w:rsidR="006527AF" w:rsidRPr="005E716D" w:rsidRDefault="006527AF" w:rsidP="00B27035">
            <w:pPr>
              <w:rPr>
                <w:color w:val="000000"/>
              </w:rPr>
            </w:pPr>
            <w:r w:rsidRPr="005E716D">
              <w:rPr>
                <w:color w:val="000000"/>
              </w:rPr>
              <w:t>Потребность в предприятиях общественного питания на производственных предприятиях, в учреждениях, организациях и учебных</w:t>
            </w:r>
            <w:r w:rsidRPr="005E716D">
              <w:rPr>
                <w:color w:val="000000"/>
                <w:spacing w:val="-2"/>
              </w:rPr>
              <w:t xml:space="preserve"> за</w:t>
            </w:r>
            <w:r w:rsidRPr="005E716D">
              <w:rPr>
                <w:color w:val="000000"/>
              </w:rPr>
              <w:t>ведениях рассчитывается по нормативам на 1 тыс. работающих (учащихся) в максимальную смену.</w:t>
            </w:r>
          </w:p>
          <w:p w:rsidR="006527AF" w:rsidRPr="005E716D" w:rsidRDefault="006527AF" w:rsidP="00B27035">
            <w:pPr>
              <w:rPr>
                <w:color w:val="000000"/>
                <w:spacing w:val="-2"/>
              </w:rPr>
            </w:pPr>
            <w:r w:rsidRPr="005E716D">
              <w:rPr>
                <w:color w:val="000000"/>
                <w:spacing w:val="-2"/>
              </w:rPr>
              <w:t xml:space="preserve">В производственных зонах сельских поселений и в других местах приложения труда, а также на </w:t>
            </w:r>
            <w:r w:rsidRPr="005E716D">
              <w:rPr>
                <w:color w:val="000000"/>
                <w:spacing w:val="-2"/>
              </w:rPr>
              <w:lastRenderedPageBreak/>
              <w:t>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527AF" w:rsidRPr="005E716D" w:rsidRDefault="006527AF" w:rsidP="00B27035">
            <w:pPr>
              <w:rPr>
                <w:color w:val="000000"/>
              </w:rPr>
            </w:pPr>
            <w:r w:rsidRPr="005E716D">
              <w:rPr>
                <w:color w:val="000000"/>
              </w:rPr>
              <w:t xml:space="preserve">Заготовочные предприятия </w:t>
            </w:r>
            <w:r w:rsidRPr="005E716D">
              <w:rPr>
                <w:color w:val="000000"/>
                <w:spacing w:val="-2"/>
              </w:rPr>
              <w:t>общественного питания рас</w:t>
            </w:r>
            <w:r w:rsidRPr="005E716D">
              <w:rPr>
                <w:color w:val="000000"/>
              </w:rPr>
              <w:t xml:space="preserve">считываются по норме – </w:t>
            </w:r>
            <w:smartTag w:uri="urn:schemas-microsoft-com:office:smarttags" w:element="metricconverter">
              <w:smartTagPr>
                <w:attr w:name="ProductID" w:val="300 кг"/>
              </w:smartTagPr>
              <w:r w:rsidRPr="005E716D">
                <w:rPr>
                  <w:color w:val="000000"/>
                </w:rPr>
                <w:t>300 кг</w:t>
              </w:r>
            </w:smartTag>
            <w:r w:rsidRPr="005E716D">
              <w:rPr>
                <w:color w:val="000000"/>
              </w:rPr>
              <w:t xml:space="preserve"> в сутки на 1 тыс.  </w:t>
            </w:r>
          </w:p>
          <w:p w:rsidR="006527AF" w:rsidRPr="005E716D" w:rsidRDefault="006527AF" w:rsidP="00B27035">
            <w:pPr>
              <w:rPr>
                <w:color w:val="000000"/>
                <w:spacing w:val="-2"/>
              </w:rPr>
            </w:pPr>
            <w:r w:rsidRPr="005E716D">
              <w:rPr>
                <w:color w:val="000000"/>
              </w:rPr>
              <w:t xml:space="preserve">Для зон массового отдыха населения в больших городских округах и городских </w:t>
            </w:r>
            <w:r w:rsidRPr="005E716D">
              <w:rPr>
                <w:color w:val="000000"/>
                <w:spacing w:val="-2"/>
              </w:rPr>
              <w:t xml:space="preserve">поселениях следует учитывать нормы предприятий общественного питания: 1,1-1,8 места на 1 тыс. </w:t>
            </w:r>
          </w:p>
        </w:tc>
      </w:tr>
      <w:tr w:rsidR="006527AF" w:rsidRPr="005E716D" w:rsidTr="00B27035">
        <w:trPr>
          <w:trHeight w:val="156"/>
        </w:trPr>
        <w:tc>
          <w:tcPr>
            <w:tcW w:w="14428" w:type="dxa"/>
            <w:gridSpan w:val="5"/>
            <w:shd w:val="clear" w:color="auto" w:fill="auto"/>
          </w:tcPr>
          <w:p w:rsidR="006527AF" w:rsidRPr="009854E6" w:rsidRDefault="006527AF" w:rsidP="00B27035">
            <w:pPr>
              <w:rPr>
                <w:color w:val="000000"/>
                <w:sz w:val="22"/>
                <w:szCs w:val="22"/>
              </w:rPr>
            </w:pPr>
            <w:r w:rsidRPr="009854E6">
              <w:rPr>
                <w:color w:val="000000"/>
                <w:sz w:val="22"/>
                <w:szCs w:val="22"/>
              </w:rPr>
              <w:lastRenderedPageBreak/>
              <w:t>VI. Учреждения и предприятия бытового и коммунального обслуживания</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Предприятия </w:t>
            </w:r>
          </w:p>
          <w:p w:rsidR="006527AF" w:rsidRPr="005E716D" w:rsidRDefault="006527AF" w:rsidP="00B27035">
            <w:pPr>
              <w:rPr>
                <w:color w:val="000000"/>
              </w:rPr>
            </w:pPr>
            <w:r w:rsidRPr="005E716D">
              <w:rPr>
                <w:color w:val="000000"/>
              </w:rPr>
              <w:t xml:space="preserve">бытового </w:t>
            </w:r>
          </w:p>
          <w:p w:rsidR="006527AF" w:rsidRPr="005E716D" w:rsidRDefault="006527AF" w:rsidP="00B27035">
            <w:pPr>
              <w:rPr>
                <w:color w:val="000000"/>
              </w:rPr>
            </w:pPr>
            <w:r w:rsidRPr="005E716D">
              <w:rPr>
                <w:color w:val="000000"/>
              </w:rPr>
              <w:t xml:space="preserve">обслуживания </w:t>
            </w:r>
          </w:p>
          <w:p w:rsidR="006527AF" w:rsidRPr="005E716D" w:rsidRDefault="006527AF" w:rsidP="00B27035">
            <w:pPr>
              <w:rPr>
                <w:color w:val="000000"/>
              </w:rPr>
            </w:pPr>
            <w:r w:rsidRPr="005E716D">
              <w:rPr>
                <w:color w:val="000000"/>
              </w:rPr>
              <w:t>населения</w:t>
            </w:r>
          </w:p>
        </w:tc>
        <w:tc>
          <w:tcPr>
            <w:tcW w:w="1134" w:type="dxa"/>
            <w:shd w:val="clear" w:color="auto" w:fill="auto"/>
          </w:tcPr>
          <w:p w:rsidR="006527AF" w:rsidRPr="005E716D" w:rsidRDefault="006527AF" w:rsidP="00B27035">
            <w:pPr>
              <w:rPr>
                <w:color w:val="000000"/>
              </w:rPr>
            </w:pPr>
            <w:r w:rsidRPr="005E716D">
              <w:rPr>
                <w:color w:val="000000"/>
              </w:rPr>
              <w:t>рабочее место</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поселение:5</w:t>
            </w:r>
          </w:p>
          <w:p w:rsidR="006527AF" w:rsidRPr="005E716D" w:rsidRDefault="006527AF" w:rsidP="00B27035">
            <w:pPr>
              <w:rPr>
                <w:color w:val="000000"/>
              </w:rPr>
            </w:pPr>
          </w:p>
        </w:tc>
        <w:tc>
          <w:tcPr>
            <w:tcW w:w="2977" w:type="dxa"/>
            <w:shd w:val="clear" w:color="auto" w:fill="auto"/>
          </w:tcPr>
          <w:p w:rsidR="006527AF" w:rsidRPr="005E716D" w:rsidRDefault="006527AF" w:rsidP="00B27035">
            <w:pPr>
              <w:ind w:right="57"/>
              <w:rPr>
                <w:color w:val="000000"/>
                <w:spacing w:val="-2"/>
              </w:rPr>
            </w:pPr>
            <w:r w:rsidRPr="005E716D">
              <w:rPr>
                <w:color w:val="000000"/>
                <w:spacing w:val="-2"/>
              </w:rPr>
              <w:t>на 10 рабочих мест для предприятий мощностью, рабочих мест:</w:t>
            </w:r>
          </w:p>
          <w:p w:rsidR="006527AF" w:rsidRPr="005E716D" w:rsidRDefault="006527AF" w:rsidP="00B27035">
            <w:pPr>
              <w:rPr>
                <w:color w:val="000000"/>
              </w:rPr>
            </w:pPr>
            <w:r w:rsidRPr="005E716D">
              <w:rPr>
                <w:color w:val="000000"/>
              </w:rPr>
              <w:t>10-50 – 100-200 кв.м.;</w:t>
            </w:r>
          </w:p>
          <w:p w:rsidR="006527AF" w:rsidRPr="005E716D" w:rsidRDefault="006527AF" w:rsidP="00B27035">
            <w:pPr>
              <w:rPr>
                <w:color w:val="000000"/>
              </w:rPr>
            </w:pPr>
            <w:r w:rsidRPr="005E716D">
              <w:rPr>
                <w:color w:val="000000"/>
              </w:rPr>
              <w:t>50-150 – 50-80 кв.м.;</w:t>
            </w:r>
          </w:p>
          <w:p w:rsidR="006527AF" w:rsidRPr="005E716D" w:rsidRDefault="006527AF" w:rsidP="00B27035">
            <w:pPr>
              <w:rPr>
                <w:color w:val="000000"/>
              </w:rPr>
            </w:pPr>
            <w:r w:rsidRPr="005E716D">
              <w:rPr>
                <w:color w:val="000000"/>
              </w:rPr>
              <w:t>свыше 150 – 30-40 кв.м.</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ind w:right="-108"/>
              <w:rPr>
                <w:color w:val="000000"/>
              </w:rPr>
            </w:pPr>
            <w:r w:rsidRPr="00A259E2">
              <w:rPr>
                <w:color w:val="000000"/>
              </w:rPr>
              <w:t xml:space="preserve">Производственное </w:t>
            </w:r>
            <w:r w:rsidRPr="005E716D">
              <w:rPr>
                <w:color w:val="000000"/>
              </w:rPr>
              <w:t xml:space="preserve">предприятие     бытового обслуживания малой мощности централизованного </w:t>
            </w:r>
            <w:r w:rsidRPr="005E716D">
              <w:rPr>
                <w:color w:val="000000"/>
                <w:spacing w:val="-2"/>
              </w:rPr>
              <w:t>выполнения заказов</w:t>
            </w:r>
          </w:p>
        </w:tc>
        <w:tc>
          <w:tcPr>
            <w:tcW w:w="1134" w:type="dxa"/>
            <w:shd w:val="clear" w:color="auto" w:fill="auto"/>
          </w:tcPr>
          <w:p w:rsidR="006527AF" w:rsidRPr="005E716D" w:rsidRDefault="006527AF" w:rsidP="00B27035">
            <w:pPr>
              <w:rPr>
                <w:color w:val="000000"/>
              </w:rPr>
            </w:pPr>
            <w:r w:rsidRPr="005E716D">
              <w:rPr>
                <w:color w:val="000000"/>
              </w:rPr>
              <w:t xml:space="preserve">рабочее </w:t>
            </w:r>
          </w:p>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Pr>
                <w:color w:val="000000"/>
              </w:rPr>
              <w:t>Городское поселение:4</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500-1200 кв.м. на объект</w:t>
            </w:r>
          </w:p>
        </w:tc>
        <w:tc>
          <w:tcPr>
            <w:tcW w:w="5248" w:type="dxa"/>
            <w:shd w:val="clear" w:color="auto" w:fill="auto"/>
          </w:tcPr>
          <w:p w:rsidR="006527AF" w:rsidRPr="005E716D" w:rsidRDefault="006527AF" w:rsidP="00B27035">
            <w:pPr>
              <w:ind w:right="57"/>
              <w:rPr>
                <w:color w:val="000000"/>
              </w:rPr>
            </w:pPr>
            <w:r w:rsidRPr="005E716D">
              <w:rPr>
                <w:color w:val="000000"/>
                <w:spacing w:val="-2"/>
              </w:rPr>
              <w:t>Располагать предприя</w:t>
            </w:r>
            <w:r w:rsidRPr="005E716D">
              <w:rPr>
                <w:color w:val="000000"/>
              </w:rPr>
              <w:t>тие предпочтительно в производственно-коммунальной зоне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lastRenderedPageBreak/>
              <w:t xml:space="preserve">Предприятие по </w:t>
            </w:r>
            <w:r w:rsidRPr="005E716D">
              <w:rPr>
                <w:color w:val="000000"/>
                <w:spacing w:val="-2"/>
              </w:rPr>
              <w:t>стирке белья (фаб</w:t>
            </w:r>
            <w:r w:rsidRPr="005E716D">
              <w:rPr>
                <w:color w:val="000000"/>
              </w:rPr>
              <w:t>рика-прачечная)</w:t>
            </w:r>
          </w:p>
        </w:tc>
        <w:tc>
          <w:tcPr>
            <w:tcW w:w="1134" w:type="dxa"/>
            <w:shd w:val="clear" w:color="auto" w:fill="auto"/>
          </w:tcPr>
          <w:p w:rsidR="006527AF" w:rsidRPr="005E716D" w:rsidRDefault="006527AF" w:rsidP="00B27035">
            <w:pPr>
              <w:rPr>
                <w:color w:val="000000"/>
              </w:rPr>
            </w:pPr>
            <w:r w:rsidRPr="005E716D">
              <w:rPr>
                <w:color w:val="000000"/>
              </w:rPr>
              <w:t>кг/смену</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Городское поселение:110</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500-1000 кв.м. на объект</w:t>
            </w:r>
          </w:p>
          <w:p w:rsidR="006527AF" w:rsidRPr="005E716D" w:rsidRDefault="006527AF" w:rsidP="00B27035">
            <w:pPr>
              <w:rPr>
                <w:color w:val="000000"/>
              </w:rPr>
            </w:pPr>
          </w:p>
        </w:tc>
        <w:tc>
          <w:tcPr>
            <w:tcW w:w="5248" w:type="dxa"/>
            <w:shd w:val="clear" w:color="auto" w:fill="auto"/>
          </w:tcPr>
          <w:p w:rsidR="006527AF" w:rsidRPr="005E716D" w:rsidRDefault="006527AF" w:rsidP="00B27035">
            <w:pPr>
              <w:rPr>
                <w:color w:val="000000"/>
              </w:rPr>
            </w:pPr>
            <w:r w:rsidRPr="005E716D">
              <w:rPr>
                <w:color w:val="000000"/>
                <w:spacing w:val="-2"/>
              </w:rPr>
              <w:t>Располагать предприя</w:t>
            </w:r>
            <w:r w:rsidRPr="005E716D">
              <w:rPr>
                <w:color w:val="000000"/>
              </w:rPr>
              <w:t>тие предпочтительно в производственно-коммунальной зоне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Прачечная самообслуживания, мини-прачечная</w:t>
            </w:r>
          </w:p>
        </w:tc>
        <w:tc>
          <w:tcPr>
            <w:tcW w:w="1134" w:type="dxa"/>
            <w:shd w:val="clear" w:color="auto" w:fill="auto"/>
          </w:tcPr>
          <w:p w:rsidR="006527AF" w:rsidRPr="005E716D" w:rsidRDefault="006527AF" w:rsidP="00B27035">
            <w:pPr>
              <w:rPr>
                <w:color w:val="000000"/>
              </w:rPr>
            </w:pPr>
            <w:r w:rsidRPr="005E716D">
              <w:rPr>
                <w:color w:val="000000"/>
              </w:rPr>
              <w:t>кг/смену</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Городское поселение:10</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100-200 кв.м. на объект</w:t>
            </w:r>
          </w:p>
          <w:p w:rsidR="006527AF" w:rsidRPr="005E716D" w:rsidRDefault="006527AF" w:rsidP="00B27035">
            <w:pPr>
              <w:rPr>
                <w:color w:val="000000"/>
              </w:rPr>
            </w:pP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Предприятия по химчистке</w:t>
            </w:r>
          </w:p>
        </w:tc>
        <w:tc>
          <w:tcPr>
            <w:tcW w:w="1134" w:type="dxa"/>
            <w:shd w:val="clear" w:color="auto" w:fill="auto"/>
          </w:tcPr>
          <w:p w:rsidR="006527AF" w:rsidRPr="005E716D" w:rsidRDefault="006527AF" w:rsidP="00B27035">
            <w:pPr>
              <w:rPr>
                <w:color w:val="000000"/>
              </w:rPr>
            </w:pPr>
            <w:r w:rsidRPr="005E716D">
              <w:rPr>
                <w:color w:val="000000"/>
              </w:rPr>
              <w:t>кг/смену</w:t>
            </w:r>
          </w:p>
        </w:tc>
        <w:tc>
          <w:tcPr>
            <w:tcW w:w="2976" w:type="dxa"/>
            <w:shd w:val="clear" w:color="auto" w:fill="auto"/>
          </w:tcPr>
          <w:p w:rsidR="006527AF" w:rsidRPr="005E716D" w:rsidRDefault="006527AF" w:rsidP="00B27035">
            <w:pPr>
              <w:rPr>
                <w:color w:val="000000"/>
              </w:rPr>
            </w:pPr>
            <w:r>
              <w:rPr>
                <w:color w:val="000000"/>
              </w:rPr>
              <w:t>Городское поселение:4</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500-1000 кв.м. на объект</w:t>
            </w:r>
          </w:p>
          <w:p w:rsidR="006527AF" w:rsidRPr="005E716D" w:rsidRDefault="006527AF" w:rsidP="00B27035">
            <w:pPr>
              <w:rPr>
                <w:color w:val="000000"/>
              </w:rPr>
            </w:pPr>
          </w:p>
        </w:tc>
        <w:tc>
          <w:tcPr>
            <w:tcW w:w="5248" w:type="dxa"/>
            <w:shd w:val="clear" w:color="auto" w:fill="auto"/>
          </w:tcPr>
          <w:p w:rsidR="006527AF" w:rsidRPr="005E716D" w:rsidRDefault="006527AF" w:rsidP="00B27035">
            <w:pPr>
              <w:rPr>
                <w:color w:val="000000"/>
              </w:rPr>
            </w:pPr>
            <w:r w:rsidRPr="005E716D">
              <w:rPr>
                <w:color w:val="000000"/>
              </w:rPr>
              <w:t>Располагать предприятие пред</w:t>
            </w:r>
            <w:r w:rsidRPr="005E716D">
              <w:rPr>
                <w:color w:val="000000"/>
                <w:spacing w:val="-4"/>
              </w:rPr>
              <w:t>почтительно в производственно-</w:t>
            </w:r>
            <w:r w:rsidRPr="005E716D">
              <w:rPr>
                <w:color w:val="000000"/>
              </w:rPr>
              <w:t>коммунальной зоне</w:t>
            </w:r>
          </w:p>
        </w:tc>
      </w:tr>
      <w:tr w:rsidR="006527AF" w:rsidRPr="005E716D" w:rsidTr="00B27035">
        <w:trPr>
          <w:trHeight w:val="658"/>
        </w:trPr>
        <w:tc>
          <w:tcPr>
            <w:tcW w:w="2093" w:type="dxa"/>
            <w:shd w:val="clear" w:color="auto" w:fill="auto"/>
          </w:tcPr>
          <w:p w:rsidR="006527AF" w:rsidRPr="005E716D" w:rsidRDefault="006527AF" w:rsidP="00B27035">
            <w:pPr>
              <w:rPr>
                <w:color w:val="000000"/>
              </w:rPr>
            </w:pPr>
            <w:r w:rsidRPr="005E716D">
              <w:rPr>
                <w:color w:val="000000"/>
              </w:rPr>
              <w:t>Фабрики-химчистки</w:t>
            </w:r>
          </w:p>
        </w:tc>
        <w:tc>
          <w:tcPr>
            <w:tcW w:w="1134" w:type="dxa"/>
            <w:shd w:val="clear" w:color="auto" w:fill="auto"/>
          </w:tcPr>
          <w:p w:rsidR="006527AF" w:rsidRPr="005E716D" w:rsidRDefault="006527AF" w:rsidP="00B27035">
            <w:pPr>
              <w:rPr>
                <w:color w:val="000000"/>
              </w:rPr>
            </w:pPr>
            <w:r w:rsidRPr="005E716D">
              <w:rPr>
                <w:color w:val="000000"/>
              </w:rPr>
              <w:t>кг/смену</w:t>
            </w:r>
          </w:p>
        </w:tc>
        <w:tc>
          <w:tcPr>
            <w:tcW w:w="2976" w:type="dxa"/>
            <w:shd w:val="clear" w:color="auto" w:fill="auto"/>
          </w:tcPr>
          <w:p w:rsidR="006527AF" w:rsidRPr="005E716D" w:rsidRDefault="006527AF" w:rsidP="00B27035">
            <w:pPr>
              <w:rPr>
                <w:color w:val="000000"/>
              </w:rPr>
            </w:pPr>
            <w:r>
              <w:rPr>
                <w:color w:val="000000"/>
              </w:rPr>
              <w:t>Городское поселение:7,4</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500-1000 кв.м. на объект</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spacing w:val="-2"/>
              </w:rPr>
              <w:t>Химчистка само</w:t>
            </w:r>
            <w:r w:rsidRPr="005E716D">
              <w:rPr>
                <w:color w:val="000000"/>
              </w:rPr>
              <w:t>обслуживания, мини-химчистка</w:t>
            </w:r>
          </w:p>
        </w:tc>
        <w:tc>
          <w:tcPr>
            <w:tcW w:w="1134" w:type="dxa"/>
            <w:shd w:val="clear" w:color="auto" w:fill="auto"/>
          </w:tcPr>
          <w:p w:rsidR="006527AF" w:rsidRPr="005E716D" w:rsidRDefault="006527AF" w:rsidP="00B27035">
            <w:pPr>
              <w:rPr>
                <w:color w:val="000000"/>
              </w:rPr>
            </w:pPr>
            <w:r w:rsidRPr="005E716D">
              <w:rPr>
                <w:color w:val="000000"/>
              </w:rPr>
              <w:t>кг/смену</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w:t>
            </w:r>
            <w:r>
              <w:rPr>
                <w:color w:val="000000"/>
              </w:rPr>
              <w:t>ие:4</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100-200 кв.м. на объект</w:t>
            </w:r>
          </w:p>
          <w:p w:rsidR="006527AF" w:rsidRPr="005E716D" w:rsidRDefault="006527AF" w:rsidP="00B27035">
            <w:pPr>
              <w:rPr>
                <w:color w:val="000000"/>
              </w:rPr>
            </w:pP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Банно-оздоровительный комплекс</w:t>
            </w:r>
          </w:p>
        </w:tc>
        <w:tc>
          <w:tcPr>
            <w:tcW w:w="1134" w:type="dxa"/>
            <w:shd w:val="clear" w:color="auto" w:fill="auto"/>
          </w:tcPr>
          <w:p w:rsidR="006527AF" w:rsidRPr="005E716D" w:rsidRDefault="006527AF" w:rsidP="00B27035">
            <w:pPr>
              <w:ind w:left="-108" w:right="-104"/>
              <w:rPr>
                <w:color w:val="000000"/>
              </w:rPr>
            </w:pPr>
            <w:r w:rsidRPr="005E716D">
              <w:rPr>
                <w:color w:val="000000"/>
              </w:rPr>
              <w:t>помывочное место</w:t>
            </w:r>
          </w:p>
        </w:tc>
        <w:tc>
          <w:tcPr>
            <w:tcW w:w="2976" w:type="dxa"/>
            <w:shd w:val="clear" w:color="auto" w:fill="auto"/>
          </w:tcPr>
          <w:p w:rsidR="006527AF" w:rsidRPr="005E716D" w:rsidRDefault="006527AF" w:rsidP="00B27035">
            <w:pPr>
              <w:rPr>
                <w:color w:val="000000"/>
              </w:rPr>
            </w:pPr>
            <w:r>
              <w:rPr>
                <w:color w:val="000000"/>
              </w:rPr>
              <w:t>Городское поселение:5</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200-400 кв.м. на объект</w:t>
            </w:r>
          </w:p>
          <w:p w:rsidR="006527AF" w:rsidRPr="005E716D" w:rsidRDefault="006527AF" w:rsidP="00B27035">
            <w:pPr>
              <w:rPr>
                <w:color w:val="000000"/>
              </w:rPr>
            </w:pPr>
          </w:p>
        </w:tc>
        <w:tc>
          <w:tcPr>
            <w:tcW w:w="5248" w:type="dxa"/>
            <w:shd w:val="clear" w:color="auto" w:fill="auto"/>
          </w:tcPr>
          <w:p w:rsidR="006527AF" w:rsidRPr="005E716D" w:rsidRDefault="006527AF" w:rsidP="00B27035">
            <w:pPr>
              <w:ind w:right="57"/>
              <w:rPr>
                <w:color w:val="000000"/>
              </w:rPr>
            </w:pPr>
            <w:r w:rsidRPr="005E716D">
              <w:rPr>
                <w:color w:val="000000"/>
              </w:rPr>
              <w:t xml:space="preserve">В городском округе и </w:t>
            </w:r>
            <w:r w:rsidRPr="005E716D">
              <w:rPr>
                <w:color w:val="000000"/>
                <w:spacing w:val="-2"/>
              </w:rPr>
              <w:t>поселениях, обеспечен</w:t>
            </w:r>
            <w:r w:rsidRPr="005E716D">
              <w:rPr>
                <w:color w:val="000000"/>
              </w:rPr>
              <w:t xml:space="preserve">ных благоустроенным </w:t>
            </w:r>
            <w:r w:rsidRPr="005E716D">
              <w:rPr>
                <w:color w:val="000000"/>
                <w:spacing w:val="-2"/>
              </w:rPr>
              <w:t>жилым фондом, нормы</w:t>
            </w:r>
            <w:r w:rsidRPr="005E716D">
              <w:rPr>
                <w:color w:val="000000"/>
              </w:rPr>
              <w:t xml:space="preserve"> расчета вместимости бань и банно-оздоровительных комплексов на 1 тыс.  Допускается уменьшать до 3 мест, а для поселений-новостроек – увеличивать до 10 мест</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Гостиница</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rPr>
                <w:color w:val="000000"/>
              </w:rPr>
            </w:pPr>
            <w:r w:rsidRPr="005E716D">
              <w:rPr>
                <w:color w:val="000000"/>
              </w:rPr>
              <w:t>6</w:t>
            </w:r>
          </w:p>
        </w:tc>
        <w:tc>
          <w:tcPr>
            <w:tcW w:w="2977" w:type="dxa"/>
            <w:shd w:val="clear" w:color="auto" w:fill="auto"/>
          </w:tcPr>
          <w:p w:rsidR="006527AF" w:rsidRPr="005E716D" w:rsidRDefault="006527AF" w:rsidP="00B27035">
            <w:pPr>
              <w:rPr>
                <w:color w:val="000000"/>
              </w:rPr>
            </w:pPr>
            <w:r w:rsidRPr="005E716D">
              <w:rPr>
                <w:color w:val="000000"/>
              </w:rPr>
              <w:t>При числе мест гостиницы:</w:t>
            </w:r>
          </w:p>
          <w:p w:rsidR="006527AF" w:rsidRPr="005E716D" w:rsidRDefault="006527AF" w:rsidP="00B27035">
            <w:pPr>
              <w:rPr>
                <w:color w:val="000000"/>
              </w:rPr>
            </w:pPr>
            <w:r w:rsidRPr="005E716D">
              <w:rPr>
                <w:color w:val="000000"/>
              </w:rPr>
              <w:t>от 25 до 100 – 55;</w:t>
            </w:r>
          </w:p>
          <w:p w:rsidR="006527AF" w:rsidRPr="005E716D" w:rsidRDefault="006527AF" w:rsidP="00B27035">
            <w:pPr>
              <w:rPr>
                <w:color w:val="000000"/>
              </w:rPr>
            </w:pPr>
            <w:r w:rsidRPr="005E716D">
              <w:rPr>
                <w:color w:val="000000"/>
              </w:rPr>
              <w:t>свыше 100 до 500 – 30;</w:t>
            </w:r>
          </w:p>
          <w:p w:rsidR="006527AF" w:rsidRPr="005E716D" w:rsidRDefault="006527AF" w:rsidP="00B27035">
            <w:pPr>
              <w:rPr>
                <w:color w:val="000000"/>
              </w:rPr>
            </w:pPr>
            <w:r w:rsidRPr="005E716D">
              <w:rPr>
                <w:color w:val="000000"/>
              </w:rPr>
              <w:lastRenderedPageBreak/>
              <w:t>свыше 500 до 1000 – 20;</w:t>
            </w:r>
          </w:p>
          <w:p w:rsidR="006527AF" w:rsidRPr="005E716D" w:rsidRDefault="006527AF" w:rsidP="00B27035">
            <w:pPr>
              <w:rPr>
                <w:color w:val="000000"/>
                <w:spacing w:val="-2"/>
              </w:rPr>
            </w:pPr>
            <w:r w:rsidRPr="005E716D">
              <w:rPr>
                <w:color w:val="000000"/>
              </w:rPr>
              <w:t>свыше 1000 до 2000 - 15</w:t>
            </w:r>
          </w:p>
        </w:tc>
        <w:tc>
          <w:tcPr>
            <w:tcW w:w="5248" w:type="dxa"/>
            <w:shd w:val="clear" w:color="auto" w:fill="auto"/>
          </w:tcPr>
          <w:p w:rsidR="006527AF" w:rsidRPr="005E716D" w:rsidRDefault="006527AF" w:rsidP="00B27035">
            <w:pPr>
              <w:rPr>
                <w:color w:val="000000"/>
              </w:rPr>
            </w:pPr>
          </w:p>
        </w:tc>
      </w:tr>
      <w:tr w:rsidR="006527AF" w:rsidRPr="005E716D" w:rsidTr="00B27035">
        <w:trPr>
          <w:trHeight w:val="347"/>
        </w:trPr>
        <w:tc>
          <w:tcPr>
            <w:tcW w:w="2093" w:type="dxa"/>
            <w:shd w:val="clear" w:color="auto" w:fill="auto"/>
          </w:tcPr>
          <w:p w:rsidR="006527AF" w:rsidRPr="005E716D" w:rsidRDefault="006527AF" w:rsidP="00B27035">
            <w:pPr>
              <w:rPr>
                <w:color w:val="000000"/>
              </w:rPr>
            </w:pPr>
            <w:r w:rsidRPr="005E716D">
              <w:rPr>
                <w:color w:val="000000"/>
              </w:rPr>
              <w:lastRenderedPageBreak/>
              <w:t>Пожарное депо</w:t>
            </w:r>
          </w:p>
          <w:p w:rsidR="006527AF" w:rsidRPr="005E716D" w:rsidRDefault="006527AF" w:rsidP="00B27035">
            <w:pPr>
              <w:rPr>
                <w:color w:val="000000"/>
              </w:rPr>
            </w:pPr>
          </w:p>
        </w:tc>
        <w:tc>
          <w:tcPr>
            <w:tcW w:w="1134" w:type="dxa"/>
            <w:shd w:val="clear" w:color="auto" w:fill="auto"/>
          </w:tcPr>
          <w:p w:rsidR="006527AF" w:rsidRPr="005E716D" w:rsidRDefault="006527AF" w:rsidP="00B27035">
            <w:pPr>
              <w:ind w:left="-108" w:right="-104"/>
              <w:rPr>
                <w:color w:val="000000"/>
              </w:rPr>
            </w:pPr>
            <w:r w:rsidRPr="005E716D">
              <w:rPr>
                <w:color w:val="000000"/>
              </w:rPr>
              <w:t>пожарный автомобиль</w:t>
            </w:r>
          </w:p>
        </w:tc>
        <w:tc>
          <w:tcPr>
            <w:tcW w:w="2976" w:type="dxa"/>
            <w:shd w:val="clear" w:color="auto" w:fill="auto"/>
          </w:tcPr>
          <w:p w:rsidR="006527AF" w:rsidRPr="005E716D" w:rsidRDefault="006527AF" w:rsidP="00B27035">
            <w:pPr>
              <w:rPr>
                <w:color w:val="000000"/>
              </w:rPr>
            </w:pPr>
            <w:r>
              <w:rPr>
                <w:color w:val="000000"/>
              </w:rPr>
              <w:t>2-12 в зависимости от типа пожарного депо</w:t>
            </w:r>
          </w:p>
        </w:tc>
        <w:tc>
          <w:tcPr>
            <w:tcW w:w="2977" w:type="dxa"/>
            <w:shd w:val="clear" w:color="auto" w:fill="auto"/>
          </w:tcPr>
          <w:p w:rsidR="006527AF" w:rsidRPr="005E716D" w:rsidRDefault="006527AF" w:rsidP="00B27035">
            <w:pPr>
              <w:rPr>
                <w:color w:val="000000"/>
              </w:rPr>
            </w:pPr>
            <w:r>
              <w:rPr>
                <w:color w:val="000000"/>
              </w:rPr>
              <w:t>550-2200 кв.м.</w:t>
            </w:r>
          </w:p>
          <w:p w:rsidR="006527AF" w:rsidRPr="005E716D" w:rsidRDefault="006527AF" w:rsidP="00B27035">
            <w:pPr>
              <w:rPr>
                <w:color w:val="000000"/>
              </w:rPr>
            </w:pPr>
          </w:p>
        </w:tc>
        <w:tc>
          <w:tcPr>
            <w:tcW w:w="5248" w:type="dxa"/>
            <w:shd w:val="clear" w:color="auto" w:fill="auto"/>
          </w:tcPr>
          <w:p w:rsidR="006527AF" w:rsidRPr="005E716D" w:rsidRDefault="006527AF" w:rsidP="00B27035">
            <w:pPr>
              <w:ind w:right="57"/>
              <w:rPr>
                <w:color w:val="000000"/>
              </w:rPr>
            </w:pPr>
            <w:r w:rsidRPr="005E716D">
              <w:rPr>
                <w:color w:val="000000"/>
              </w:rPr>
              <w:t xml:space="preserve">Расчет по </w:t>
            </w:r>
            <w:r w:rsidRPr="009854E6">
              <w:rPr>
                <w:color w:val="000000"/>
              </w:rPr>
              <w:t>НПБ 101-95 Нормы проектирования объектов пожарной охраны</w:t>
            </w:r>
          </w:p>
          <w:p w:rsidR="006527AF" w:rsidRPr="005E716D" w:rsidRDefault="006527AF" w:rsidP="00B27035">
            <w:pPr>
              <w:rPr>
                <w:color w:val="000000"/>
              </w:rPr>
            </w:pPr>
          </w:p>
        </w:tc>
      </w:tr>
      <w:tr w:rsidR="006527AF" w:rsidRPr="005E716D" w:rsidTr="00B27035">
        <w:trPr>
          <w:trHeight w:val="924"/>
        </w:trPr>
        <w:tc>
          <w:tcPr>
            <w:tcW w:w="2093" w:type="dxa"/>
            <w:shd w:val="clear" w:color="auto" w:fill="auto"/>
          </w:tcPr>
          <w:p w:rsidR="006527AF" w:rsidRPr="005E716D" w:rsidRDefault="006527AF" w:rsidP="00B27035">
            <w:pPr>
              <w:rPr>
                <w:color w:val="000000"/>
              </w:rPr>
            </w:pPr>
            <w:r w:rsidRPr="00847B61">
              <w:rPr>
                <w:color w:val="000000"/>
              </w:rPr>
              <w:t>Общественный туалет</w:t>
            </w:r>
          </w:p>
        </w:tc>
        <w:tc>
          <w:tcPr>
            <w:tcW w:w="1134" w:type="dxa"/>
            <w:shd w:val="clear" w:color="auto" w:fill="auto"/>
          </w:tcPr>
          <w:p w:rsidR="006527AF" w:rsidRPr="005E716D" w:rsidRDefault="006527AF" w:rsidP="00B27035">
            <w:pPr>
              <w:rPr>
                <w:color w:val="000000"/>
              </w:rPr>
            </w:pPr>
            <w:r w:rsidRPr="005E716D">
              <w:rPr>
                <w:color w:val="000000"/>
              </w:rPr>
              <w:t xml:space="preserve"> </w:t>
            </w:r>
          </w:p>
          <w:p w:rsidR="006527AF" w:rsidRPr="005E716D" w:rsidRDefault="006527AF" w:rsidP="00B27035">
            <w:pPr>
              <w:rPr>
                <w:color w:val="000000"/>
              </w:rPr>
            </w:pPr>
            <w:r w:rsidRPr="005E716D">
              <w:rPr>
                <w:color w:val="000000"/>
              </w:rPr>
              <w:t>прибор</w:t>
            </w:r>
          </w:p>
        </w:tc>
        <w:tc>
          <w:tcPr>
            <w:tcW w:w="2976" w:type="dxa"/>
            <w:shd w:val="clear" w:color="auto" w:fill="auto"/>
          </w:tcPr>
          <w:p w:rsidR="006527AF" w:rsidRPr="005E716D" w:rsidRDefault="006527AF" w:rsidP="00B27035">
            <w:pPr>
              <w:rPr>
                <w:color w:val="000000"/>
              </w:rPr>
            </w:pPr>
            <w:r>
              <w:rPr>
                <w:color w:val="000000"/>
              </w:rPr>
              <w:t xml:space="preserve">2 (в местах </w:t>
            </w:r>
            <w:r w:rsidRPr="005E716D">
              <w:rPr>
                <w:color w:val="000000"/>
              </w:rPr>
              <w:t>массового пребывания людей</w:t>
            </w:r>
            <w:r>
              <w:rPr>
                <w:color w:val="000000"/>
              </w:rPr>
              <w:t>)</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p>
        </w:tc>
        <w:tc>
          <w:tcPr>
            <w:tcW w:w="5248" w:type="dxa"/>
            <w:shd w:val="clear" w:color="auto" w:fill="auto"/>
          </w:tcPr>
          <w:p w:rsidR="006527AF" w:rsidRPr="005E716D" w:rsidRDefault="006527AF" w:rsidP="00B27035">
            <w:pPr>
              <w:ind w:right="57"/>
              <w:rPr>
                <w:color w:val="000000"/>
              </w:rPr>
            </w:pPr>
            <w:r>
              <w:rPr>
                <w:color w:val="000000"/>
              </w:rPr>
              <w:t xml:space="preserve">В соответствии с </w:t>
            </w:r>
            <w:r w:rsidRPr="00847B61">
              <w:rPr>
                <w:color w:val="000000"/>
              </w:rPr>
              <w:t>СанПиН 2.1.7.3550-19 Санитарно-эпидемиологические требования к содержанию территорий муниципальных образований</w:t>
            </w:r>
            <w:r>
              <w:rPr>
                <w:color w:val="000000"/>
              </w:rPr>
              <w:t xml:space="preserve"> – в</w:t>
            </w:r>
            <w:r w:rsidRPr="005E716D">
              <w:rPr>
                <w:color w:val="000000"/>
              </w:rPr>
              <w:t xml:space="preserve"> местах массового пребывания людей</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Кладбище</w:t>
            </w:r>
          </w:p>
        </w:tc>
        <w:tc>
          <w:tcPr>
            <w:tcW w:w="1134" w:type="dxa"/>
            <w:shd w:val="clear" w:color="auto" w:fill="auto"/>
          </w:tcPr>
          <w:p w:rsidR="006527AF" w:rsidRPr="005E716D" w:rsidRDefault="006527AF" w:rsidP="00B27035">
            <w:pPr>
              <w:rPr>
                <w:color w:val="000000"/>
              </w:rPr>
            </w:pPr>
            <w:r w:rsidRPr="005E716D">
              <w:rPr>
                <w:color w:val="000000"/>
              </w:rPr>
              <w:t>кв.м.</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240</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ind w:right="57"/>
              <w:rPr>
                <w:color w:val="000000"/>
              </w:rPr>
            </w:pPr>
            <w:r w:rsidRPr="005E716D">
              <w:rPr>
                <w:color w:val="000000"/>
              </w:rPr>
              <w:t xml:space="preserve">Размещается </w:t>
            </w:r>
            <w:r w:rsidRPr="005E716D">
              <w:rPr>
                <w:color w:val="000000"/>
                <w:spacing w:val="-2"/>
              </w:rPr>
              <w:t>в пределах городского округа, поселения на территориях зон специального назначения</w:t>
            </w:r>
          </w:p>
        </w:tc>
      </w:tr>
      <w:tr w:rsidR="006527AF" w:rsidRPr="005E716D" w:rsidTr="00B27035">
        <w:trPr>
          <w:trHeight w:val="156"/>
        </w:trPr>
        <w:tc>
          <w:tcPr>
            <w:tcW w:w="2093" w:type="dxa"/>
            <w:shd w:val="clear" w:color="auto" w:fill="auto"/>
          </w:tcPr>
          <w:p w:rsidR="006527AF" w:rsidRPr="00572D73" w:rsidRDefault="006527AF" w:rsidP="00B27035">
            <w:pPr>
              <w:rPr>
                <w:color w:val="000000"/>
              </w:rPr>
            </w:pPr>
            <w:r w:rsidRPr="00572D73">
              <w:rPr>
                <w:color w:val="000000"/>
              </w:rPr>
              <w:t>Кладбище урновых захоронений после кремации</w:t>
            </w:r>
          </w:p>
        </w:tc>
        <w:tc>
          <w:tcPr>
            <w:tcW w:w="1134" w:type="dxa"/>
            <w:shd w:val="clear" w:color="auto" w:fill="auto"/>
          </w:tcPr>
          <w:p w:rsidR="006527AF" w:rsidRPr="00572D73" w:rsidRDefault="006527AF" w:rsidP="00B27035">
            <w:pPr>
              <w:rPr>
                <w:color w:val="000000"/>
              </w:rPr>
            </w:pPr>
            <w:r w:rsidRPr="00572D73">
              <w:rPr>
                <w:color w:val="000000"/>
              </w:rPr>
              <w:t>кв.м.</w:t>
            </w:r>
          </w:p>
        </w:tc>
        <w:tc>
          <w:tcPr>
            <w:tcW w:w="2976" w:type="dxa"/>
            <w:shd w:val="clear" w:color="auto" w:fill="auto"/>
          </w:tcPr>
          <w:p w:rsidR="006527AF" w:rsidRPr="00572D73" w:rsidRDefault="006527AF" w:rsidP="00B27035">
            <w:pPr>
              <w:rPr>
                <w:color w:val="000000"/>
              </w:rPr>
            </w:pPr>
            <w:r w:rsidRPr="00572D73">
              <w:rPr>
                <w:color w:val="000000"/>
              </w:rPr>
              <w:t>200</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ind w:right="57"/>
              <w:rPr>
                <w:color w:val="000000"/>
              </w:rPr>
            </w:pPr>
            <w:r w:rsidRPr="005E716D">
              <w:rPr>
                <w:color w:val="000000"/>
              </w:rPr>
              <w:t xml:space="preserve">Размещается </w:t>
            </w:r>
            <w:r w:rsidRPr="005E716D">
              <w:rPr>
                <w:color w:val="000000"/>
                <w:spacing w:val="-2"/>
              </w:rPr>
              <w:t>в пределах городского округа, поселения на территориях зон специального назначения</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Бюро похоронного обслуживания</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sidRPr="005E716D">
              <w:rPr>
                <w:color w:val="000000"/>
              </w:rPr>
              <w:t>0,01-0,02</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Дом траурных </w:t>
            </w:r>
          </w:p>
          <w:p w:rsidR="006527AF" w:rsidRPr="005E716D" w:rsidRDefault="006527AF" w:rsidP="00B27035">
            <w:pPr>
              <w:rPr>
                <w:color w:val="000000"/>
              </w:rPr>
            </w:pPr>
            <w:r w:rsidRPr="005E716D">
              <w:rPr>
                <w:color w:val="000000"/>
              </w:rPr>
              <w:t>обрядов</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sidRPr="005E716D">
              <w:rPr>
                <w:color w:val="000000"/>
              </w:rPr>
              <w:t>0,01-0,02</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Пункт приема </w:t>
            </w:r>
          </w:p>
          <w:p w:rsidR="006527AF" w:rsidRPr="005E716D" w:rsidRDefault="006527AF" w:rsidP="00B27035">
            <w:pPr>
              <w:rPr>
                <w:color w:val="000000"/>
              </w:rPr>
            </w:pPr>
            <w:r w:rsidRPr="005E716D">
              <w:rPr>
                <w:color w:val="000000"/>
              </w:rPr>
              <w:t>вторичного сырья</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sidRPr="005E716D">
              <w:rPr>
                <w:color w:val="000000"/>
              </w:rPr>
              <w:t>0,05 на микрорайон с числом жителей до 20 тыс. человек</w:t>
            </w:r>
          </w:p>
        </w:tc>
        <w:tc>
          <w:tcPr>
            <w:tcW w:w="2977" w:type="dxa"/>
            <w:shd w:val="clear" w:color="auto" w:fill="auto"/>
          </w:tcPr>
          <w:p w:rsidR="006527AF" w:rsidRPr="005E716D" w:rsidRDefault="006527AF" w:rsidP="00B27035">
            <w:pPr>
              <w:rPr>
                <w:color w:val="000000"/>
              </w:rPr>
            </w:pPr>
            <w:r w:rsidRPr="005E716D">
              <w:rPr>
                <w:color w:val="000000"/>
              </w:rPr>
              <w:t>0,01</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14428" w:type="dxa"/>
            <w:gridSpan w:val="5"/>
            <w:shd w:val="clear" w:color="auto" w:fill="auto"/>
          </w:tcPr>
          <w:p w:rsidR="006527AF" w:rsidRPr="00572D73" w:rsidRDefault="006527AF" w:rsidP="00B27035">
            <w:pPr>
              <w:rPr>
                <w:color w:val="000000"/>
                <w:sz w:val="22"/>
                <w:szCs w:val="22"/>
              </w:rPr>
            </w:pPr>
            <w:r w:rsidRPr="00572D73">
              <w:rPr>
                <w:color w:val="000000"/>
                <w:sz w:val="22"/>
                <w:szCs w:val="22"/>
              </w:rPr>
              <w:t>VII. Административно-деловые и хозяйственные учреждения</w:t>
            </w:r>
          </w:p>
        </w:tc>
      </w:tr>
      <w:tr w:rsidR="006527AF" w:rsidRPr="005E716D" w:rsidTr="00B27035">
        <w:trPr>
          <w:trHeight w:val="2569"/>
        </w:trPr>
        <w:tc>
          <w:tcPr>
            <w:tcW w:w="2093" w:type="dxa"/>
            <w:shd w:val="clear" w:color="auto" w:fill="auto"/>
          </w:tcPr>
          <w:p w:rsidR="006527AF" w:rsidRPr="005E716D" w:rsidRDefault="006527AF" w:rsidP="00B27035">
            <w:pPr>
              <w:rPr>
                <w:color w:val="000000"/>
              </w:rPr>
            </w:pPr>
            <w:r w:rsidRPr="005E716D">
              <w:rPr>
                <w:color w:val="000000"/>
              </w:rPr>
              <w:lastRenderedPageBreak/>
              <w:t>Административно-управленческое учреждение</w:t>
            </w:r>
          </w:p>
        </w:tc>
        <w:tc>
          <w:tcPr>
            <w:tcW w:w="1134" w:type="dxa"/>
            <w:shd w:val="clear" w:color="auto" w:fill="auto"/>
          </w:tcPr>
          <w:p w:rsidR="006527AF" w:rsidRPr="005E716D" w:rsidRDefault="006527AF" w:rsidP="00B27035">
            <w:pPr>
              <w:rPr>
                <w:color w:val="000000"/>
              </w:rPr>
            </w:pPr>
            <w:r w:rsidRPr="005E716D">
              <w:rPr>
                <w:color w:val="000000"/>
              </w:rPr>
              <w:t>рабочее место</w:t>
            </w:r>
          </w:p>
        </w:tc>
        <w:tc>
          <w:tcPr>
            <w:tcW w:w="2976" w:type="dxa"/>
            <w:shd w:val="clear" w:color="auto" w:fill="auto"/>
          </w:tcPr>
          <w:p w:rsidR="006527AF" w:rsidRPr="005E716D" w:rsidRDefault="006527AF" w:rsidP="00B27035">
            <w:pPr>
              <w:rPr>
                <w:color w:val="000000"/>
              </w:rPr>
            </w:pPr>
            <w:r>
              <w:rPr>
                <w:color w:val="000000"/>
              </w:rPr>
              <w:t>п</w:t>
            </w:r>
            <w:r w:rsidRPr="005E716D">
              <w:rPr>
                <w:color w:val="000000"/>
              </w:rPr>
              <w:t xml:space="preserve">о заданию на </w:t>
            </w:r>
          </w:p>
          <w:p w:rsidR="006527AF" w:rsidRPr="005E716D" w:rsidRDefault="006527AF" w:rsidP="00B27035">
            <w:pPr>
              <w:rPr>
                <w:color w:val="000000"/>
              </w:rPr>
            </w:pPr>
            <w:r w:rsidRPr="005E716D">
              <w:rPr>
                <w:color w:val="000000"/>
              </w:rPr>
              <w:t>проектирование</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При этажности здания:</w:t>
            </w:r>
            <w:r>
              <w:rPr>
                <w:color w:val="000000"/>
              </w:rPr>
              <w:t xml:space="preserve"> </w:t>
            </w:r>
          </w:p>
          <w:p w:rsidR="006527AF" w:rsidRPr="005E716D" w:rsidRDefault="006527AF" w:rsidP="00B27035">
            <w:pPr>
              <w:rPr>
                <w:color w:val="000000"/>
              </w:rPr>
            </w:pPr>
            <w:r w:rsidRPr="005E716D">
              <w:rPr>
                <w:color w:val="000000"/>
              </w:rPr>
              <w:t>3-5 этажей – 44-18,5;</w:t>
            </w:r>
          </w:p>
          <w:p w:rsidR="006527AF" w:rsidRPr="005E716D" w:rsidRDefault="006527AF" w:rsidP="00B27035">
            <w:pPr>
              <w:rPr>
                <w:color w:val="000000"/>
              </w:rPr>
            </w:pPr>
            <w:r w:rsidRPr="005E716D">
              <w:rPr>
                <w:color w:val="000000"/>
              </w:rPr>
              <w:t>9-12 этажей – 13,5-11;</w:t>
            </w:r>
          </w:p>
          <w:p w:rsidR="006527AF" w:rsidRPr="005E716D" w:rsidRDefault="006527AF" w:rsidP="00B27035">
            <w:pPr>
              <w:rPr>
                <w:color w:val="000000"/>
              </w:rPr>
            </w:pPr>
            <w:r w:rsidRPr="005E716D">
              <w:rPr>
                <w:color w:val="000000"/>
              </w:rPr>
              <w:t>16 и более этажей – 10,5</w:t>
            </w:r>
          </w:p>
          <w:p w:rsidR="006527AF" w:rsidRPr="005E716D" w:rsidRDefault="006527AF" w:rsidP="00B27035">
            <w:pPr>
              <w:rPr>
                <w:color w:val="000000"/>
              </w:rPr>
            </w:pPr>
            <w:r w:rsidRPr="005E716D">
              <w:rPr>
                <w:color w:val="000000"/>
              </w:rPr>
              <w:t>областных, городских, районных органов власти при этажности:</w:t>
            </w:r>
          </w:p>
          <w:p w:rsidR="006527AF" w:rsidRPr="005E716D" w:rsidRDefault="006527AF" w:rsidP="00B27035">
            <w:pPr>
              <w:rPr>
                <w:color w:val="000000"/>
              </w:rPr>
            </w:pPr>
            <w:r w:rsidRPr="005E716D">
              <w:rPr>
                <w:color w:val="000000"/>
              </w:rPr>
              <w:t>3-5 этажей – 54-30;</w:t>
            </w:r>
          </w:p>
          <w:p w:rsidR="006527AF" w:rsidRPr="005E716D" w:rsidRDefault="006527AF" w:rsidP="00B27035">
            <w:pPr>
              <w:rPr>
                <w:color w:val="000000"/>
              </w:rPr>
            </w:pPr>
            <w:r w:rsidRPr="005E716D">
              <w:rPr>
                <w:color w:val="000000"/>
              </w:rPr>
              <w:t>9-12 этажей – 13-12;</w:t>
            </w:r>
          </w:p>
          <w:p w:rsidR="006527AF" w:rsidRPr="005E716D" w:rsidRDefault="006527AF" w:rsidP="00B27035">
            <w:pPr>
              <w:rPr>
                <w:color w:val="000000"/>
              </w:rPr>
            </w:pPr>
            <w:r w:rsidRPr="005E716D">
              <w:rPr>
                <w:color w:val="000000"/>
              </w:rPr>
              <w:t>16 и более этажей – 11</w:t>
            </w:r>
          </w:p>
          <w:p w:rsidR="006527AF" w:rsidRPr="005E716D" w:rsidRDefault="006527AF" w:rsidP="00B27035">
            <w:pPr>
              <w:rPr>
                <w:color w:val="000000"/>
              </w:rPr>
            </w:pPr>
            <w:r w:rsidRPr="005E716D">
              <w:rPr>
                <w:color w:val="000000"/>
              </w:rPr>
              <w:t>Сельских органов власти при этажности 2-3 этажа – 60-40</w:t>
            </w:r>
          </w:p>
        </w:tc>
        <w:tc>
          <w:tcPr>
            <w:tcW w:w="5248" w:type="dxa"/>
            <w:shd w:val="clear" w:color="auto" w:fill="auto"/>
          </w:tcPr>
          <w:p w:rsidR="006527AF" w:rsidRPr="005E716D" w:rsidRDefault="006527AF" w:rsidP="00B27035">
            <w:pPr>
              <w:rPr>
                <w:color w:val="000000"/>
              </w:rPr>
            </w:pPr>
          </w:p>
        </w:tc>
      </w:tr>
      <w:tr w:rsidR="006527AF" w:rsidRPr="005E716D" w:rsidTr="00B27035">
        <w:trPr>
          <w:trHeight w:val="423"/>
        </w:trPr>
        <w:tc>
          <w:tcPr>
            <w:tcW w:w="2093" w:type="dxa"/>
            <w:shd w:val="clear" w:color="auto" w:fill="auto"/>
          </w:tcPr>
          <w:p w:rsidR="006527AF" w:rsidRPr="005E716D" w:rsidRDefault="006527AF" w:rsidP="00B27035">
            <w:pPr>
              <w:ind w:firstLine="34"/>
              <w:rPr>
                <w:color w:val="000000"/>
              </w:rPr>
            </w:pPr>
            <w:r w:rsidRPr="005E716D">
              <w:rPr>
                <w:color w:val="000000"/>
              </w:rPr>
              <w:t>Отделение</w:t>
            </w:r>
          </w:p>
          <w:p w:rsidR="006527AF" w:rsidRPr="005E716D" w:rsidRDefault="006527AF" w:rsidP="00B27035">
            <w:pPr>
              <w:ind w:firstLine="34"/>
              <w:rPr>
                <w:color w:val="000000"/>
              </w:rPr>
            </w:pPr>
            <w:r w:rsidRPr="005E716D">
              <w:rPr>
                <w:color w:val="000000"/>
              </w:rPr>
              <w:t>полиции</w:t>
            </w:r>
          </w:p>
        </w:tc>
        <w:tc>
          <w:tcPr>
            <w:tcW w:w="1134" w:type="dxa"/>
            <w:shd w:val="clear" w:color="auto" w:fill="auto"/>
          </w:tcPr>
          <w:p w:rsidR="006527AF" w:rsidRPr="005E716D" w:rsidRDefault="006527AF" w:rsidP="00B27035">
            <w:pPr>
              <w:ind w:firstLine="34"/>
              <w:rPr>
                <w:color w:val="000000"/>
              </w:rPr>
            </w:pPr>
            <w:r w:rsidRPr="005E716D">
              <w:rPr>
                <w:color w:val="000000"/>
              </w:rPr>
              <w:t>объект</w:t>
            </w:r>
          </w:p>
        </w:tc>
        <w:tc>
          <w:tcPr>
            <w:tcW w:w="2976" w:type="dxa"/>
            <w:shd w:val="clear" w:color="auto" w:fill="auto"/>
          </w:tcPr>
          <w:p w:rsidR="006527AF" w:rsidRPr="005E716D" w:rsidRDefault="006527AF" w:rsidP="00B27035">
            <w:pPr>
              <w:ind w:firstLine="34"/>
              <w:rPr>
                <w:color w:val="000000"/>
              </w:rPr>
            </w:pPr>
            <w:r>
              <w:rPr>
                <w:color w:val="000000"/>
              </w:rPr>
              <w:t>П</w:t>
            </w:r>
            <w:r w:rsidRPr="005E716D">
              <w:rPr>
                <w:color w:val="000000"/>
              </w:rPr>
              <w:t>о заданию на</w:t>
            </w:r>
            <w:r>
              <w:rPr>
                <w:color w:val="000000"/>
              </w:rPr>
              <w:t xml:space="preserve"> </w:t>
            </w:r>
            <w:r w:rsidRPr="005E716D">
              <w:rPr>
                <w:color w:val="000000"/>
              </w:rPr>
              <w:t>проектирование</w:t>
            </w:r>
          </w:p>
        </w:tc>
        <w:tc>
          <w:tcPr>
            <w:tcW w:w="2977" w:type="dxa"/>
            <w:shd w:val="clear" w:color="auto" w:fill="auto"/>
          </w:tcPr>
          <w:p w:rsidR="006527AF" w:rsidRPr="005E716D" w:rsidRDefault="006527AF" w:rsidP="00B27035">
            <w:pPr>
              <w:ind w:firstLine="34"/>
              <w:rPr>
                <w:color w:val="000000"/>
                <w:spacing w:val="-2"/>
              </w:rPr>
            </w:pPr>
            <w:r w:rsidRPr="005E716D">
              <w:rPr>
                <w:color w:val="000000"/>
              </w:rPr>
              <w:t>3000-5000</w:t>
            </w:r>
          </w:p>
        </w:tc>
        <w:tc>
          <w:tcPr>
            <w:tcW w:w="5248" w:type="dxa"/>
            <w:shd w:val="clear" w:color="auto" w:fill="auto"/>
          </w:tcPr>
          <w:p w:rsidR="006527AF" w:rsidRPr="005E716D" w:rsidRDefault="006527AF" w:rsidP="00B27035">
            <w:pPr>
              <w:tabs>
                <w:tab w:val="left" w:pos="5400"/>
                <w:tab w:val="left" w:pos="5760"/>
                <w:tab w:val="left" w:pos="6120"/>
              </w:tabs>
              <w:ind w:firstLine="34"/>
              <w:rPr>
                <w:color w:val="000000"/>
              </w:rPr>
            </w:pPr>
            <w:r>
              <w:rPr>
                <w:color w:val="000000"/>
                <w:spacing w:val="-2"/>
              </w:rPr>
              <w:t>В</w:t>
            </w:r>
            <w:r w:rsidRPr="005E716D">
              <w:rPr>
                <w:color w:val="000000"/>
                <w:spacing w:val="-2"/>
              </w:rPr>
              <w:t xml:space="preserve"> сельских поселениях  на 1 или несколько населенных пунктов</w:t>
            </w:r>
          </w:p>
        </w:tc>
      </w:tr>
      <w:tr w:rsidR="006527AF" w:rsidRPr="005E716D" w:rsidTr="00B27035">
        <w:trPr>
          <w:trHeight w:val="156"/>
        </w:trPr>
        <w:tc>
          <w:tcPr>
            <w:tcW w:w="2093" w:type="dxa"/>
            <w:shd w:val="clear" w:color="auto" w:fill="auto"/>
          </w:tcPr>
          <w:p w:rsidR="006527AF" w:rsidRPr="005E716D" w:rsidRDefault="006527AF" w:rsidP="00B27035">
            <w:pPr>
              <w:ind w:right="-108"/>
              <w:rPr>
                <w:color w:val="000000"/>
              </w:rPr>
            </w:pPr>
            <w:r w:rsidRPr="005E716D">
              <w:rPr>
                <w:color w:val="000000"/>
              </w:rPr>
              <w:t>Подразделение участковых уполномоченных полиции (УУП)</w:t>
            </w:r>
          </w:p>
        </w:tc>
        <w:tc>
          <w:tcPr>
            <w:tcW w:w="1134" w:type="dxa"/>
            <w:shd w:val="clear" w:color="auto" w:fill="auto"/>
          </w:tcPr>
          <w:p w:rsidR="006527AF" w:rsidRPr="005E716D" w:rsidRDefault="006527AF" w:rsidP="00B27035">
            <w:pPr>
              <w:ind w:firstLine="34"/>
              <w:rPr>
                <w:color w:val="000000"/>
              </w:rPr>
            </w:pPr>
            <w:r>
              <w:rPr>
                <w:color w:val="000000"/>
              </w:rPr>
              <w:t>о</w:t>
            </w:r>
            <w:r w:rsidRPr="005E716D">
              <w:rPr>
                <w:color w:val="000000"/>
              </w:rPr>
              <w:t>бъект</w:t>
            </w:r>
          </w:p>
        </w:tc>
        <w:tc>
          <w:tcPr>
            <w:tcW w:w="2976" w:type="dxa"/>
            <w:shd w:val="clear" w:color="auto" w:fill="auto"/>
          </w:tcPr>
          <w:p w:rsidR="006527AF" w:rsidRPr="005E716D" w:rsidRDefault="006527AF" w:rsidP="00B27035">
            <w:pPr>
              <w:ind w:firstLine="33"/>
              <w:rPr>
                <w:color w:val="000000"/>
                <w:spacing w:val="-4"/>
              </w:rPr>
            </w:pPr>
            <w:r w:rsidRPr="005E716D">
              <w:rPr>
                <w:color w:val="000000"/>
                <w:spacing w:val="-2"/>
              </w:rPr>
              <w:t>0,04</w:t>
            </w:r>
          </w:p>
        </w:tc>
        <w:tc>
          <w:tcPr>
            <w:tcW w:w="2977" w:type="dxa"/>
            <w:shd w:val="clear" w:color="auto" w:fill="auto"/>
          </w:tcPr>
          <w:p w:rsidR="006527AF" w:rsidRPr="005E716D" w:rsidRDefault="006527AF" w:rsidP="00B27035">
            <w:pPr>
              <w:ind w:left="-108" w:right="-108" w:firstLine="34"/>
              <w:rPr>
                <w:color w:val="000000"/>
              </w:rPr>
            </w:pPr>
            <w:r w:rsidRPr="005E716D">
              <w:rPr>
                <w:color w:val="000000"/>
              </w:rPr>
              <w:t>в границах одного или нескольких объединенных общей территорией сельских населенных пунктов, но не более 2,8 тыс. жителей или</w:t>
            </w:r>
            <w:r>
              <w:rPr>
                <w:color w:val="000000"/>
              </w:rPr>
              <w:t xml:space="preserve"> </w:t>
            </w:r>
            <w:r w:rsidRPr="005E716D">
              <w:rPr>
                <w:color w:val="000000"/>
              </w:rPr>
              <w:t xml:space="preserve">на 1 сельский населенный пункт со статусом муниципального образования «сельское поселение» с численностью </w:t>
            </w:r>
            <w:r w:rsidRPr="005E716D">
              <w:rPr>
                <w:color w:val="000000"/>
              </w:rPr>
              <w:lastRenderedPageBreak/>
              <w:t>населения от 1 тыс. жителей</w:t>
            </w:r>
          </w:p>
        </w:tc>
        <w:tc>
          <w:tcPr>
            <w:tcW w:w="5248" w:type="dxa"/>
            <w:shd w:val="clear" w:color="auto" w:fill="auto"/>
          </w:tcPr>
          <w:p w:rsidR="006527AF" w:rsidRPr="005E716D" w:rsidRDefault="006527AF" w:rsidP="00B27035">
            <w:pPr>
              <w:ind w:right="-108" w:firstLine="34"/>
              <w:rPr>
                <w:color w:val="000000"/>
              </w:rPr>
            </w:pPr>
            <w:r>
              <w:rPr>
                <w:color w:val="000000"/>
              </w:rPr>
              <w:lastRenderedPageBreak/>
              <w:t>П</w:t>
            </w:r>
            <w:r w:rsidRPr="005E716D">
              <w:rPr>
                <w:color w:val="000000"/>
              </w:rPr>
              <w:t xml:space="preserve">о  заданию на проектирование </w:t>
            </w:r>
          </w:p>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lastRenderedPageBreak/>
              <w:t>Опорный пункт охраны порядка</w:t>
            </w:r>
          </w:p>
        </w:tc>
        <w:tc>
          <w:tcPr>
            <w:tcW w:w="1134" w:type="dxa"/>
            <w:shd w:val="clear" w:color="auto" w:fill="auto"/>
          </w:tcPr>
          <w:p w:rsidR="006527AF" w:rsidRPr="005E716D" w:rsidRDefault="006527AF" w:rsidP="00B27035">
            <w:pPr>
              <w:rPr>
                <w:color w:val="000000"/>
              </w:rPr>
            </w:pPr>
            <w:r w:rsidRPr="005E716D">
              <w:rPr>
                <w:color w:val="000000"/>
              </w:rPr>
              <w:t>кв.м. общей площади</w:t>
            </w:r>
          </w:p>
        </w:tc>
        <w:tc>
          <w:tcPr>
            <w:tcW w:w="2976" w:type="dxa"/>
            <w:shd w:val="clear" w:color="auto" w:fill="auto"/>
          </w:tcPr>
          <w:p w:rsidR="006527AF" w:rsidRPr="005E716D" w:rsidRDefault="006527AF" w:rsidP="00B27035">
            <w:pPr>
              <w:rPr>
                <w:color w:val="000000"/>
                <w:spacing w:val="-2"/>
              </w:rPr>
            </w:pPr>
            <w:r>
              <w:rPr>
                <w:color w:val="000000"/>
              </w:rPr>
              <w:t>Г</w:t>
            </w:r>
            <w:r w:rsidRPr="005E716D">
              <w:rPr>
                <w:color w:val="000000"/>
              </w:rPr>
              <w:t>ородское поселение:</w:t>
            </w:r>
            <w:r w:rsidRPr="005E716D">
              <w:rPr>
                <w:color w:val="000000"/>
                <w:spacing w:val="-2"/>
              </w:rPr>
              <w:t xml:space="preserve"> по заданию на проектирование или в    составе отделения</w:t>
            </w:r>
          </w:p>
          <w:p w:rsidR="006527AF" w:rsidRPr="005E716D" w:rsidRDefault="006527AF" w:rsidP="00B27035">
            <w:pPr>
              <w:rPr>
                <w:color w:val="000000"/>
                <w:spacing w:val="-4"/>
              </w:rPr>
            </w:pPr>
            <w:r>
              <w:rPr>
                <w:color w:val="000000"/>
                <w:spacing w:val="-2"/>
              </w:rPr>
              <w:t>полиции</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8</w:t>
            </w:r>
          </w:p>
        </w:tc>
        <w:tc>
          <w:tcPr>
            <w:tcW w:w="5248" w:type="dxa"/>
            <w:shd w:val="clear" w:color="auto" w:fill="auto"/>
          </w:tcPr>
          <w:p w:rsidR="006527AF" w:rsidRPr="005E716D" w:rsidRDefault="006527AF" w:rsidP="00B27035">
            <w:pPr>
              <w:rPr>
                <w:color w:val="000000"/>
              </w:rPr>
            </w:pPr>
            <w:r>
              <w:rPr>
                <w:color w:val="000000"/>
              </w:rPr>
              <w:t>В</w:t>
            </w:r>
            <w:r w:rsidRPr="005E716D">
              <w:rPr>
                <w:color w:val="000000"/>
              </w:rPr>
              <w:t>озможно встроенно-пристроенное</w:t>
            </w:r>
          </w:p>
        </w:tc>
      </w:tr>
      <w:tr w:rsidR="006527AF" w:rsidRPr="005E716D" w:rsidTr="00B27035">
        <w:trPr>
          <w:trHeight w:val="1998"/>
        </w:trPr>
        <w:tc>
          <w:tcPr>
            <w:tcW w:w="2093" w:type="dxa"/>
            <w:shd w:val="clear" w:color="auto" w:fill="auto"/>
          </w:tcPr>
          <w:p w:rsidR="006527AF" w:rsidRPr="005E716D" w:rsidRDefault="006527AF" w:rsidP="00B27035">
            <w:pPr>
              <w:rPr>
                <w:color w:val="000000"/>
              </w:rPr>
            </w:pPr>
            <w:r w:rsidRPr="005E716D">
              <w:rPr>
                <w:color w:val="000000"/>
              </w:rPr>
              <w:t>Жилищно-эксплуатационные организации:</w:t>
            </w:r>
          </w:p>
          <w:p w:rsidR="006527AF" w:rsidRPr="005E716D" w:rsidRDefault="006527AF" w:rsidP="00B27035">
            <w:pPr>
              <w:rPr>
                <w:color w:val="000000"/>
              </w:rPr>
            </w:pPr>
            <w:r w:rsidRPr="005E716D">
              <w:rPr>
                <w:color w:val="000000"/>
              </w:rPr>
              <w:t>на микрорайон,</w:t>
            </w:r>
          </w:p>
          <w:p w:rsidR="006527AF" w:rsidRPr="005E716D" w:rsidRDefault="006527AF" w:rsidP="00B27035">
            <w:pPr>
              <w:rPr>
                <w:color w:val="000000"/>
              </w:rPr>
            </w:pPr>
            <w:r w:rsidRPr="005E716D">
              <w:rPr>
                <w:color w:val="000000"/>
                <w:spacing w:val="-2"/>
              </w:rPr>
              <w:t>на жилой район</w:t>
            </w:r>
          </w:p>
        </w:tc>
        <w:tc>
          <w:tcPr>
            <w:tcW w:w="1134" w:type="dxa"/>
            <w:shd w:val="clear" w:color="auto" w:fill="auto"/>
          </w:tcPr>
          <w:p w:rsidR="006527AF" w:rsidRPr="005E716D" w:rsidRDefault="006527AF" w:rsidP="00B27035">
            <w:pPr>
              <w:rPr>
                <w:color w:val="000000"/>
              </w:rPr>
            </w:pPr>
            <w:r w:rsidRPr="005E716D">
              <w:rPr>
                <w:color w:val="000000"/>
              </w:rPr>
              <w:t>объект</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поселение:0,05</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20 тыс. жителей – 300 кв.м.</w:t>
            </w:r>
          </w:p>
          <w:p w:rsidR="006527AF" w:rsidRPr="005E716D" w:rsidRDefault="006527AF" w:rsidP="00B27035">
            <w:pPr>
              <w:rPr>
                <w:color w:val="000000"/>
              </w:rPr>
            </w:pPr>
            <w:r w:rsidRPr="005E716D">
              <w:rPr>
                <w:color w:val="000000"/>
              </w:rPr>
              <w:t>80 тыс. жителей – 100 кв.м.</w:t>
            </w:r>
          </w:p>
        </w:tc>
        <w:tc>
          <w:tcPr>
            <w:tcW w:w="5248" w:type="dxa"/>
            <w:shd w:val="clear" w:color="auto" w:fill="auto"/>
          </w:tcPr>
          <w:p w:rsidR="006527AF" w:rsidRPr="005E716D" w:rsidRDefault="006527AF" w:rsidP="00B27035">
            <w:pPr>
              <w:ind w:right="57"/>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Диспетчерский пункт</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 xml:space="preserve">ородское поселение:1 на </w:t>
            </w:r>
            <w:smartTag w:uri="urn:schemas-microsoft-com:office:smarttags" w:element="metricconverter">
              <w:smartTagPr>
                <w:attr w:name="ProductID" w:val="5 км"/>
              </w:smartTagPr>
              <w:r w:rsidRPr="005E716D">
                <w:rPr>
                  <w:color w:val="000000"/>
                </w:rPr>
                <w:t>5 км</w:t>
              </w:r>
            </w:smartTag>
            <w:r w:rsidRPr="005E716D">
              <w:rPr>
                <w:color w:val="000000"/>
              </w:rPr>
              <w:t xml:space="preserve"> городских коллекторов</w:t>
            </w:r>
          </w:p>
        </w:tc>
        <w:tc>
          <w:tcPr>
            <w:tcW w:w="2977" w:type="dxa"/>
            <w:shd w:val="clear" w:color="auto" w:fill="auto"/>
          </w:tcPr>
          <w:p w:rsidR="006527AF" w:rsidRPr="005E716D" w:rsidRDefault="006527AF" w:rsidP="00B27035">
            <w:pPr>
              <w:rPr>
                <w:color w:val="000000"/>
              </w:rPr>
            </w:pPr>
            <w:r w:rsidRPr="005E716D">
              <w:rPr>
                <w:color w:val="000000"/>
              </w:rPr>
              <w:t>120 кв.м. на объект</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Центральный </w:t>
            </w:r>
          </w:p>
          <w:p w:rsidR="006527AF" w:rsidRPr="005E716D" w:rsidRDefault="006527AF" w:rsidP="00B27035">
            <w:pPr>
              <w:rPr>
                <w:color w:val="000000"/>
              </w:rPr>
            </w:pPr>
            <w:r w:rsidRPr="005E716D">
              <w:rPr>
                <w:color w:val="000000"/>
              </w:rPr>
              <w:t>диспетчерский пункт</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 1 на 30-</w:t>
            </w:r>
            <w:smartTag w:uri="urn:schemas-microsoft-com:office:smarttags" w:element="metricconverter">
              <w:smartTagPr>
                <w:attr w:name="ProductID" w:val="35 км"/>
              </w:smartTagPr>
              <w:r w:rsidRPr="005E716D">
                <w:rPr>
                  <w:color w:val="000000"/>
                </w:rPr>
                <w:t>35 км</w:t>
              </w:r>
            </w:smartTag>
            <w:r w:rsidRPr="005E716D">
              <w:rPr>
                <w:color w:val="000000"/>
              </w:rPr>
              <w:t xml:space="preserve"> городских коллекторов</w:t>
            </w:r>
          </w:p>
        </w:tc>
        <w:tc>
          <w:tcPr>
            <w:tcW w:w="2977" w:type="dxa"/>
            <w:shd w:val="clear" w:color="auto" w:fill="auto"/>
          </w:tcPr>
          <w:p w:rsidR="006527AF" w:rsidRPr="005E716D" w:rsidRDefault="006527AF" w:rsidP="00B27035">
            <w:pPr>
              <w:rPr>
                <w:color w:val="000000"/>
              </w:rPr>
            </w:pPr>
            <w:r w:rsidRPr="005E716D">
              <w:rPr>
                <w:color w:val="000000"/>
              </w:rPr>
              <w:t>250 кв.м. на объект</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Ремонтно-производственная база</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поселение:4;</w:t>
            </w:r>
          </w:p>
          <w:p w:rsidR="006527AF" w:rsidRPr="005E716D" w:rsidRDefault="006527AF" w:rsidP="00B27035">
            <w:pPr>
              <w:rPr>
                <w:color w:val="000000"/>
              </w:rPr>
            </w:pPr>
            <w:r w:rsidRPr="005E716D">
              <w:rPr>
                <w:color w:val="000000"/>
              </w:rPr>
              <w:t xml:space="preserve">1 на </w:t>
            </w:r>
            <w:smartTag w:uri="urn:schemas-microsoft-com:office:smarttags" w:element="metricconverter">
              <w:smartTagPr>
                <w:attr w:name="ProductID" w:val="100 км"/>
              </w:smartTagPr>
              <w:r w:rsidRPr="005E716D">
                <w:rPr>
                  <w:color w:val="000000"/>
                </w:rPr>
                <w:t>100 км</w:t>
              </w:r>
            </w:smartTag>
            <w:r w:rsidRPr="005E716D">
              <w:rPr>
                <w:color w:val="000000"/>
              </w:rPr>
              <w:t xml:space="preserve"> городских коллекторов</w:t>
            </w:r>
          </w:p>
        </w:tc>
        <w:tc>
          <w:tcPr>
            <w:tcW w:w="2977" w:type="dxa"/>
            <w:shd w:val="clear" w:color="auto" w:fill="auto"/>
          </w:tcPr>
          <w:p w:rsidR="006527AF" w:rsidRPr="005E716D" w:rsidRDefault="006527AF" w:rsidP="00B27035">
            <w:pPr>
              <w:rPr>
                <w:color w:val="000000"/>
              </w:rPr>
            </w:pPr>
            <w:r w:rsidRPr="005E716D">
              <w:rPr>
                <w:color w:val="000000"/>
              </w:rPr>
              <w:t>500 кв.м. на объект</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spacing w:val="-2"/>
              </w:rPr>
              <w:t>Производственное</w:t>
            </w:r>
            <w:r w:rsidRPr="005E716D">
              <w:rPr>
                <w:color w:val="000000"/>
              </w:rPr>
              <w:t xml:space="preserve"> помещение для обслуживания </w:t>
            </w:r>
            <w:r w:rsidRPr="005E716D">
              <w:rPr>
                <w:color w:val="000000"/>
              </w:rPr>
              <w:lastRenderedPageBreak/>
              <w:t>внутриквартальных коллекторов</w:t>
            </w:r>
          </w:p>
        </w:tc>
        <w:tc>
          <w:tcPr>
            <w:tcW w:w="1134" w:type="dxa"/>
            <w:shd w:val="clear" w:color="auto" w:fill="auto"/>
          </w:tcPr>
          <w:p w:rsidR="006527AF" w:rsidRPr="005E716D" w:rsidRDefault="006527AF" w:rsidP="00B27035">
            <w:pPr>
              <w:rPr>
                <w:color w:val="000000"/>
              </w:rPr>
            </w:pPr>
            <w:r w:rsidRPr="005E716D">
              <w:rPr>
                <w:color w:val="000000"/>
              </w:rPr>
              <w:lastRenderedPageBreak/>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 1 на жилой район</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r w:rsidRPr="005E716D">
              <w:rPr>
                <w:color w:val="000000"/>
              </w:rPr>
              <w:t>500-700 кв.м. на объект</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lastRenderedPageBreak/>
              <w:t xml:space="preserve">Банк, контора, </w:t>
            </w:r>
            <w:r w:rsidRPr="005E716D">
              <w:rPr>
                <w:color w:val="000000"/>
                <w:spacing w:val="-2"/>
              </w:rPr>
              <w:t>офис, коммерческо-</w:t>
            </w:r>
            <w:r w:rsidRPr="005E716D">
              <w:rPr>
                <w:color w:val="000000"/>
              </w:rPr>
              <w:t>деловой объект</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sidRPr="005E716D">
              <w:rPr>
                <w:color w:val="000000"/>
              </w:rPr>
              <w:t xml:space="preserve">По заданию на </w:t>
            </w:r>
            <w:r>
              <w:rPr>
                <w:color w:val="000000"/>
              </w:rPr>
              <w:t xml:space="preserve"> </w:t>
            </w:r>
            <w:r w:rsidRPr="005E716D">
              <w:rPr>
                <w:color w:val="000000"/>
              </w:rPr>
              <w:t>проектирование</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r w:rsidRPr="005E716D">
              <w:rPr>
                <w:color w:val="000000"/>
              </w:rPr>
              <w:t xml:space="preserve">Банк, контора, </w:t>
            </w:r>
            <w:r w:rsidRPr="005E716D">
              <w:rPr>
                <w:color w:val="000000"/>
                <w:spacing w:val="-2"/>
              </w:rPr>
              <w:t>офис, коммерческо-</w:t>
            </w:r>
            <w:r w:rsidRPr="005E716D">
              <w:rPr>
                <w:color w:val="000000"/>
              </w:rPr>
              <w:t>деловой объект</w:t>
            </w:r>
          </w:p>
        </w:tc>
      </w:tr>
      <w:tr w:rsidR="006527AF" w:rsidRPr="005E716D" w:rsidTr="00B27035">
        <w:trPr>
          <w:trHeight w:val="769"/>
        </w:trPr>
        <w:tc>
          <w:tcPr>
            <w:tcW w:w="2093" w:type="dxa"/>
            <w:shd w:val="clear" w:color="auto" w:fill="auto"/>
          </w:tcPr>
          <w:p w:rsidR="006527AF" w:rsidRPr="005E716D" w:rsidRDefault="006527AF" w:rsidP="00B27035">
            <w:pPr>
              <w:rPr>
                <w:color w:val="000000"/>
              </w:rPr>
            </w:pPr>
            <w:r w:rsidRPr="005E716D">
              <w:rPr>
                <w:color w:val="000000"/>
              </w:rPr>
              <w:t xml:space="preserve">Отделение, </w:t>
            </w:r>
          </w:p>
          <w:p w:rsidR="006527AF" w:rsidRPr="005E716D" w:rsidRDefault="006527AF" w:rsidP="00B27035">
            <w:pPr>
              <w:rPr>
                <w:color w:val="000000"/>
              </w:rPr>
            </w:pPr>
            <w:r w:rsidRPr="005E716D">
              <w:rPr>
                <w:color w:val="000000"/>
              </w:rPr>
              <w:t>филиал банка</w:t>
            </w:r>
          </w:p>
        </w:tc>
        <w:tc>
          <w:tcPr>
            <w:tcW w:w="1134" w:type="dxa"/>
            <w:shd w:val="clear" w:color="auto" w:fill="auto"/>
          </w:tcPr>
          <w:p w:rsidR="006527AF" w:rsidRPr="005E716D" w:rsidRDefault="006527AF" w:rsidP="00B27035">
            <w:pPr>
              <w:ind w:left="-57" w:right="-57"/>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ородское поселение:0,3-05</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50 кв.м. – при 3-операционных местах;</w:t>
            </w:r>
          </w:p>
          <w:p w:rsidR="006527AF" w:rsidRPr="005E716D" w:rsidRDefault="006527AF" w:rsidP="00B27035">
            <w:pPr>
              <w:rPr>
                <w:color w:val="000000"/>
              </w:rPr>
            </w:pPr>
            <w:r w:rsidRPr="005E716D">
              <w:rPr>
                <w:color w:val="000000"/>
              </w:rPr>
              <w:t>40 кв.м.– при 20 операционных местах</w:t>
            </w:r>
          </w:p>
        </w:tc>
        <w:tc>
          <w:tcPr>
            <w:tcW w:w="5248" w:type="dxa"/>
            <w:shd w:val="clear" w:color="auto" w:fill="auto"/>
          </w:tcPr>
          <w:p w:rsidR="006527AF" w:rsidRPr="005E716D" w:rsidRDefault="006527AF" w:rsidP="00B27035">
            <w:pPr>
              <w:ind w:right="57"/>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Операционная </w:t>
            </w:r>
          </w:p>
          <w:p w:rsidR="006527AF" w:rsidRPr="005E716D" w:rsidRDefault="006527AF" w:rsidP="00B27035">
            <w:pPr>
              <w:rPr>
                <w:color w:val="000000"/>
              </w:rPr>
            </w:pPr>
            <w:r w:rsidRPr="005E716D">
              <w:rPr>
                <w:color w:val="000000"/>
              </w:rPr>
              <w:t>касса</w:t>
            </w:r>
          </w:p>
        </w:tc>
        <w:tc>
          <w:tcPr>
            <w:tcW w:w="1134" w:type="dxa"/>
            <w:shd w:val="clear" w:color="auto" w:fill="auto"/>
          </w:tcPr>
          <w:p w:rsidR="006527AF" w:rsidRPr="005E716D" w:rsidRDefault="006527AF" w:rsidP="00B27035">
            <w:pPr>
              <w:rPr>
                <w:color w:val="000000"/>
              </w:rPr>
            </w:pPr>
            <w:r w:rsidRPr="005E716D">
              <w:rPr>
                <w:color w:val="000000"/>
              </w:rPr>
              <w:t>объект</w:t>
            </w: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 xml:space="preserve">ородское поселение: 0,01-0,03 </w:t>
            </w:r>
          </w:p>
        </w:tc>
        <w:tc>
          <w:tcPr>
            <w:tcW w:w="2977" w:type="dxa"/>
            <w:shd w:val="clear" w:color="auto" w:fill="auto"/>
          </w:tcPr>
          <w:p w:rsidR="006527AF" w:rsidRPr="005E716D" w:rsidRDefault="006527AF" w:rsidP="00B27035">
            <w:pPr>
              <w:rPr>
                <w:color w:val="000000"/>
              </w:rPr>
            </w:pPr>
            <w:r w:rsidRPr="005E716D">
              <w:rPr>
                <w:color w:val="000000"/>
              </w:rPr>
              <w:t>200 кв.м. – при 2 операционных кассах</w:t>
            </w:r>
          </w:p>
          <w:p w:rsidR="006527AF" w:rsidRPr="005E716D" w:rsidRDefault="006527AF" w:rsidP="00B27035">
            <w:pPr>
              <w:ind w:right="57"/>
              <w:rPr>
                <w:color w:val="000000"/>
              </w:rPr>
            </w:pPr>
            <w:r w:rsidRPr="005E716D">
              <w:rPr>
                <w:color w:val="000000"/>
              </w:rPr>
              <w:t>500 кв.м. – при 7 операционных кассах</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Отделение связи</w:t>
            </w:r>
          </w:p>
          <w:p w:rsidR="006527AF" w:rsidRPr="005E716D" w:rsidRDefault="006527AF" w:rsidP="00B27035">
            <w:pPr>
              <w:rPr>
                <w:color w:val="000000"/>
              </w:rPr>
            </w:pPr>
          </w:p>
        </w:tc>
        <w:tc>
          <w:tcPr>
            <w:tcW w:w="1134" w:type="dxa"/>
            <w:shd w:val="clear" w:color="auto" w:fill="auto"/>
          </w:tcPr>
          <w:p w:rsidR="006527AF" w:rsidRPr="005E716D" w:rsidRDefault="006527AF" w:rsidP="00B27035">
            <w:pPr>
              <w:rPr>
                <w:color w:val="000000"/>
              </w:rPr>
            </w:pPr>
            <w:r w:rsidRPr="005E716D">
              <w:rPr>
                <w:color w:val="000000"/>
              </w:rPr>
              <w:t>объект</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Pr>
                <w:color w:val="000000"/>
              </w:rPr>
              <w:t>Г</w:t>
            </w:r>
            <w:r w:rsidRPr="005E716D">
              <w:rPr>
                <w:color w:val="000000"/>
              </w:rPr>
              <w:t xml:space="preserve">ородское поселение: </w:t>
            </w:r>
            <w:r>
              <w:rPr>
                <w:color w:val="000000"/>
              </w:rPr>
              <w:t>0,11-0,04</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Отделения связи микрорайона, жилого района, кв.м</w:t>
            </w:r>
            <w:r>
              <w:rPr>
                <w:color w:val="000000"/>
              </w:rPr>
              <w:t>.</w:t>
            </w:r>
            <w:r w:rsidRPr="005E716D">
              <w:rPr>
                <w:color w:val="000000"/>
              </w:rPr>
              <w:t>, для обслужива</w:t>
            </w:r>
            <w:r w:rsidRPr="005E716D">
              <w:rPr>
                <w:color w:val="000000"/>
                <w:spacing w:val="-2"/>
              </w:rPr>
              <w:t>емого населения, групп:</w:t>
            </w:r>
          </w:p>
          <w:p w:rsidR="006527AF" w:rsidRPr="005E716D" w:rsidRDefault="006527AF" w:rsidP="00B27035">
            <w:pPr>
              <w:rPr>
                <w:color w:val="000000"/>
              </w:rPr>
            </w:pPr>
            <w:r w:rsidRPr="005E716D">
              <w:rPr>
                <w:color w:val="000000"/>
                <w:lang w:val="en-US"/>
              </w:rPr>
              <w:t>IV</w:t>
            </w:r>
            <w:r w:rsidRPr="005E716D">
              <w:rPr>
                <w:color w:val="000000"/>
              </w:rPr>
              <w:t>-</w:t>
            </w:r>
            <w:r w:rsidRPr="005E716D">
              <w:rPr>
                <w:color w:val="000000"/>
                <w:lang w:val="en-US"/>
              </w:rPr>
              <w:t>V</w:t>
            </w:r>
            <w:r w:rsidRPr="005E716D">
              <w:rPr>
                <w:color w:val="000000"/>
              </w:rPr>
              <w:t xml:space="preserve"> (до 9 тыс. ) – 70-80;</w:t>
            </w:r>
          </w:p>
          <w:p w:rsidR="006527AF" w:rsidRPr="005E716D" w:rsidRDefault="006527AF" w:rsidP="00B27035">
            <w:pPr>
              <w:rPr>
                <w:color w:val="000000"/>
              </w:rPr>
            </w:pPr>
            <w:r w:rsidRPr="005E716D">
              <w:rPr>
                <w:color w:val="000000"/>
                <w:lang w:val="en-US"/>
              </w:rPr>
              <w:t>III</w:t>
            </w:r>
            <w:r w:rsidRPr="005E716D">
              <w:rPr>
                <w:color w:val="000000"/>
              </w:rPr>
              <w:t>-</w:t>
            </w:r>
            <w:r w:rsidRPr="005E716D">
              <w:rPr>
                <w:color w:val="000000"/>
                <w:lang w:val="en-US"/>
              </w:rPr>
              <w:t>IV</w:t>
            </w:r>
            <w:r w:rsidRPr="005E716D">
              <w:rPr>
                <w:color w:val="000000"/>
              </w:rPr>
              <w:t xml:space="preserve"> (9-18 тыс. ) – 90-100;</w:t>
            </w:r>
          </w:p>
          <w:p w:rsidR="006527AF" w:rsidRPr="005E716D" w:rsidRDefault="006527AF" w:rsidP="00B27035">
            <w:pPr>
              <w:rPr>
                <w:color w:val="000000"/>
              </w:rPr>
            </w:pPr>
            <w:r w:rsidRPr="005E716D">
              <w:rPr>
                <w:color w:val="000000"/>
                <w:lang w:val="en-US"/>
              </w:rPr>
              <w:t>II</w:t>
            </w:r>
            <w:r w:rsidRPr="005E716D">
              <w:rPr>
                <w:color w:val="000000"/>
              </w:rPr>
              <w:t>-</w:t>
            </w:r>
            <w:r w:rsidRPr="005E716D">
              <w:rPr>
                <w:color w:val="000000"/>
                <w:lang w:val="en-US"/>
              </w:rPr>
              <w:t>III</w:t>
            </w:r>
            <w:r w:rsidRPr="005E716D">
              <w:rPr>
                <w:color w:val="000000"/>
              </w:rPr>
              <w:t xml:space="preserve"> (20-25 тыс. ) – 110-120</w:t>
            </w:r>
          </w:p>
          <w:p w:rsidR="006527AF" w:rsidRPr="005E716D" w:rsidRDefault="006527AF" w:rsidP="00B27035">
            <w:pPr>
              <w:rPr>
                <w:color w:val="000000"/>
              </w:rPr>
            </w:pPr>
            <w:r w:rsidRPr="005E716D">
              <w:rPr>
                <w:color w:val="000000"/>
              </w:rPr>
              <w:t xml:space="preserve">Отделения связи сельского поселения, </w:t>
            </w:r>
            <w:r w:rsidRPr="005E716D">
              <w:rPr>
                <w:color w:val="000000"/>
              </w:rPr>
              <w:lastRenderedPageBreak/>
              <w:t>кв.м., для обслуживаемого населения, групп:</w:t>
            </w:r>
          </w:p>
          <w:p w:rsidR="006527AF" w:rsidRPr="005E716D" w:rsidRDefault="006527AF" w:rsidP="00B27035">
            <w:pPr>
              <w:spacing w:line="235" w:lineRule="auto"/>
              <w:rPr>
                <w:color w:val="000000"/>
              </w:rPr>
            </w:pPr>
            <w:r w:rsidRPr="005E716D">
              <w:rPr>
                <w:color w:val="000000"/>
                <w:lang w:val="en-US"/>
              </w:rPr>
              <w:t>V</w:t>
            </w:r>
            <w:r w:rsidRPr="005E716D">
              <w:rPr>
                <w:color w:val="000000"/>
              </w:rPr>
              <w:t>-</w:t>
            </w:r>
            <w:r w:rsidRPr="005E716D">
              <w:rPr>
                <w:color w:val="000000"/>
                <w:lang w:val="en-US"/>
              </w:rPr>
              <w:t>VI</w:t>
            </w:r>
            <w:r w:rsidRPr="005E716D">
              <w:rPr>
                <w:color w:val="000000"/>
              </w:rPr>
              <w:t xml:space="preserve"> (0,5-2 тыс. ) – 300-350;</w:t>
            </w:r>
          </w:p>
          <w:p w:rsidR="006527AF" w:rsidRPr="005E716D" w:rsidRDefault="006527AF" w:rsidP="00B27035">
            <w:pPr>
              <w:rPr>
                <w:color w:val="000000"/>
                <w:spacing w:val="-3"/>
              </w:rPr>
            </w:pPr>
            <w:r w:rsidRPr="005E716D">
              <w:rPr>
                <w:color w:val="000000"/>
                <w:lang w:val="en-US"/>
              </w:rPr>
              <w:t>III</w:t>
            </w:r>
            <w:r w:rsidRPr="005E716D">
              <w:rPr>
                <w:color w:val="000000"/>
              </w:rPr>
              <w:t>-</w:t>
            </w:r>
            <w:r w:rsidRPr="005E716D">
              <w:rPr>
                <w:color w:val="000000"/>
                <w:lang w:val="en-US"/>
              </w:rPr>
              <w:t>IV</w:t>
            </w:r>
            <w:r w:rsidRPr="005E716D">
              <w:rPr>
                <w:color w:val="000000"/>
              </w:rPr>
              <w:t xml:space="preserve"> (2-6 тыс. ) – 400-450</w:t>
            </w:r>
          </w:p>
        </w:tc>
        <w:tc>
          <w:tcPr>
            <w:tcW w:w="5248" w:type="dxa"/>
            <w:shd w:val="clear" w:color="auto" w:fill="auto"/>
          </w:tcPr>
          <w:p w:rsidR="006527AF" w:rsidRPr="005E716D" w:rsidRDefault="006527AF" w:rsidP="00B27035">
            <w:pPr>
              <w:rPr>
                <w:color w:val="000000"/>
                <w:spacing w:val="-2"/>
              </w:rPr>
            </w:pPr>
            <w:r w:rsidRPr="005E716D">
              <w:rPr>
                <w:color w:val="000000"/>
              </w:rPr>
              <w:lastRenderedPageBreak/>
              <w:t>Размещение отделений, узлов связи, почтамтов, агентств</w:t>
            </w:r>
            <w:r w:rsidRPr="005E716D">
              <w:rPr>
                <w:color w:val="000000"/>
                <w:spacing w:val="-2"/>
              </w:rPr>
              <w:t xml:space="preserve"> Роспечати, телеграфов, междугородных, городских и сельских </w:t>
            </w:r>
            <w:r w:rsidRPr="005E716D">
              <w:rPr>
                <w:color w:val="000000"/>
              </w:rPr>
              <w:t>телефонных станций, абонентс</w:t>
            </w:r>
            <w:r w:rsidRPr="005E716D">
              <w:rPr>
                <w:color w:val="000000"/>
                <w:spacing w:val="-5"/>
              </w:rPr>
              <w:t>ких терминалов спут</w:t>
            </w:r>
            <w:r w:rsidRPr="005E716D">
              <w:rPr>
                <w:color w:val="000000"/>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527AF" w:rsidRPr="005E716D" w:rsidTr="00B27035">
        <w:trPr>
          <w:trHeight w:val="156"/>
        </w:trPr>
        <w:tc>
          <w:tcPr>
            <w:tcW w:w="2093" w:type="dxa"/>
            <w:shd w:val="clear" w:color="auto" w:fill="auto"/>
          </w:tcPr>
          <w:p w:rsidR="006527AF" w:rsidRPr="005E716D" w:rsidRDefault="006527AF" w:rsidP="00B27035">
            <w:pPr>
              <w:ind w:right="-57"/>
              <w:rPr>
                <w:color w:val="000000"/>
              </w:rPr>
            </w:pPr>
            <w:r w:rsidRPr="005E716D">
              <w:rPr>
                <w:color w:val="000000"/>
                <w:spacing w:val="-4"/>
              </w:rPr>
              <w:lastRenderedPageBreak/>
              <w:t>Областной</w:t>
            </w:r>
            <w:r w:rsidRPr="005E716D">
              <w:rPr>
                <w:color w:val="000000"/>
              </w:rPr>
              <w:t xml:space="preserve"> суд</w:t>
            </w:r>
          </w:p>
        </w:tc>
        <w:tc>
          <w:tcPr>
            <w:tcW w:w="1134" w:type="dxa"/>
            <w:shd w:val="clear" w:color="auto" w:fill="auto"/>
          </w:tcPr>
          <w:p w:rsidR="006527AF" w:rsidRPr="005E716D" w:rsidRDefault="006527AF" w:rsidP="00B27035">
            <w:pPr>
              <w:rPr>
                <w:color w:val="000000"/>
              </w:rPr>
            </w:pPr>
            <w:r w:rsidRPr="005E716D">
              <w:rPr>
                <w:color w:val="000000"/>
              </w:rPr>
              <w:t>рабочее место</w:t>
            </w:r>
          </w:p>
        </w:tc>
        <w:tc>
          <w:tcPr>
            <w:tcW w:w="2976" w:type="dxa"/>
            <w:shd w:val="clear" w:color="auto" w:fill="auto"/>
          </w:tcPr>
          <w:p w:rsidR="006527AF" w:rsidRPr="005E716D" w:rsidRDefault="006527AF" w:rsidP="00B27035">
            <w:pPr>
              <w:rPr>
                <w:color w:val="000000"/>
              </w:rPr>
            </w:pPr>
            <w:r w:rsidRPr="005E716D">
              <w:rPr>
                <w:color w:val="000000"/>
              </w:rPr>
              <w:t xml:space="preserve">0,016  </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Районный </w:t>
            </w:r>
          </w:p>
          <w:p w:rsidR="006527AF" w:rsidRPr="005E716D" w:rsidRDefault="006527AF" w:rsidP="00B27035">
            <w:pPr>
              <w:rPr>
                <w:color w:val="000000"/>
              </w:rPr>
            </w:pPr>
            <w:r w:rsidRPr="005E716D">
              <w:rPr>
                <w:color w:val="000000"/>
              </w:rPr>
              <w:t>(городской) суд</w:t>
            </w:r>
          </w:p>
        </w:tc>
        <w:tc>
          <w:tcPr>
            <w:tcW w:w="1134" w:type="dxa"/>
            <w:shd w:val="clear" w:color="auto" w:fill="auto"/>
          </w:tcPr>
          <w:p w:rsidR="006527AF" w:rsidRPr="005E716D" w:rsidRDefault="006527AF" w:rsidP="00B27035">
            <w:pPr>
              <w:rPr>
                <w:color w:val="000000"/>
              </w:rPr>
            </w:pPr>
            <w:r w:rsidRPr="005E716D">
              <w:rPr>
                <w:color w:val="000000"/>
              </w:rPr>
              <w:t>судья</w:t>
            </w:r>
          </w:p>
          <w:p w:rsidR="006527AF" w:rsidRPr="005E716D" w:rsidRDefault="006527AF" w:rsidP="00B27035">
            <w:pPr>
              <w:rPr>
                <w:color w:val="000000"/>
              </w:rPr>
            </w:pPr>
          </w:p>
        </w:tc>
        <w:tc>
          <w:tcPr>
            <w:tcW w:w="2976" w:type="dxa"/>
            <w:shd w:val="clear" w:color="auto" w:fill="auto"/>
          </w:tcPr>
          <w:p w:rsidR="006527AF" w:rsidRPr="005E716D" w:rsidRDefault="006527AF" w:rsidP="00B27035">
            <w:pPr>
              <w:rPr>
                <w:color w:val="000000"/>
              </w:rPr>
            </w:pPr>
            <w:r w:rsidRPr="005E716D">
              <w:rPr>
                <w:color w:val="000000"/>
              </w:rPr>
              <w:t>0,03</w:t>
            </w:r>
          </w:p>
        </w:tc>
        <w:tc>
          <w:tcPr>
            <w:tcW w:w="2977" w:type="dxa"/>
            <w:shd w:val="clear" w:color="auto" w:fill="auto"/>
          </w:tcPr>
          <w:p w:rsidR="006527AF" w:rsidRPr="005E716D" w:rsidRDefault="006527AF" w:rsidP="00B27035">
            <w:pPr>
              <w:rPr>
                <w:color w:val="000000"/>
              </w:rPr>
            </w:pPr>
            <w:r w:rsidRPr="005E716D">
              <w:rPr>
                <w:color w:val="000000"/>
              </w:rPr>
              <w:t>200-500 кв.м. на объект (по количеству судей)</w:t>
            </w:r>
          </w:p>
        </w:tc>
        <w:tc>
          <w:tcPr>
            <w:tcW w:w="5248" w:type="dxa"/>
            <w:shd w:val="clear" w:color="auto" w:fill="auto"/>
          </w:tcPr>
          <w:p w:rsidR="006527AF" w:rsidRPr="005E716D" w:rsidRDefault="006527AF" w:rsidP="00B27035">
            <w:pPr>
              <w:rPr>
                <w:color w:val="000000"/>
              </w:rPr>
            </w:pPr>
            <w:r w:rsidRPr="005E716D">
              <w:rPr>
                <w:color w:val="000000"/>
                <w:spacing w:val="-4"/>
              </w:rPr>
              <w:t>Расположение предпочтительно</w:t>
            </w:r>
            <w:r w:rsidRPr="005E716D">
              <w:rPr>
                <w:color w:val="000000"/>
              </w:rPr>
              <w:t xml:space="preserve"> в межрайонном центре</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Юридическая </w:t>
            </w:r>
          </w:p>
          <w:p w:rsidR="006527AF" w:rsidRPr="005E716D" w:rsidRDefault="006527AF" w:rsidP="00B27035">
            <w:pPr>
              <w:rPr>
                <w:color w:val="000000"/>
              </w:rPr>
            </w:pPr>
            <w:r w:rsidRPr="005E716D">
              <w:rPr>
                <w:color w:val="000000"/>
              </w:rPr>
              <w:t>консультация</w:t>
            </w:r>
          </w:p>
        </w:tc>
        <w:tc>
          <w:tcPr>
            <w:tcW w:w="1134" w:type="dxa"/>
            <w:shd w:val="clear" w:color="auto" w:fill="auto"/>
          </w:tcPr>
          <w:p w:rsidR="006527AF" w:rsidRPr="005E716D" w:rsidRDefault="006527AF" w:rsidP="00B27035">
            <w:pPr>
              <w:rPr>
                <w:color w:val="000000"/>
              </w:rPr>
            </w:pPr>
            <w:r w:rsidRPr="005E716D">
              <w:rPr>
                <w:color w:val="000000"/>
                <w:spacing w:val="-6"/>
              </w:rPr>
              <w:t>юрист,</w:t>
            </w:r>
            <w:r w:rsidRPr="005E716D">
              <w:rPr>
                <w:color w:val="000000"/>
              </w:rPr>
              <w:t xml:space="preserve">  адвокат</w:t>
            </w:r>
          </w:p>
        </w:tc>
        <w:tc>
          <w:tcPr>
            <w:tcW w:w="2976" w:type="dxa"/>
            <w:shd w:val="clear" w:color="auto" w:fill="auto"/>
          </w:tcPr>
          <w:p w:rsidR="006527AF" w:rsidRPr="005E716D" w:rsidRDefault="006527AF" w:rsidP="00B27035">
            <w:pPr>
              <w:rPr>
                <w:color w:val="000000"/>
              </w:rPr>
            </w:pPr>
            <w:r w:rsidRPr="005E716D">
              <w:rPr>
                <w:color w:val="000000"/>
              </w:rPr>
              <w:t>0,1</w:t>
            </w:r>
          </w:p>
          <w:p w:rsidR="006527AF" w:rsidRPr="005E716D" w:rsidRDefault="006527AF" w:rsidP="00B27035">
            <w:pPr>
              <w:rPr>
                <w:color w:val="000000"/>
              </w:rPr>
            </w:pP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r w:rsidRPr="005E716D">
              <w:rPr>
                <w:color w:val="000000"/>
              </w:rPr>
              <w:t xml:space="preserve">Возможно встроенно-пристроенное </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 xml:space="preserve">Нотариальная </w:t>
            </w:r>
          </w:p>
          <w:p w:rsidR="006527AF" w:rsidRPr="005E716D" w:rsidRDefault="006527AF" w:rsidP="00B27035">
            <w:pPr>
              <w:rPr>
                <w:color w:val="000000"/>
              </w:rPr>
            </w:pPr>
            <w:r w:rsidRPr="005E716D">
              <w:rPr>
                <w:color w:val="000000"/>
              </w:rPr>
              <w:t>контора</w:t>
            </w:r>
          </w:p>
        </w:tc>
        <w:tc>
          <w:tcPr>
            <w:tcW w:w="1134" w:type="dxa"/>
            <w:shd w:val="clear" w:color="auto" w:fill="auto"/>
          </w:tcPr>
          <w:p w:rsidR="006527AF" w:rsidRPr="005E716D" w:rsidRDefault="006527AF" w:rsidP="00B27035">
            <w:pPr>
              <w:rPr>
                <w:color w:val="000000"/>
              </w:rPr>
            </w:pPr>
            <w:r w:rsidRPr="005E716D">
              <w:rPr>
                <w:color w:val="000000"/>
              </w:rPr>
              <w:t>нотариус</w:t>
            </w:r>
          </w:p>
        </w:tc>
        <w:tc>
          <w:tcPr>
            <w:tcW w:w="2976" w:type="dxa"/>
            <w:shd w:val="clear" w:color="auto" w:fill="auto"/>
          </w:tcPr>
          <w:p w:rsidR="006527AF" w:rsidRPr="005E716D" w:rsidRDefault="006527AF" w:rsidP="00B27035">
            <w:pPr>
              <w:rPr>
                <w:color w:val="000000"/>
              </w:rPr>
            </w:pPr>
            <w:r w:rsidRPr="005E716D">
              <w:rPr>
                <w:color w:val="000000"/>
              </w:rPr>
              <w:t>0,03</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rPr>
                <w:color w:val="000000"/>
              </w:rPr>
            </w:pPr>
            <w:r w:rsidRPr="005E716D">
              <w:rPr>
                <w:color w:val="000000"/>
              </w:rPr>
              <w:t>Возможно встроенно-пристроенное</w:t>
            </w:r>
          </w:p>
        </w:tc>
      </w:tr>
      <w:tr w:rsidR="006527AF" w:rsidRPr="005E716D" w:rsidTr="00B27035">
        <w:trPr>
          <w:trHeight w:val="156"/>
        </w:trPr>
        <w:tc>
          <w:tcPr>
            <w:tcW w:w="14428" w:type="dxa"/>
            <w:gridSpan w:val="5"/>
            <w:shd w:val="clear" w:color="auto" w:fill="auto"/>
          </w:tcPr>
          <w:p w:rsidR="006527AF" w:rsidRPr="005E716D" w:rsidRDefault="006527AF" w:rsidP="00B27035">
            <w:pPr>
              <w:rPr>
                <w:color w:val="000000"/>
              </w:rPr>
            </w:pPr>
            <w:r w:rsidRPr="005E716D">
              <w:rPr>
                <w:color w:val="000000"/>
              </w:rPr>
              <w:t>VIII. Культовые объекты</w:t>
            </w:r>
          </w:p>
        </w:tc>
      </w:tr>
      <w:tr w:rsidR="006527AF" w:rsidRPr="005E716D" w:rsidTr="00B27035">
        <w:trPr>
          <w:trHeight w:val="156"/>
        </w:trPr>
        <w:tc>
          <w:tcPr>
            <w:tcW w:w="2093" w:type="dxa"/>
            <w:shd w:val="clear" w:color="auto" w:fill="auto"/>
          </w:tcPr>
          <w:p w:rsidR="006527AF" w:rsidRPr="005E716D" w:rsidRDefault="006527AF" w:rsidP="00B27035">
            <w:pPr>
              <w:rPr>
                <w:color w:val="000000"/>
              </w:rPr>
            </w:pPr>
            <w:r w:rsidRPr="005E716D">
              <w:rPr>
                <w:color w:val="000000"/>
              </w:rPr>
              <w:t>Институты культового</w:t>
            </w:r>
          </w:p>
          <w:p w:rsidR="006527AF" w:rsidRPr="005E716D" w:rsidRDefault="006527AF" w:rsidP="00B27035">
            <w:pPr>
              <w:rPr>
                <w:color w:val="000000"/>
              </w:rPr>
            </w:pPr>
            <w:r w:rsidRPr="005E716D">
              <w:rPr>
                <w:color w:val="000000"/>
              </w:rPr>
              <w:t>назначения</w:t>
            </w:r>
          </w:p>
        </w:tc>
        <w:tc>
          <w:tcPr>
            <w:tcW w:w="1134" w:type="dxa"/>
            <w:shd w:val="clear" w:color="auto" w:fill="auto"/>
          </w:tcPr>
          <w:p w:rsidR="006527AF" w:rsidRPr="005E716D" w:rsidRDefault="006527AF" w:rsidP="00B27035">
            <w:pPr>
              <w:rPr>
                <w:color w:val="000000"/>
              </w:rPr>
            </w:pPr>
            <w:r w:rsidRPr="005E716D">
              <w:rPr>
                <w:color w:val="000000"/>
              </w:rPr>
              <w:t>место</w:t>
            </w:r>
          </w:p>
        </w:tc>
        <w:tc>
          <w:tcPr>
            <w:tcW w:w="2976" w:type="dxa"/>
            <w:shd w:val="clear" w:color="auto" w:fill="auto"/>
          </w:tcPr>
          <w:p w:rsidR="006527AF" w:rsidRPr="005E716D" w:rsidRDefault="006527AF" w:rsidP="00B27035">
            <w:pPr>
              <w:autoSpaceDE w:val="0"/>
              <w:autoSpaceDN w:val="0"/>
              <w:adjustRightInd w:val="0"/>
              <w:rPr>
                <w:color w:val="000000"/>
              </w:rPr>
            </w:pPr>
            <w:r w:rsidRPr="005E716D">
              <w:rPr>
                <w:color w:val="000000"/>
              </w:rPr>
              <w:t xml:space="preserve">7,5 храмов на 1000 </w:t>
            </w:r>
            <w:r>
              <w:rPr>
                <w:color w:val="000000"/>
              </w:rPr>
              <w:t>п</w:t>
            </w:r>
            <w:r w:rsidRPr="005E716D">
              <w:rPr>
                <w:color w:val="000000"/>
              </w:rPr>
              <w:t>равославных</w:t>
            </w:r>
          </w:p>
          <w:p w:rsidR="006527AF" w:rsidRPr="005E716D" w:rsidRDefault="006527AF" w:rsidP="00B27035">
            <w:pPr>
              <w:autoSpaceDE w:val="0"/>
              <w:autoSpaceDN w:val="0"/>
              <w:adjustRightInd w:val="0"/>
              <w:rPr>
                <w:color w:val="000000"/>
              </w:rPr>
            </w:pPr>
            <w:r w:rsidRPr="005E716D">
              <w:rPr>
                <w:color w:val="000000"/>
              </w:rPr>
              <w:t>верующих, 7 кв.м. на одно место</w:t>
            </w:r>
          </w:p>
        </w:tc>
        <w:tc>
          <w:tcPr>
            <w:tcW w:w="2977" w:type="dxa"/>
            <w:shd w:val="clear" w:color="auto" w:fill="auto"/>
          </w:tcPr>
          <w:p w:rsidR="006527AF" w:rsidRPr="005E716D" w:rsidRDefault="006527AF" w:rsidP="00B27035">
            <w:pPr>
              <w:rPr>
                <w:color w:val="000000"/>
              </w:rPr>
            </w:pPr>
            <w:r w:rsidRPr="005E716D">
              <w:rPr>
                <w:color w:val="000000"/>
              </w:rPr>
              <w:t>По заданию на</w:t>
            </w:r>
            <w:r>
              <w:rPr>
                <w:color w:val="000000"/>
              </w:rPr>
              <w:t xml:space="preserve"> </w:t>
            </w:r>
            <w:r w:rsidRPr="005E716D">
              <w:rPr>
                <w:color w:val="000000"/>
              </w:rPr>
              <w:t>проектирование</w:t>
            </w:r>
          </w:p>
        </w:tc>
        <w:tc>
          <w:tcPr>
            <w:tcW w:w="5248" w:type="dxa"/>
            <w:shd w:val="clear" w:color="auto" w:fill="auto"/>
          </w:tcPr>
          <w:p w:rsidR="006527AF" w:rsidRPr="005E716D" w:rsidRDefault="006527AF" w:rsidP="00B27035">
            <w:pPr>
              <w:autoSpaceDE w:val="0"/>
              <w:autoSpaceDN w:val="0"/>
              <w:adjustRightInd w:val="0"/>
              <w:rPr>
                <w:color w:val="000000"/>
              </w:rPr>
            </w:pPr>
            <w:r w:rsidRPr="005E716D">
              <w:rPr>
                <w:color w:val="000000"/>
              </w:rPr>
              <w:t>Размещение по согласованию с местной епархией</w:t>
            </w:r>
          </w:p>
        </w:tc>
      </w:tr>
    </w:tbl>
    <w:p w:rsidR="006527AF" w:rsidRPr="00485C72" w:rsidRDefault="006527AF" w:rsidP="006527AF">
      <w:pPr>
        <w:tabs>
          <w:tab w:val="left" w:pos="1290"/>
        </w:tabs>
      </w:pPr>
    </w:p>
    <w:p w:rsidR="006527AF" w:rsidRDefault="006527AF" w:rsidP="006527AF">
      <w:pPr>
        <w:jc w:val="right"/>
        <w:rPr>
          <w:sz w:val="22"/>
          <w:szCs w:val="22"/>
        </w:rPr>
      </w:pPr>
    </w:p>
    <w:p w:rsidR="006527AF" w:rsidRDefault="006527AF" w:rsidP="006527AF">
      <w:pPr>
        <w:jc w:val="right"/>
        <w:rPr>
          <w:rFonts w:ascii="Calibri" w:hAnsi="Calibri"/>
          <w:sz w:val="28"/>
          <w:szCs w:val="28"/>
        </w:rPr>
      </w:pPr>
    </w:p>
    <w:p w:rsidR="006527AF" w:rsidRPr="00916277" w:rsidRDefault="006527AF" w:rsidP="00920098">
      <w:pPr>
        <w:tabs>
          <w:tab w:val="left" w:pos="7230"/>
        </w:tabs>
        <w:jc w:val="both"/>
        <w:rPr>
          <w:sz w:val="26"/>
          <w:szCs w:val="26"/>
        </w:rPr>
      </w:pPr>
    </w:p>
    <w:sectPr w:rsidR="006527AF" w:rsidRPr="00916277" w:rsidSect="006527AF">
      <w:pgSz w:w="16838" w:h="11906" w:orient="landscape" w:code="9"/>
      <w:pgMar w:top="1701" w:right="851" w:bottom="851"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732" w:rsidRDefault="00967732">
      <w:r>
        <w:separator/>
      </w:r>
    </w:p>
  </w:endnote>
  <w:endnote w:type="continuationSeparator" w:id="1">
    <w:p w:rsidR="00967732" w:rsidRDefault="0096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8C" w:rsidRPr="004860AE" w:rsidRDefault="003909DF" w:rsidP="003A03D1">
    <w:pPr>
      <w:pStyle w:val="a7"/>
      <w:jc w:val="right"/>
      <w:rPr>
        <w:sz w:val="16"/>
        <w:szCs w:val="16"/>
      </w:rPr>
    </w:pPr>
    <w:r w:rsidRPr="004860AE">
      <w:rPr>
        <w:sz w:val="16"/>
        <w:szCs w:val="16"/>
      </w:rPr>
      <w:fldChar w:fldCharType="begin"/>
    </w:r>
    <w:r w:rsidR="00D5218C" w:rsidRPr="004860AE">
      <w:rPr>
        <w:sz w:val="16"/>
        <w:szCs w:val="16"/>
      </w:rPr>
      <w:instrText>PAGE   \* MERGEFORMAT</w:instrText>
    </w:r>
    <w:r w:rsidRPr="004860AE">
      <w:rPr>
        <w:sz w:val="16"/>
        <w:szCs w:val="16"/>
      </w:rPr>
      <w:fldChar w:fldCharType="separate"/>
    </w:r>
    <w:r w:rsidR="00E35093">
      <w:rPr>
        <w:noProof/>
        <w:sz w:val="16"/>
        <w:szCs w:val="16"/>
      </w:rPr>
      <w:t>68</w:t>
    </w:r>
    <w:r w:rsidRPr="004860A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732" w:rsidRDefault="00967732">
      <w:r>
        <w:separator/>
      </w:r>
    </w:p>
  </w:footnote>
  <w:footnote w:type="continuationSeparator" w:id="1">
    <w:p w:rsidR="00967732" w:rsidRDefault="00967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2">
    <w:abstractNumId w:val="4"/>
  </w:num>
  <w:num w:numId="3">
    <w:abstractNumId w:val="3"/>
  </w:num>
  <w:num w:numId="4">
    <w:abstractNumId w:val="6"/>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C86205"/>
    <w:rsid w:val="000116AC"/>
    <w:rsid w:val="00017E37"/>
    <w:rsid w:val="0002008E"/>
    <w:rsid w:val="0002156C"/>
    <w:rsid w:val="00023DEF"/>
    <w:rsid w:val="00033233"/>
    <w:rsid w:val="00045075"/>
    <w:rsid w:val="00045570"/>
    <w:rsid w:val="00045E75"/>
    <w:rsid w:val="00047300"/>
    <w:rsid w:val="00055CC8"/>
    <w:rsid w:val="00057339"/>
    <w:rsid w:val="00061A7C"/>
    <w:rsid w:val="000623D9"/>
    <w:rsid w:val="0006314B"/>
    <w:rsid w:val="0006391D"/>
    <w:rsid w:val="000672F4"/>
    <w:rsid w:val="000674A5"/>
    <w:rsid w:val="00073556"/>
    <w:rsid w:val="00073E71"/>
    <w:rsid w:val="00083EAC"/>
    <w:rsid w:val="00085364"/>
    <w:rsid w:val="00087DC6"/>
    <w:rsid w:val="00093579"/>
    <w:rsid w:val="000954D6"/>
    <w:rsid w:val="000967CE"/>
    <w:rsid w:val="00096E56"/>
    <w:rsid w:val="000A3F71"/>
    <w:rsid w:val="000A4A9B"/>
    <w:rsid w:val="000B33A9"/>
    <w:rsid w:val="000B5DC9"/>
    <w:rsid w:val="000B6676"/>
    <w:rsid w:val="000C2914"/>
    <w:rsid w:val="000C632B"/>
    <w:rsid w:val="000D280B"/>
    <w:rsid w:val="000E18B8"/>
    <w:rsid w:val="000E2ED3"/>
    <w:rsid w:val="000E683C"/>
    <w:rsid w:val="000F2B7D"/>
    <w:rsid w:val="001007D7"/>
    <w:rsid w:val="00101F20"/>
    <w:rsid w:val="00106A44"/>
    <w:rsid w:val="00107B73"/>
    <w:rsid w:val="0011274C"/>
    <w:rsid w:val="0011361B"/>
    <w:rsid w:val="0011389C"/>
    <w:rsid w:val="001207CF"/>
    <w:rsid w:val="0012405A"/>
    <w:rsid w:val="001272DF"/>
    <w:rsid w:val="00131583"/>
    <w:rsid w:val="00131C54"/>
    <w:rsid w:val="00143AFF"/>
    <w:rsid w:val="00157F2D"/>
    <w:rsid w:val="00161736"/>
    <w:rsid w:val="001640E3"/>
    <w:rsid w:val="001643B8"/>
    <w:rsid w:val="00165018"/>
    <w:rsid w:val="00166431"/>
    <w:rsid w:val="00166B61"/>
    <w:rsid w:val="00170001"/>
    <w:rsid w:val="00172480"/>
    <w:rsid w:val="001738BC"/>
    <w:rsid w:val="00175CED"/>
    <w:rsid w:val="00181ED2"/>
    <w:rsid w:val="00186C2B"/>
    <w:rsid w:val="00192E4D"/>
    <w:rsid w:val="0019487E"/>
    <w:rsid w:val="00195476"/>
    <w:rsid w:val="001A159C"/>
    <w:rsid w:val="001A600E"/>
    <w:rsid w:val="001B28D7"/>
    <w:rsid w:val="001B7F2C"/>
    <w:rsid w:val="001C0C67"/>
    <w:rsid w:val="001D3E44"/>
    <w:rsid w:val="001F4392"/>
    <w:rsid w:val="001F63CB"/>
    <w:rsid w:val="002020A7"/>
    <w:rsid w:val="0021333B"/>
    <w:rsid w:val="002171B3"/>
    <w:rsid w:val="00221ADF"/>
    <w:rsid w:val="00225A49"/>
    <w:rsid w:val="00233C6A"/>
    <w:rsid w:val="00245646"/>
    <w:rsid w:val="00253709"/>
    <w:rsid w:val="0025444B"/>
    <w:rsid w:val="002602D0"/>
    <w:rsid w:val="00260BF2"/>
    <w:rsid w:val="002610E8"/>
    <w:rsid w:val="002613F9"/>
    <w:rsid w:val="00265657"/>
    <w:rsid w:val="00267867"/>
    <w:rsid w:val="0027551C"/>
    <w:rsid w:val="00275DCB"/>
    <w:rsid w:val="00276513"/>
    <w:rsid w:val="00277C6D"/>
    <w:rsid w:val="00277F89"/>
    <w:rsid w:val="002913AB"/>
    <w:rsid w:val="002A39B0"/>
    <w:rsid w:val="002B43D0"/>
    <w:rsid w:val="002C11D4"/>
    <w:rsid w:val="002C49E5"/>
    <w:rsid w:val="002C6B4F"/>
    <w:rsid w:val="002D73C2"/>
    <w:rsid w:val="002E0708"/>
    <w:rsid w:val="002E40B8"/>
    <w:rsid w:val="002E7F44"/>
    <w:rsid w:val="002F63C6"/>
    <w:rsid w:val="0030443A"/>
    <w:rsid w:val="00306D80"/>
    <w:rsid w:val="00307F5D"/>
    <w:rsid w:val="00312A9C"/>
    <w:rsid w:val="003153CB"/>
    <w:rsid w:val="003222FE"/>
    <w:rsid w:val="00335963"/>
    <w:rsid w:val="00336F3C"/>
    <w:rsid w:val="003375AE"/>
    <w:rsid w:val="00341ECC"/>
    <w:rsid w:val="003465D6"/>
    <w:rsid w:val="0035035C"/>
    <w:rsid w:val="003516A7"/>
    <w:rsid w:val="00365137"/>
    <w:rsid w:val="003674A8"/>
    <w:rsid w:val="003676E1"/>
    <w:rsid w:val="00372510"/>
    <w:rsid w:val="00372F2C"/>
    <w:rsid w:val="003745BE"/>
    <w:rsid w:val="00377050"/>
    <w:rsid w:val="00377D78"/>
    <w:rsid w:val="00377FA5"/>
    <w:rsid w:val="00381234"/>
    <w:rsid w:val="00381751"/>
    <w:rsid w:val="00381D64"/>
    <w:rsid w:val="00383F22"/>
    <w:rsid w:val="00387D1F"/>
    <w:rsid w:val="003909DF"/>
    <w:rsid w:val="00391068"/>
    <w:rsid w:val="00393D8B"/>
    <w:rsid w:val="0039494B"/>
    <w:rsid w:val="003A03D1"/>
    <w:rsid w:val="003A5071"/>
    <w:rsid w:val="003B05D0"/>
    <w:rsid w:val="003B4ADF"/>
    <w:rsid w:val="003C41A8"/>
    <w:rsid w:val="003D0FBC"/>
    <w:rsid w:val="003D210B"/>
    <w:rsid w:val="003D367D"/>
    <w:rsid w:val="003D4AB1"/>
    <w:rsid w:val="003D5E4A"/>
    <w:rsid w:val="003D751A"/>
    <w:rsid w:val="003D7FD0"/>
    <w:rsid w:val="003E580D"/>
    <w:rsid w:val="003F259A"/>
    <w:rsid w:val="003F58F3"/>
    <w:rsid w:val="004016D4"/>
    <w:rsid w:val="00437486"/>
    <w:rsid w:val="0044139A"/>
    <w:rsid w:val="00447C69"/>
    <w:rsid w:val="0045187D"/>
    <w:rsid w:val="00453215"/>
    <w:rsid w:val="00455D0E"/>
    <w:rsid w:val="004600A2"/>
    <w:rsid w:val="00462B4C"/>
    <w:rsid w:val="004739A5"/>
    <w:rsid w:val="004775D6"/>
    <w:rsid w:val="004860AE"/>
    <w:rsid w:val="004900EC"/>
    <w:rsid w:val="0049027B"/>
    <w:rsid w:val="0049045E"/>
    <w:rsid w:val="00497B7A"/>
    <w:rsid w:val="004A63F8"/>
    <w:rsid w:val="004A6945"/>
    <w:rsid w:val="004A7BE9"/>
    <w:rsid w:val="004B51DD"/>
    <w:rsid w:val="004D2484"/>
    <w:rsid w:val="004D2666"/>
    <w:rsid w:val="004E5E56"/>
    <w:rsid w:val="004F526E"/>
    <w:rsid w:val="00501436"/>
    <w:rsid w:val="00501F5C"/>
    <w:rsid w:val="00516EEA"/>
    <w:rsid w:val="0052307E"/>
    <w:rsid w:val="005317B2"/>
    <w:rsid w:val="005410E2"/>
    <w:rsid w:val="005474F4"/>
    <w:rsid w:val="00555D3B"/>
    <w:rsid w:val="00557612"/>
    <w:rsid w:val="005611CE"/>
    <w:rsid w:val="00561309"/>
    <w:rsid w:val="005635E5"/>
    <w:rsid w:val="00565556"/>
    <w:rsid w:val="00566B06"/>
    <w:rsid w:val="00573346"/>
    <w:rsid w:val="00575208"/>
    <w:rsid w:val="005775B5"/>
    <w:rsid w:val="0058268D"/>
    <w:rsid w:val="00590708"/>
    <w:rsid w:val="005928AC"/>
    <w:rsid w:val="00595363"/>
    <w:rsid w:val="005A13B7"/>
    <w:rsid w:val="005A2EC6"/>
    <w:rsid w:val="005B4E18"/>
    <w:rsid w:val="005C29DD"/>
    <w:rsid w:val="005C4561"/>
    <w:rsid w:val="005C549F"/>
    <w:rsid w:val="005C5DA8"/>
    <w:rsid w:val="005C79E8"/>
    <w:rsid w:val="005E2358"/>
    <w:rsid w:val="005F349D"/>
    <w:rsid w:val="005F4E1B"/>
    <w:rsid w:val="00600F32"/>
    <w:rsid w:val="00601AD4"/>
    <w:rsid w:val="00602561"/>
    <w:rsid w:val="00604B80"/>
    <w:rsid w:val="00604D0A"/>
    <w:rsid w:val="00606725"/>
    <w:rsid w:val="00613576"/>
    <w:rsid w:val="006144BB"/>
    <w:rsid w:val="00624F69"/>
    <w:rsid w:val="00626D3C"/>
    <w:rsid w:val="00626E6A"/>
    <w:rsid w:val="00635C07"/>
    <w:rsid w:val="00640F28"/>
    <w:rsid w:val="006416C0"/>
    <w:rsid w:val="00650F70"/>
    <w:rsid w:val="006510EF"/>
    <w:rsid w:val="00651BE5"/>
    <w:rsid w:val="006527AF"/>
    <w:rsid w:val="006539F2"/>
    <w:rsid w:val="00653C9D"/>
    <w:rsid w:val="00655B82"/>
    <w:rsid w:val="00663BF5"/>
    <w:rsid w:val="006659C8"/>
    <w:rsid w:val="0067424F"/>
    <w:rsid w:val="0067528D"/>
    <w:rsid w:val="00677A90"/>
    <w:rsid w:val="00677E16"/>
    <w:rsid w:val="006800C0"/>
    <w:rsid w:val="00681430"/>
    <w:rsid w:val="006929C9"/>
    <w:rsid w:val="006A77F9"/>
    <w:rsid w:val="006B1920"/>
    <w:rsid w:val="006B193A"/>
    <w:rsid w:val="006B2C85"/>
    <w:rsid w:val="006B7130"/>
    <w:rsid w:val="006C0C9C"/>
    <w:rsid w:val="006C4AEE"/>
    <w:rsid w:val="006C5336"/>
    <w:rsid w:val="006C5CE5"/>
    <w:rsid w:val="006D5F5E"/>
    <w:rsid w:val="006D7F1D"/>
    <w:rsid w:val="006E3018"/>
    <w:rsid w:val="006F48F2"/>
    <w:rsid w:val="006F5738"/>
    <w:rsid w:val="0070051C"/>
    <w:rsid w:val="00700E14"/>
    <w:rsid w:val="007053CC"/>
    <w:rsid w:val="007056D0"/>
    <w:rsid w:val="00711808"/>
    <w:rsid w:val="00714A90"/>
    <w:rsid w:val="00714EE0"/>
    <w:rsid w:val="00720835"/>
    <w:rsid w:val="00724935"/>
    <w:rsid w:val="00736D14"/>
    <w:rsid w:val="00742C24"/>
    <w:rsid w:val="0077621D"/>
    <w:rsid w:val="007A1703"/>
    <w:rsid w:val="007B066E"/>
    <w:rsid w:val="007B0D38"/>
    <w:rsid w:val="007C13C5"/>
    <w:rsid w:val="007C219B"/>
    <w:rsid w:val="007C23B1"/>
    <w:rsid w:val="007C64F6"/>
    <w:rsid w:val="007C658C"/>
    <w:rsid w:val="007C6D77"/>
    <w:rsid w:val="007C73CA"/>
    <w:rsid w:val="007D2DD0"/>
    <w:rsid w:val="007D6E46"/>
    <w:rsid w:val="007E1DEF"/>
    <w:rsid w:val="007E2422"/>
    <w:rsid w:val="007E6A84"/>
    <w:rsid w:val="007F000B"/>
    <w:rsid w:val="007F1A47"/>
    <w:rsid w:val="007F6A9D"/>
    <w:rsid w:val="007F6D0D"/>
    <w:rsid w:val="0080089D"/>
    <w:rsid w:val="00805183"/>
    <w:rsid w:val="0081042C"/>
    <w:rsid w:val="00810EB1"/>
    <w:rsid w:val="0082005B"/>
    <w:rsid w:val="008240E9"/>
    <w:rsid w:val="00826887"/>
    <w:rsid w:val="00827924"/>
    <w:rsid w:val="00834DFA"/>
    <w:rsid w:val="00840033"/>
    <w:rsid w:val="0084750D"/>
    <w:rsid w:val="00850DA9"/>
    <w:rsid w:val="0085271B"/>
    <w:rsid w:val="008558D3"/>
    <w:rsid w:val="0085701B"/>
    <w:rsid w:val="008653D6"/>
    <w:rsid w:val="00867CF7"/>
    <w:rsid w:val="008704FE"/>
    <w:rsid w:val="00873A9A"/>
    <w:rsid w:val="008902AA"/>
    <w:rsid w:val="00891264"/>
    <w:rsid w:val="008956E1"/>
    <w:rsid w:val="008A4198"/>
    <w:rsid w:val="008B1B58"/>
    <w:rsid w:val="008B1E5C"/>
    <w:rsid w:val="008C13B6"/>
    <w:rsid w:val="008D2ACF"/>
    <w:rsid w:val="008D3B22"/>
    <w:rsid w:val="008E2C91"/>
    <w:rsid w:val="008E361D"/>
    <w:rsid w:val="008E46F9"/>
    <w:rsid w:val="008E5B01"/>
    <w:rsid w:val="008F0B33"/>
    <w:rsid w:val="008F1029"/>
    <w:rsid w:val="008F18C6"/>
    <w:rsid w:val="008F2C64"/>
    <w:rsid w:val="008F5692"/>
    <w:rsid w:val="008F624A"/>
    <w:rsid w:val="00900086"/>
    <w:rsid w:val="0090598F"/>
    <w:rsid w:val="00915136"/>
    <w:rsid w:val="00916277"/>
    <w:rsid w:val="00920098"/>
    <w:rsid w:val="00921ED7"/>
    <w:rsid w:val="00922D85"/>
    <w:rsid w:val="00924706"/>
    <w:rsid w:val="009252F2"/>
    <w:rsid w:val="009303B9"/>
    <w:rsid w:val="00934950"/>
    <w:rsid w:val="00942A05"/>
    <w:rsid w:val="00942AD5"/>
    <w:rsid w:val="00950782"/>
    <w:rsid w:val="0095663A"/>
    <w:rsid w:val="00957E65"/>
    <w:rsid w:val="009651B8"/>
    <w:rsid w:val="00965B47"/>
    <w:rsid w:val="00966F17"/>
    <w:rsid w:val="009676E4"/>
    <w:rsid w:val="00967732"/>
    <w:rsid w:val="00977E7E"/>
    <w:rsid w:val="00986AB7"/>
    <w:rsid w:val="009B66F8"/>
    <w:rsid w:val="009C1351"/>
    <w:rsid w:val="009C1CF0"/>
    <w:rsid w:val="009C370F"/>
    <w:rsid w:val="009C513D"/>
    <w:rsid w:val="009D5F10"/>
    <w:rsid w:val="009D6163"/>
    <w:rsid w:val="009E2C4B"/>
    <w:rsid w:val="009E4AA7"/>
    <w:rsid w:val="009E6D54"/>
    <w:rsid w:val="009F3974"/>
    <w:rsid w:val="009F5F73"/>
    <w:rsid w:val="00A04530"/>
    <w:rsid w:val="00A11668"/>
    <w:rsid w:val="00A26F96"/>
    <w:rsid w:val="00A30063"/>
    <w:rsid w:val="00A32ED3"/>
    <w:rsid w:val="00A37047"/>
    <w:rsid w:val="00A370E1"/>
    <w:rsid w:val="00A420EF"/>
    <w:rsid w:val="00A45C0E"/>
    <w:rsid w:val="00A518B4"/>
    <w:rsid w:val="00A521D5"/>
    <w:rsid w:val="00A52E93"/>
    <w:rsid w:val="00A6050C"/>
    <w:rsid w:val="00A8073F"/>
    <w:rsid w:val="00A830E1"/>
    <w:rsid w:val="00A847E3"/>
    <w:rsid w:val="00A84FA1"/>
    <w:rsid w:val="00A863C9"/>
    <w:rsid w:val="00A90A42"/>
    <w:rsid w:val="00A9419D"/>
    <w:rsid w:val="00A94E1A"/>
    <w:rsid w:val="00AA0B7D"/>
    <w:rsid w:val="00AA400A"/>
    <w:rsid w:val="00AB02E6"/>
    <w:rsid w:val="00AB5117"/>
    <w:rsid w:val="00AB53DB"/>
    <w:rsid w:val="00AC09F1"/>
    <w:rsid w:val="00AC1E98"/>
    <w:rsid w:val="00AC3A78"/>
    <w:rsid w:val="00AC4E82"/>
    <w:rsid w:val="00AD307D"/>
    <w:rsid w:val="00AD47A4"/>
    <w:rsid w:val="00AD6F1C"/>
    <w:rsid w:val="00AE6E9F"/>
    <w:rsid w:val="00AF1AC3"/>
    <w:rsid w:val="00AF25FA"/>
    <w:rsid w:val="00AF56B9"/>
    <w:rsid w:val="00B1534E"/>
    <w:rsid w:val="00B36DCA"/>
    <w:rsid w:val="00B42BD4"/>
    <w:rsid w:val="00B435BD"/>
    <w:rsid w:val="00B4362E"/>
    <w:rsid w:val="00B44177"/>
    <w:rsid w:val="00B50EC5"/>
    <w:rsid w:val="00B55E73"/>
    <w:rsid w:val="00B62BAE"/>
    <w:rsid w:val="00B77655"/>
    <w:rsid w:val="00B8358E"/>
    <w:rsid w:val="00B962B7"/>
    <w:rsid w:val="00BA10F3"/>
    <w:rsid w:val="00BA6E1A"/>
    <w:rsid w:val="00BB0151"/>
    <w:rsid w:val="00BB071A"/>
    <w:rsid w:val="00BB4296"/>
    <w:rsid w:val="00BB6B4B"/>
    <w:rsid w:val="00BC06FC"/>
    <w:rsid w:val="00BC2D07"/>
    <w:rsid w:val="00BD161D"/>
    <w:rsid w:val="00BD244E"/>
    <w:rsid w:val="00BD64E7"/>
    <w:rsid w:val="00BD6755"/>
    <w:rsid w:val="00BD7771"/>
    <w:rsid w:val="00BE239E"/>
    <w:rsid w:val="00BE74AA"/>
    <w:rsid w:val="00BF1130"/>
    <w:rsid w:val="00C05724"/>
    <w:rsid w:val="00C057D3"/>
    <w:rsid w:val="00C0691F"/>
    <w:rsid w:val="00C1237E"/>
    <w:rsid w:val="00C2154C"/>
    <w:rsid w:val="00C24A7D"/>
    <w:rsid w:val="00C30328"/>
    <w:rsid w:val="00C31031"/>
    <w:rsid w:val="00C31DEE"/>
    <w:rsid w:val="00C33126"/>
    <w:rsid w:val="00C342E6"/>
    <w:rsid w:val="00C419D9"/>
    <w:rsid w:val="00C452CD"/>
    <w:rsid w:val="00C55152"/>
    <w:rsid w:val="00C668AF"/>
    <w:rsid w:val="00C67574"/>
    <w:rsid w:val="00C6781F"/>
    <w:rsid w:val="00C70F32"/>
    <w:rsid w:val="00C752E3"/>
    <w:rsid w:val="00C76E0B"/>
    <w:rsid w:val="00C8065B"/>
    <w:rsid w:val="00C86205"/>
    <w:rsid w:val="00C91E34"/>
    <w:rsid w:val="00C92EF1"/>
    <w:rsid w:val="00C953E8"/>
    <w:rsid w:val="00CA2D68"/>
    <w:rsid w:val="00CA49BF"/>
    <w:rsid w:val="00CB3C2F"/>
    <w:rsid w:val="00CB509F"/>
    <w:rsid w:val="00CC5B9D"/>
    <w:rsid w:val="00CC6F8D"/>
    <w:rsid w:val="00CD37EF"/>
    <w:rsid w:val="00CD404E"/>
    <w:rsid w:val="00CD53CD"/>
    <w:rsid w:val="00CD79E6"/>
    <w:rsid w:val="00CE1384"/>
    <w:rsid w:val="00CE13F5"/>
    <w:rsid w:val="00CE28E5"/>
    <w:rsid w:val="00CE4B8C"/>
    <w:rsid w:val="00CE7157"/>
    <w:rsid w:val="00CF028E"/>
    <w:rsid w:val="00CF2B21"/>
    <w:rsid w:val="00D01B29"/>
    <w:rsid w:val="00D028DE"/>
    <w:rsid w:val="00D05E45"/>
    <w:rsid w:val="00D06E9C"/>
    <w:rsid w:val="00D15962"/>
    <w:rsid w:val="00D20DFD"/>
    <w:rsid w:val="00D2572F"/>
    <w:rsid w:val="00D42954"/>
    <w:rsid w:val="00D457C7"/>
    <w:rsid w:val="00D5218C"/>
    <w:rsid w:val="00D52676"/>
    <w:rsid w:val="00D54284"/>
    <w:rsid w:val="00D54704"/>
    <w:rsid w:val="00D56727"/>
    <w:rsid w:val="00D95C13"/>
    <w:rsid w:val="00D96497"/>
    <w:rsid w:val="00DA0715"/>
    <w:rsid w:val="00DA271E"/>
    <w:rsid w:val="00DA3B17"/>
    <w:rsid w:val="00DA3D5B"/>
    <w:rsid w:val="00DA7489"/>
    <w:rsid w:val="00DB1AB3"/>
    <w:rsid w:val="00DB1B96"/>
    <w:rsid w:val="00DB495D"/>
    <w:rsid w:val="00DC0D72"/>
    <w:rsid w:val="00DC5629"/>
    <w:rsid w:val="00DC58B2"/>
    <w:rsid w:val="00DD3B81"/>
    <w:rsid w:val="00DE3C6F"/>
    <w:rsid w:val="00DE691C"/>
    <w:rsid w:val="00DF3146"/>
    <w:rsid w:val="00DF35AE"/>
    <w:rsid w:val="00DF6E81"/>
    <w:rsid w:val="00E03EA0"/>
    <w:rsid w:val="00E04782"/>
    <w:rsid w:val="00E10AEF"/>
    <w:rsid w:val="00E11E8E"/>
    <w:rsid w:val="00E15ED6"/>
    <w:rsid w:val="00E20009"/>
    <w:rsid w:val="00E24D53"/>
    <w:rsid w:val="00E31242"/>
    <w:rsid w:val="00E35093"/>
    <w:rsid w:val="00E40CFD"/>
    <w:rsid w:val="00E41817"/>
    <w:rsid w:val="00E42405"/>
    <w:rsid w:val="00E509E0"/>
    <w:rsid w:val="00E52EED"/>
    <w:rsid w:val="00E56D93"/>
    <w:rsid w:val="00E60E72"/>
    <w:rsid w:val="00E64F54"/>
    <w:rsid w:val="00E67EC9"/>
    <w:rsid w:val="00E723FA"/>
    <w:rsid w:val="00E74CE0"/>
    <w:rsid w:val="00E76999"/>
    <w:rsid w:val="00E86E82"/>
    <w:rsid w:val="00E914A0"/>
    <w:rsid w:val="00E914E9"/>
    <w:rsid w:val="00E92193"/>
    <w:rsid w:val="00E923AE"/>
    <w:rsid w:val="00E94246"/>
    <w:rsid w:val="00E94576"/>
    <w:rsid w:val="00EA16E2"/>
    <w:rsid w:val="00EA2CF2"/>
    <w:rsid w:val="00EB0C17"/>
    <w:rsid w:val="00EB60DA"/>
    <w:rsid w:val="00EC6F9D"/>
    <w:rsid w:val="00ED5292"/>
    <w:rsid w:val="00ED7B0D"/>
    <w:rsid w:val="00EE4983"/>
    <w:rsid w:val="00EE56E7"/>
    <w:rsid w:val="00EE6310"/>
    <w:rsid w:val="00EF2F84"/>
    <w:rsid w:val="00EF3DB3"/>
    <w:rsid w:val="00EF497A"/>
    <w:rsid w:val="00EF6070"/>
    <w:rsid w:val="00F014D6"/>
    <w:rsid w:val="00F04B35"/>
    <w:rsid w:val="00F14374"/>
    <w:rsid w:val="00F1697C"/>
    <w:rsid w:val="00F20AE4"/>
    <w:rsid w:val="00F21D90"/>
    <w:rsid w:val="00F225CB"/>
    <w:rsid w:val="00F230FE"/>
    <w:rsid w:val="00F24675"/>
    <w:rsid w:val="00F31DC1"/>
    <w:rsid w:val="00F44413"/>
    <w:rsid w:val="00F46B82"/>
    <w:rsid w:val="00F47103"/>
    <w:rsid w:val="00F5327F"/>
    <w:rsid w:val="00F60A51"/>
    <w:rsid w:val="00F64DCA"/>
    <w:rsid w:val="00F701C9"/>
    <w:rsid w:val="00F70358"/>
    <w:rsid w:val="00F90C52"/>
    <w:rsid w:val="00F95D55"/>
    <w:rsid w:val="00F97331"/>
    <w:rsid w:val="00FB33B0"/>
    <w:rsid w:val="00FB45EF"/>
    <w:rsid w:val="00FC01BB"/>
    <w:rsid w:val="00FC768F"/>
    <w:rsid w:val="00FD4E4E"/>
    <w:rsid w:val="00FE244B"/>
    <w:rsid w:val="00FE6205"/>
    <w:rsid w:val="00FF6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18B4"/>
    <w:rPr>
      <w:sz w:val="24"/>
      <w:szCs w:val="24"/>
    </w:rPr>
  </w:style>
  <w:style w:type="paragraph" w:styleId="10">
    <w:name w:val="heading 1"/>
    <w:basedOn w:val="a0"/>
    <w:next w:val="a0"/>
    <w:link w:val="11"/>
    <w:qFormat/>
    <w:rsid w:val="00A518B4"/>
    <w:pPr>
      <w:keepNext/>
      <w:jc w:val="center"/>
      <w:outlineLvl w:val="0"/>
    </w:pPr>
    <w:rPr>
      <w:b/>
      <w:bCs/>
      <w:caps/>
      <w:spacing w:val="20"/>
      <w:sz w:val="32"/>
    </w:rPr>
  </w:style>
  <w:style w:type="paragraph" w:styleId="2">
    <w:name w:val="heading 2"/>
    <w:basedOn w:val="a0"/>
    <w:next w:val="a0"/>
    <w:link w:val="20"/>
    <w:qFormat/>
    <w:rsid w:val="00A518B4"/>
    <w:pPr>
      <w:keepNext/>
      <w:ind w:left="6372" w:firstLine="708"/>
      <w:outlineLvl w:val="1"/>
    </w:pPr>
    <w:rPr>
      <w:b/>
      <w:bCs/>
      <w:sz w:val="22"/>
    </w:rPr>
  </w:style>
  <w:style w:type="paragraph" w:styleId="3">
    <w:name w:val="heading 3"/>
    <w:basedOn w:val="a0"/>
    <w:next w:val="a0"/>
    <w:link w:val="30"/>
    <w:qFormat/>
    <w:rsid w:val="00A518B4"/>
    <w:pPr>
      <w:keepNext/>
      <w:spacing w:before="240" w:after="60"/>
      <w:outlineLvl w:val="2"/>
    </w:pPr>
    <w:rPr>
      <w:rFonts w:ascii="Arial" w:hAnsi="Arial" w:cs="Arial"/>
      <w:b/>
      <w:bCs/>
      <w:sz w:val="26"/>
      <w:szCs w:val="26"/>
    </w:rPr>
  </w:style>
  <w:style w:type="paragraph" w:styleId="4">
    <w:name w:val="heading 4"/>
    <w:basedOn w:val="a0"/>
    <w:next w:val="a0"/>
    <w:link w:val="40"/>
    <w:qFormat/>
    <w:rsid w:val="006527AF"/>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6527AF"/>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6527AF"/>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6527AF"/>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6527AF"/>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6527AF"/>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A518B4"/>
    <w:pPr>
      <w:jc w:val="center"/>
    </w:pPr>
    <w:rPr>
      <w:b/>
      <w:bCs/>
      <w:caps/>
      <w:sz w:val="32"/>
    </w:rPr>
  </w:style>
  <w:style w:type="paragraph" w:styleId="a5">
    <w:name w:val="header"/>
    <w:basedOn w:val="a0"/>
    <w:link w:val="a6"/>
    <w:rsid w:val="00A518B4"/>
    <w:pPr>
      <w:tabs>
        <w:tab w:val="center" w:pos="4677"/>
        <w:tab w:val="right" w:pos="9355"/>
      </w:tabs>
    </w:pPr>
  </w:style>
  <w:style w:type="paragraph" w:styleId="a7">
    <w:name w:val="footer"/>
    <w:basedOn w:val="a0"/>
    <w:link w:val="a8"/>
    <w:rsid w:val="00A518B4"/>
    <w:pPr>
      <w:tabs>
        <w:tab w:val="center" w:pos="4677"/>
        <w:tab w:val="right" w:pos="9355"/>
      </w:tabs>
    </w:pPr>
  </w:style>
  <w:style w:type="paragraph" w:styleId="a9">
    <w:name w:val="Body Text Indent"/>
    <w:basedOn w:val="a0"/>
    <w:link w:val="a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b">
    <w:name w:val="Plain Text"/>
    <w:basedOn w:val="a0"/>
    <w:link w:val="ac"/>
    <w:rsid w:val="00A518B4"/>
    <w:rPr>
      <w:rFonts w:ascii="Courier New" w:hAnsi="Courier New" w:cs="Courier New"/>
      <w:sz w:val="20"/>
      <w:szCs w:val="20"/>
    </w:rPr>
  </w:style>
  <w:style w:type="paragraph" w:styleId="ad">
    <w:name w:val="Body Text"/>
    <w:basedOn w:val="a0"/>
    <w:link w:val="ae"/>
    <w:rsid w:val="00A518B4"/>
    <w:pPr>
      <w:spacing w:after="120"/>
    </w:pPr>
  </w:style>
  <w:style w:type="paragraph" w:customStyle="1" w:styleId="31">
    <w:name w:val="Основной текст с отступом 31"/>
    <w:basedOn w:val="a0"/>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0"/>
    <w:rsid w:val="00A518B4"/>
    <w:pPr>
      <w:tabs>
        <w:tab w:val="left" w:pos="1170"/>
      </w:tabs>
      <w:overflowPunct w:val="0"/>
      <w:autoSpaceDE w:val="0"/>
      <w:autoSpaceDN w:val="0"/>
      <w:adjustRightInd w:val="0"/>
      <w:ind w:firstLine="708"/>
      <w:jc w:val="both"/>
      <w:textAlignment w:val="baseline"/>
    </w:pPr>
    <w:rPr>
      <w:szCs w:val="20"/>
    </w:rPr>
  </w:style>
  <w:style w:type="paragraph" w:styleId="af">
    <w:name w:val="Balloon Text"/>
    <w:basedOn w:val="a0"/>
    <w:link w:val="af0"/>
    <w:rsid w:val="00106A44"/>
    <w:rPr>
      <w:rFonts w:ascii="Segoe UI" w:hAnsi="Segoe UI"/>
      <w:sz w:val="18"/>
      <w:szCs w:val="18"/>
    </w:rPr>
  </w:style>
  <w:style w:type="character" w:customStyle="1" w:styleId="af0">
    <w:name w:val="Текст выноски Знак"/>
    <w:link w:val="af"/>
    <w:rsid w:val="00106A44"/>
    <w:rPr>
      <w:rFonts w:ascii="Segoe UI" w:hAnsi="Segoe UI" w:cs="Segoe UI"/>
      <w:sz w:val="18"/>
      <w:szCs w:val="18"/>
    </w:rPr>
  </w:style>
  <w:style w:type="character" w:customStyle="1" w:styleId="a8">
    <w:name w:val="Нижний колонтитул Знак"/>
    <w:link w:val="a7"/>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f1">
    <w:name w:val="List Paragraph"/>
    <w:basedOn w:val="a0"/>
    <w:link w:val="af2"/>
    <w:qFormat/>
    <w:rsid w:val="00E914A0"/>
    <w:pPr>
      <w:spacing w:after="200" w:line="276" w:lineRule="auto"/>
      <w:ind w:left="720"/>
      <w:contextualSpacing/>
    </w:pPr>
    <w:rPr>
      <w:rFonts w:ascii="Calibri" w:eastAsia="Calibri" w:hAnsi="Calibri"/>
      <w:sz w:val="22"/>
      <w:szCs w:val="22"/>
      <w:lang w:eastAsia="en-US"/>
    </w:rPr>
  </w:style>
  <w:style w:type="character" w:customStyle="1" w:styleId="ae">
    <w:name w:val="Основной текст Знак"/>
    <w:link w:val="ad"/>
    <w:rsid w:val="006B7130"/>
    <w:rPr>
      <w:sz w:val="24"/>
      <w:szCs w:val="24"/>
    </w:rPr>
  </w:style>
  <w:style w:type="character" w:customStyle="1" w:styleId="a6">
    <w:name w:val="Верхний колонтитул Знак"/>
    <w:link w:val="a5"/>
    <w:rsid w:val="00CE28E5"/>
    <w:rPr>
      <w:sz w:val="24"/>
      <w:szCs w:val="24"/>
    </w:rPr>
  </w:style>
  <w:style w:type="paragraph" w:styleId="af3">
    <w:name w:val="Normal (Web)"/>
    <w:basedOn w:val="a0"/>
    <w:unhideWhenUsed/>
    <w:rsid w:val="003C41A8"/>
    <w:pPr>
      <w:spacing w:before="100" w:beforeAutospacing="1" w:after="100" w:afterAutospacing="1"/>
    </w:pPr>
  </w:style>
  <w:style w:type="table" w:styleId="af4">
    <w:name w:val="Table Grid"/>
    <w:basedOn w:val="a2"/>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otnote reference"/>
    <w:unhideWhenUsed/>
    <w:rsid w:val="00CE4B8C"/>
    <w:rPr>
      <w:vertAlign w:val="superscript"/>
    </w:rPr>
  </w:style>
  <w:style w:type="character" w:customStyle="1" w:styleId="pt-000003">
    <w:name w:val="pt-000003"/>
    <w:basedOn w:val="a1"/>
    <w:rsid w:val="00CE4B8C"/>
  </w:style>
  <w:style w:type="character" w:customStyle="1" w:styleId="pt-a0-000004">
    <w:name w:val="pt-a0-000004"/>
    <w:basedOn w:val="a1"/>
    <w:rsid w:val="00CE4B8C"/>
  </w:style>
  <w:style w:type="paragraph" w:customStyle="1" w:styleId="pt-a-000018">
    <w:name w:val="pt-a-000018"/>
    <w:basedOn w:val="a0"/>
    <w:rsid w:val="00CE4B8C"/>
    <w:pPr>
      <w:spacing w:before="100" w:beforeAutospacing="1" w:after="100" w:afterAutospacing="1"/>
    </w:pPr>
  </w:style>
  <w:style w:type="paragraph" w:customStyle="1" w:styleId="pt-000002">
    <w:name w:val="pt-000002"/>
    <w:basedOn w:val="a0"/>
    <w:rsid w:val="00CE4B8C"/>
    <w:pPr>
      <w:spacing w:before="100" w:beforeAutospacing="1" w:after="100" w:afterAutospacing="1"/>
    </w:pPr>
  </w:style>
  <w:style w:type="paragraph" w:customStyle="1" w:styleId="pt-consplusnormal-000012">
    <w:name w:val="pt-consplusnormal-000012"/>
    <w:basedOn w:val="a0"/>
    <w:rsid w:val="00CE4B8C"/>
    <w:pPr>
      <w:spacing w:before="100" w:beforeAutospacing="1" w:after="100" w:afterAutospacing="1"/>
    </w:pPr>
  </w:style>
  <w:style w:type="character" w:customStyle="1" w:styleId="pt-a0">
    <w:name w:val="pt-a0"/>
    <w:basedOn w:val="a1"/>
    <w:rsid w:val="00CE4B8C"/>
  </w:style>
  <w:style w:type="paragraph" w:customStyle="1" w:styleId="pt-a-000021">
    <w:name w:val="pt-a-000021"/>
    <w:basedOn w:val="a0"/>
    <w:rsid w:val="00CE4B8C"/>
    <w:pPr>
      <w:spacing w:before="100" w:beforeAutospacing="1" w:after="100" w:afterAutospacing="1"/>
    </w:pPr>
  </w:style>
  <w:style w:type="character" w:customStyle="1" w:styleId="pt-a0-000022">
    <w:name w:val="pt-a0-000022"/>
    <w:basedOn w:val="a1"/>
    <w:rsid w:val="00CE4B8C"/>
  </w:style>
  <w:style w:type="paragraph" w:customStyle="1" w:styleId="pt-000005">
    <w:name w:val="pt-000005"/>
    <w:basedOn w:val="a0"/>
    <w:rsid w:val="00CE4B8C"/>
    <w:pPr>
      <w:spacing w:before="100" w:beforeAutospacing="1" w:after="100" w:afterAutospacing="1"/>
    </w:pPr>
  </w:style>
  <w:style w:type="character" w:customStyle="1" w:styleId="pt-000006">
    <w:name w:val="pt-000006"/>
    <w:basedOn w:val="a1"/>
    <w:rsid w:val="00CE4B8C"/>
  </w:style>
  <w:style w:type="paragraph" w:customStyle="1" w:styleId="pt-a-000015">
    <w:name w:val="pt-a-000015"/>
    <w:basedOn w:val="a0"/>
    <w:rsid w:val="00CE4B8C"/>
    <w:pPr>
      <w:spacing w:before="100" w:beforeAutospacing="1" w:after="100" w:afterAutospacing="1"/>
    </w:pPr>
  </w:style>
  <w:style w:type="paragraph" w:customStyle="1" w:styleId="pt-consplusnormal-000024">
    <w:name w:val="pt-consplusnormal-000024"/>
    <w:basedOn w:val="a0"/>
    <w:rsid w:val="00CE4B8C"/>
    <w:pPr>
      <w:spacing w:before="100" w:beforeAutospacing="1" w:after="100" w:afterAutospacing="1"/>
    </w:pPr>
  </w:style>
  <w:style w:type="paragraph" w:styleId="af6">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1"/>
    <w:rsid w:val="00CE4B8C"/>
  </w:style>
  <w:style w:type="character" w:customStyle="1" w:styleId="af7">
    <w:name w:val="Цветовое выделение для Текст"/>
    <w:rsid w:val="00CE4B8C"/>
    <w:rPr>
      <w:sz w:val="24"/>
    </w:rPr>
  </w:style>
  <w:style w:type="paragraph" w:styleId="af8">
    <w:name w:val="annotation text"/>
    <w:basedOn w:val="a0"/>
    <w:link w:val="af9"/>
    <w:unhideWhenUsed/>
    <w:rsid w:val="00CE4B8C"/>
    <w:pPr>
      <w:spacing w:after="200"/>
    </w:pPr>
    <w:rPr>
      <w:rFonts w:ascii="Calibri" w:eastAsia="Calibri" w:hAnsi="Calibri"/>
      <w:sz w:val="20"/>
      <w:szCs w:val="20"/>
      <w:lang w:eastAsia="en-US"/>
    </w:rPr>
  </w:style>
  <w:style w:type="character" w:customStyle="1" w:styleId="af9">
    <w:name w:val="Текст примечания Знак"/>
    <w:link w:val="af8"/>
    <w:rsid w:val="00CE4B8C"/>
    <w:rPr>
      <w:rFonts w:ascii="Calibri" w:eastAsia="Calibri" w:hAnsi="Calibri"/>
      <w:lang w:eastAsia="en-US"/>
    </w:rPr>
  </w:style>
  <w:style w:type="character" w:styleId="afa">
    <w:name w:val="annotation reference"/>
    <w:unhideWhenUsed/>
    <w:rsid w:val="00CE4B8C"/>
    <w:rPr>
      <w:sz w:val="16"/>
      <w:szCs w:val="16"/>
    </w:rPr>
  </w:style>
  <w:style w:type="character" w:styleId="afb">
    <w:name w:val="Strong"/>
    <w:qFormat/>
    <w:rsid w:val="00934950"/>
    <w:rPr>
      <w:b/>
      <w:bCs/>
    </w:rPr>
  </w:style>
  <w:style w:type="paragraph" w:customStyle="1" w:styleId="ConsPlusNonformat">
    <w:name w:val="ConsPlusNonformat"/>
    <w:rsid w:val="003D4AB1"/>
    <w:pPr>
      <w:widowControl w:val="0"/>
      <w:autoSpaceDE w:val="0"/>
      <w:autoSpaceDN w:val="0"/>
      <w:adjustRightInd w:val="0"/>
    </w:pPr>
    <w:rPr>
      <w:rFonts w:ascii="Courier New" w:hAnsi="Courier New" w:cs="Courier New"/>
    </w:rPr>
  </w:style>
  <w:style w:type="character" w:customStyle="1" w:styleId="af2">
    <w:name w:val="Абзац списка Знак"/>
    <w:link w:val="af1"/>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c">
    <w:name w:val="Title"/>
    <w:basedOn w:val="a0"/>
    <w:link w:val="afd"/>
    <w:qFormat/>
    <w:rsid w:val="00677A90"/>
    <w:pPr>
      <w:autoSpaceDE w:val="0"/>
      <w:autoSpaceDN w:val="0"/>
      <w:jc w:val="center"/>
    </w:pPr>
    <w:rPr>
      <w:b/>
      <w:bCs/>
      <w:sz w:val="20"/>
      <w:szCs w:val="20"/>
    </w:rPr>
  </w:style>
  <w:style w:type="character" w:customStyle="1" w:styleId="afd">
    <w:name w:val="Название Знак"/>
    <w:link w:val="afc"/>
    <w:rsid w:val="00677A90"/>
    <w:rPr>
      <w:b/>
      <w:bCs/>
    </w:rPr>
  </w:style>
  <w:style w:type="character" w:customStyle="1" w:styleId="40">
    <w:name w:val="Заголовок 4 Знак"/>
    <w:basedOn w:val="a1"/>
    <w:link w:val="4"/>
    <w:rsid w:val="006527AF"/>
    <w:rPr>
      <w:b/>
      <w:bCs/>
      <w:sz w:val="28"/>
      <w:szCs w:val="28"/>
    </w:rPr>
  </w:style>
  <w:style w:type="character" w:customStyle="1" w:styleId="50">
    <w:name w:val="Заголовок 5 Знак"/>
    <w:basedOn w:val="a1"/>
    <w:link w:val="5"/>
    <w:rsid w:val="006527AF"/>
    <w:rPr>
      <w:b/>
      <w:bCs/>
      <w:sz w:val="28"/>
      <w:szCs w:val="28"/>
    </w:rPr>
  </w:style>
  <w:style w:type="character" w:customStyle="1" w:styleId="60">
    <w:name w:val="Заголовок 6 Знак"/>
    <w:basedOn w:val="a1"/>
    <w:link w:val="6"/>
    <w:rsid w:val="006527AF"/>
    <w:rPr>
      <w:b/>
      <w:bCs/>
      <w:color w:val="000000"/>
      <w:sz w:val="28"/>
      <w:szCs w:val="28"/>
    </w:rPr>
  </w:style>
  <w:style w:type="character" w:customStyle="1" w:styleId="70">
    <w:name w:val="Заголовок 7 Знак"/>
    <w:basedOn w:val="a1"/>
    <w:link w:val="7"/>
    <w:rsid w:val="006527AF"/>
    <w:rPr>
      <w:b/>
      <w:bCs/>
      <w:color w:val="000000"/>
      <w:sz w:val="24"/>
      <w:szCs w:val="24"/>
    </w:rPr>
  </w:style>
  <w:style w:type="character" w:customStyle="1" w:styleId="80">
    <w:name w:val="Заголовок 8 Знак"/>
    <w:basedOn w:val="a1"/>
    <w:link w:val="8"/>
    <w:rsid w:val="006527AF"/>
    <w:rPr>
      <w:sz w:val="28"/>
      <w:szCs w:val="28"/>
    </w:rPr>
  </w:style>
  <w:style w:type="character" w:customStyle="1" w:styleId="90">
    <w:name w:val="Заголовок 9 Знак"/>
    <w:basedOn w:val="a1"/>
    <w:link w:val="9"/>
    <w:rsid w:val="006527AF"/>
    <w:rPr>
      <w:sz w:val="28"/>
      <w:szCs w:val="28"/>
    </w:rPr>
  </w:style>
  <w:style w:type="character" w:customStyle="1" w:styleId="11">
    <w:name w:val="Заголовок 1 Знак"/>
    <w:basedOn w:val="a1"/>
    <w:link w:val="10"/>
    <w:rsid w:val="006527AF"/>
    <w:rPr>
      <w:b/>
      <w:bCs/>
      <w:caps/>
      <w:spacing w:val="20"/>
      <w:sz w:val="32"/>
      <w:szCs w:val="24"/>
    </w:rPr>
  </w:style>
  <w:style w:type="character" w:customStyle="1" w:styleId="20">
    <w:name w:val="Заголовок 2 Знак"/>
    <w:basedOn w:val="a1"/>
    <w:link w:val="2"/>
    <w:rsid w:val="006527AF"/>
    <w:rPr>
      <w:b/>
      <w:bCs/>
      <w:sz w:val="22"/>
      <w:szCs w:val="24"/>
    </w:rPr>
  </w:style>
  <w:style w:type="character" w:customStyle="1" w:styleId="30">
    <w:name w:val="Заголовок 3 Знак"/>
    <w:basedOn w:val="a1"/>
    <w:link w:val="3"/>
    <w:rsid w:val="006527AF"/>
    <w:rPr>
      <w:rFonts w:ascii="Arial" w:hAnsi="Arial" w:cs="Arial"/>
      <w:b/>
      <w:bCs/>
      <w:sz w:val="26"/>
      <w:szCs w:val="26"/>
    </w:rPr>
  </w:style>
  <w:style w:type="character" w:customStyle="1" w:styleId="aa">
    <w:name w:val="Основной текст с отступом Знак"/>
    <w:basedOn w:val="a1"/>
    <w:link w:val="a9"/>
    <w:rsid w:val="006527AF"/>
    <w:rPr>
      <w:sz w:val="24"/>
      <w:szCs w:val="24"/>
    </w:rPr>
  </w:style>
  <w:style w:type="paragraph" w:customStyle="1" w:styleId="Preformat">
    <w:name w:val="Preformat"/>
    <w:rsid w:val="006527AF"/>
    <w:pPr>
      <w:widowControl w:val="0"/>
      <w:autoSpaceDE w:val="0"/>
      <w:autoSpaceDN w:val="0"/>
      <w:adjustRightInd w:val="0"/>
    </w:pPr>
    <w:rPr>
      <w:rFonts w:ascii="Courier New" w:hAnsi="Courier New" w:cs="Courier New"/>
    </w:rPr>
  </w:style>
  <w:style w:type="character" w:customStyle="1" w:styleId="spelle">
    <w:name w:val="spelle"/>
    <w:basedOn w:val="a1"/>
    <w:rsid w:val="006527AF"/>
  </w:style>
  <w:style w:type="character" w:customStyle="1" w:styleId="grame">
    <w:name w:val="grame"/>
    <w:basedOn w:val="a1"/>
    <w:rsid w:val="006527AF"/>
  </w:style>
  <w:style w:type="paragraph" w:customStyle="1" w:styleId="Heading">
    <w:name w:val="Heading"/>
    <w:rsid w:val="006527AF"/>
    <w:pPr>
      <w:widowControl w:val="0"/>
      <w:autoSpaceDE w:val="0"/>
      <w:autoSpaceDN w:val="0"/>
      <w:adjustRightInd w:val="0"/>
    </w:pPr>
    <w:rPr>
      <w:rFonts w:ascii="Arial" w:hAnsi="Arial" w:cs="Arial"/>
      <w:b/>
      <w:bCs/>
      <w:sz w:val="22"/>
      <w:szCs w:val="22"/>
    </w:rPr>
  </w:style>
  <w:style w:type="character" w:customStyle="1" w:styleId="ac">
    <w:name w:val="Текст Знак"/>
    <w:basedOn w:val="a1"/>
    <w:link w:val="ab"/>
    <w:rsid w:val="006527AF"/>
    <w:rPr>
      <w:rFonts w:ascii="Courier New" w:hAnsi="Courier New" w:cs="Courier New"/>
    </w:rPr>
  </w:style>
  <w:style w:type="paragraph" w:customStyle="1" w:styleId="ConsNonformat">
    <w:name w:val="ConsNonformat"/>
    <w:rsid w:val="006527AF"/>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6527AF"/>
    <w:pPr>
      <w:spacing w:before="28" w:after="28"/>
    </w:pPr>
    <w:rPr>
      <w:color w:val="auto"/>
    </w:rPr>
  </w:style>
  <w:style w:type="paragraph" w:customStyle="1" w:styleId="Default">
    <w:name w:val="Default"/>
    <w:rsid w:val="006527AF"/>
    <w:pPr>
      <w:autoSpaceDE w:val="0"/>
      <w:autoSpaceDN w:val="0"/>
      <w:adjustRightInd w:val="0"/>
    </w:pPr>
    <w:rPr>
      <w:rFonts w:ascii="Arial" w:hAnsi="Arial" w:cs="Arial"/>
      <w:color w:val="000000"/>
      <w:sz w:val="24"/>
      <w:szCs w:val="24"/>
    </w:rPr>
  </w:style>
  <w:style w:type="paragraph" w:styleId="HTML">
    <w:name w:val="HTML Preformatted"/>
    <w:basedOn w:val="a0"/>
    <w:link w:val="HTML0"/>
    <w:rsid w:val="0065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6527AF"/>
    <w:rPr>
      <w:rFonts w:ascii="Courier New" w:hAnsi="Courier New" w:cs="Courier New"/>
      <w:color w:val="000000"/>
    </w:rPr>
  </w:style>
  <w:style w:type="paragraph" w:customStyle="1" w:styleId="FR2">
    <w:name w:val="FR2"/>
    <w:rsid w:val="006527AF"/>
    <w:pPr>
      <w:widowControl w:val="0"/>
      <w:overflowPunct w:val="0"/>
      <w:autoSpaceDE w:val="0"/>
      <w:autoSpaceDN w:val="0"/>
      <w:adjustRightInd w:val="0"/>
      <w:ind w:firstLine="560"/>
      <w:jc w:val="both"/>
      <w:textAlignment w:val="baseline"/>
    </w:pPr>
    <w:rPr>
      <w:sz w:val="28"/>
      <w:szCs w:val="28"/>
    </w:rPr>
  </w:style>
  <w:style w:type="paragraph" w:styleId="22">
    <w:name w:val="Body Text 2"/>
    <w:basedOn w:val="a0"/>
    <w:link w:val="23"/>
    <w:rsid w:val="006527AF"/>
    <w:pPr>
      <w:spacing w:before="120"/>
      <w:ind w:firstLine="851"/>
      <w:jc w:val="both"/>
    </w:pPr>
    <w:rPr>
      <w:rFonts w:ascii="Arial" w:hAnsi="Arial" w:cs="Arial"/>
      <w:sz w:val="20"/>
      <w:szCs w:val="20"/>
    </w:rPr>
  </w:style>
  <w:style w:type="character" w:customStyle="1" w:styleId="23">
    <w:name w:val="Основной текст 2 Знак"/>
    <w:basedOn w:val="a1"/>
    <w:link w:val="22"/>
    <w:rsid w:val="006527AF"/>
    <w:rPr>
      <w:rFonts w:ascii="Arial" w:hAnsi="Arial" w:cs="Arial"/>
    </w:rPr>
  </w:style>
  <w:style w:type="paragraph" w:customStyle="1" w:styleId="afe">
    <w:name w:val="Таблица"/>
    <w:rsid w:val="006527AF"/>
    <w:pPr>
      <w:spacing w:before="120" w:line="204" w:lineRule="auto"/>
    </w:pPr>
    <w:rPr>
      <w:rFonts w:ascii="Arial" w:hAnsi="Arial" w:cs="Arial"/>
    </w:rPr>
  </w:style>
  <w:style w:type="paragraph" w:customStyle="1" w:styleId="aff">
    <w:name w:val="Цифры таблицы"/>
    <w:rsid w:val="006527AF"/>
    <w:pPr>
      <w:jc w:val="right"/>
    </w:pPr>
    <w:rPr>
      <w:rFonts w:ascii="Arial" w:hAnsi="Arial" w:cs="Arial"/>
      <w:sz w:val="24"/>
      <w:szCs w:val="24"/>
    </w:rPr>
  </w:style>
  <w:style w:type="paragraph" w:customStyle="1" w:styleId="aff0">
    <w:name w:val="Таблотст"/>
    <w:basedOn w:val="afe"/>
    <w:rsid w:val="006527AF"/>
    <w:pPr>
      <w:ind w:left="85"/>
    </w:pPr>
  </w:style>
  <w:style w:type="paragraph" w:customStyle="1" w:styleId="aff1">
    <w:name w:val="Единицы"/>
    <w:basedOn w:val="a0"/>
    <w:rsid w:val="006527AF"/>
    <w:pPr>
      <w:keepNext/>
      <w:spacing w:before="20" w:after="20"/>
      <w:jc w:val="right"/>
    </w:pPr>
    <w:rPr>
      <w:rFonts w:ascii="Arial" w:hAnsi="Arial" w:cs="Arial"/>
      <w:sz w:val="22"/>
      <w:szCs w:val="22"/>
    </w:rPr>
  </w:style>
  <w:style w:type="paragraph" w:styleId="aff2">
    <w:name w:val="Message Header"/>
    <w:basedOn w:val="a0"/>
    <w:link w:val="aff3"/>
    <w:rsid w:val="006527AF"/>
    <w:pPr>
      <w:jc w:val="center"/>
    </w:pPr>
    <w:rPr>
      <w:rFonts w:ascii="Arial" w:hAnsi="Arial" w:cs="Arial"/>
      <w:i/>
      <w:iCs/>
      <w:sz w:val="20"/>
      <w:szCs w:val="20"/>
    </w:rPr>
  </w:style>
  <w:style w:type="character" w:customStyle="1" w:styleId="aff3">
    <w:name w:val="Шапка Знак"/>
    <w:basedOn w:val="a1"/>
    <w:link w:val="aff2"/>
    <w:rsid w:val="006527AF"/>
    <w:rPr>
      <w:rFonts w:ascii="Arial" w:hAnsi="Arial" w:cs="Arial"/>
      <w:i/>
      <w:iCs/>
    </w:rPr>
  </w:style>
  <w:style w:type="paragraph" w:styleId="24">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5"/>
    <w:rsid w:val="006527AF"/>
    <w:pPr>
      <w:widowControl w:val="0"/>
      <w:ind w:firstLine="709"/>
      <w:jc w:val="both"/>
    </w:pPr>
    <w:rPr>
      <w:color w:val="000000"/>
      <w:sz w:val="28"/>
      <w:szCs w:val="28"/>
    </w:rPr>
  </w:style>
  <w:style w:type="character" w:customStyle="1" w:styleId="25">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4"/>
    <w:rsid w:val="006527AF"/>
    <w:rPr>
      <w:color w:val="000000"/>
      <w:sz w:val="28"/>
      <w:szCs w:val="28"/>
    </w:rPr>
  </w:style>
  <w:style w:type="paragraph" w:styleId="32">
    <w:name w:val="Body Text Indent 3"/>
    <w:basedOn w:val="a0"/>
    <w:link w:val="33"/>
    <w:rsid w:val="006527AF"/>
    <w:pPr>
      <w:widowControl w:val="0"/>
      <w:ind w:firstLine="720"/>
      <w:jc w:val="both"/>
    </w:pPr>
    <w:rPr>
      <w:sz w:val="28"/>
      <w:szCs w:val="28"/>
    </w:rPr>
  </w:style>
  <w:style w:type="character" w:customStyle="1" w:styleId="33">
    <w:name w:val="Основной текст с отступом 3 Знак"/>
    <w:basedOn w:val="a1"/>
    <w:link w:val="32"/>
    <w:rsid w:val="006527AF"/>
    <w:rPr>
      <w:sz w:val="28"/>
      <w:szCs w:val="28"/>
    </w:rPr>
  </w:style>
  <w:style w:type="paragraph" w:customStyle="1" w:styleId="txt">
    <w:name w:val="txt"/>
    <w:basedOn w:val="a0"/>
    <w:rsid w:val="006527AF"/>
    <w:pPr>
      <w:spacing w:before="100" w:beforeAutospacing="1" w:after="100" w:afterAutospacing="1"/>
    </w:pPr>
    <w:rPr>
      <w:rFonts w:ascii="Verdana" w:hAnsi="Verdana" w:cs="Verdana"/>
      <w:color w:val="000000"/>
      <w:sz w:val="17"/>
      <w:szCs w:val="17"/>
    </w:rPr>
  </w:style>
  <w:style w:type="paragraph" w:styleId="aff4">
    <w:name w:val="footnote text"/>
    <w:basedOn w:val="a0"/>
    <w:link w:val="aff5"/>
    <w:rsid w:val="006527AF"/>
    <w:rPr>
      <w:sz w:val="20"/>
      <w:szCs w:val="20"/>
    </w:rPr>
  </w:style>
  <w:style w:type="character" w:customStyle="1" w:styleId="aff5">
    <w:name w:val="Текст сноски Знак"/>
    <w:basedOn w:val="a1"/>
    <w:link w:val="aff4"/>
    <w:rsid w:val="006527AF"/>
  </w:style>
  <w:style w:type="paragraph" w:styleId="34">
    <w:name w:val="Body Text 3"/>
    <w:basedOn w:val="a0"/>
    <w:link w:val="35"/>
    <w:rsid w:val="006527AF"/>
    <w:pPr>
      <w:overflowPunct w:val="0"/>
      <w:autoSpaceDE w:val="0"/>
      <w:autoSpaceDN w:val="0"/>
      <w:adjustRightInd w:val="0"/>
      <w:jc w:val="center"/>
    </w:pPr>
    <w:rPr>
      <w:b/>
      <w:bCs/>
    </w:rPr>
  </w:style>
  <w:style w:type="character" w:customStyle="1" w:styleId="35">
    <w:name w:val="Основной текст 3 Знак"/>
    <w:basedOn w:val="a1"/>
    <w:link w:val="34"/>
    <w:rsid w:val="006527AF"/>
    <w:rPr>
      <w:b/>
      <w:bCs/>
      <w:sz w:val="24"/>
      <w:szCs w:val="24"/>
    </w:rPr>
  </w:style>
  <w:style w:type="paragraph" w:styleId="aff6">
    <w:name w:val="Block Text"/>
    <w:basedOn w:val="a0"/>
    <w:rsid w:val="006527AF"/>
    <w:pPr>
      <w:ind w:left="57" w:right="57"/>
      <w:jc w:val="both"/>
    </w:pPr>
    <w:rPr>
      <w:color w:val="000000"/>
      <w:spacing w:val="-2"/>
      <w:sz w:val="22"/>
      <w:szCs w:val="22"/>
    </w:rPr>
  </w:style>
  <w:style w:type="character" w:styleId="aff7">
    <w:name w:val="page number"/>
    <w:basedOn w:val="a1"/>
    <w:rsid w:val="006527AF"/>
  </w:style>
  <w:style w:type="character" w:styleId="aff8">
    <w:name w:val="Hyperlink"/>
    <w:rsid w:val="006527AF"/>
    <w:rPr>
      <w:color w:val="000000"/>
      <w:u w:val="none"/>
      <w:effect w:val="none"/>
    </w:rPr>
  </w:style>
  <w:style w:type="character" w:styleId="aff9">
    <w:name w:val="FollowedHyperlink"/>
    <w:rsid w:val="006527AF"/>
    <w:rPr>
      <w:color w:val="800080"/>
      <w:u w:val="single"/>
    </w:rPr>
  </w:style>
  <w:style w:type="paragraph" w:customStyle="1" w:styleId="210">
    <w:name w:val="Основной текст с отступом 21"/>
    <w:basedOn w:val="a0"/>
    <w:rsid w:val="006527AF"/>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6527AF"/>
    <w:pPr>
      <w:autoSpaceDE w:val="0"/>
      <w:autoSpaceDN w:val="0"/>
      <w:adjustRightInd w:val="0"/>
    </w:pPr>
    <w:rPr>
      <w:rFonts w:eastAsia="Calibri"/>
      <w:b/>
      <w:bCs/>
      <w:sz w:val="24"/>
      <w:szCs w:val="24"/>
      <w:lang w:eastAsia="en-US"/>
    </w:rPr>
  </w:style>
  <w:style w:type="paragraph" w:styleId="12">
    <w:name w:val="toc 1"/>
    <w:basedOn w:val="a0"/>
    <w:next w:val="a0"/>
    <w:autoRedefine/>
    <w:rsid w:val="006527AF"/>
    <w:pPr>
      <w:widowControl w:val="0"/>
      <w:tabs>
        <w:tab w:val="left" w:pos="0"/>
        <w:tab w:val="right" w:leader="dot" w:pos="9540"/>
      </w:tabs>
      <w:ind w:right="-81"/>
      <w:jc w:val="center"/>
      <w:outlineLvl w:val="0"/>
    </w:pPr>
    <w:rPr>
      <w:b/>
      <w:bCs/>
      <w:noProof/>
      <w:lang w:val="en-US"/>
    </w:rPr>
  </w:style>
  <w:style w:type="paragraph" w:styleId="26">
    <w:name w:val="toc 2"/>
    <w:basedOn w:val="a0"/>
    <w:next w:val="a0"/>
    <w:autoRedefine/>
    <w:rsid w:val="006527AF"/>
    <w:pPr>
      <w:widowControl w:val="0"/>
      <w:tabs>
        <w:tab w:val="left" w:pos="800"/>
        <w:tab w:val="right" w:leader="dot" w:pos="9356"/>
      </w:tabs>
      <w:ind w:right="567"/>
      <w:jc w:val="both"/>
    </w:pPr>
    <w:rPr>
      <w:bCs/>
      <w:noProof/>
    </w:rPr>
  </w:style>
  <w:style w:type="paragraph" w:styleId="36">
    <w:name w:val="toc 3"/>
    <w:basedOn w:val="a0"/>
    <w:next w:val="a0"/>
    <w:autoRedefine/>
    <w:rsid w:val="006527AF"/>
    <w:pPr>
      <w:widowControl w:val="0"/>
      <w:tabs>
        <w:tab w:val="left" w:pos="1200"/>
        <w:tab w:val="right" w:leader="dot" w:pos="9356"/>
      </w:tabs>
      <w:ind w:right="567"/>
      <w:jc w:val="both"/>
    </w:pPr>
    <w:rPr>
      <w:noProof/>
    </w:rPr>
  </w:style>
  <w:style w:type="paragraph" w:styleId="41">
    <w:name w:val="toc 4"/>
    <w:basedOn w:val="a0"/>
    <w:next w:val="a0"/>
    <w:autoRedefine/>
    <w:rsid w:val="006527AF"/>
    <w:pPr>
      <w:widowControl w:val="0"/>
      <w:ind w:left="600"/>
    </w:pPr>
    <w:rPr>
      <w:sz w:val="20"/>
      <w:szCs w:val="20"/>
    </w:rPr>
  </w:style>
  <w:style w:type="paragraph" w:styleId="51">
    <w:name w:val="toc 5"/>
    <w:basedOn w:val="a0"/>
    <w:next w:val="a0"/>
    <w:autoRedefine/>
    <w:rsid w:val="006527AF"/>
    <w:pPr>
      <w:widowControl w:val="0"/>
      <w:ind w:left="800"/>
    </w:pPr>
    <w:rPr>
      <w:sz w:val="20"/>
      <w:szCs w:val="20"/>
    </w:rPr>
  </w:style>
  <w:style w:type="paragraph" w:styleId="61">
    <w:name w:val="toc 6"/>
    <w:basedOn w:val="a0"/>
    <w:next w:val="a0"/>
    <w:autoRedefine/>
    <w:rsid w:val="006527AF"/>
    <w:pPr>
      <w:widowControl w:val="0"/>
      <w:ind w:left="1000"/>
    </w:pPr>
    <w:rPr>
      <w:sz w:val="20"/>
      <w:szCs w:val="20"/>
    </w:rPr>
  </w:style>
  <w:style w:type="paragraph" w:styleId="71">
    <w:name w:val="toc 7"/>
    <w:basedOn w:val="a0"/>
    <w:next w:val="a0"/>
    <w:autoRedefine/>
    <w:rsid w:val="006527AF"/>
    <w:pPr>
      <w:widowControl w:val="0"/>
      <w:ind w:left="1200"/>
    </w:pPr>
    <w:rPr>
      <w:sz w:val="20"/>
      <w:szCs w:val="20"/>
    </w:rPr>
  </w:style>
  <w:style w:type="paragraph" w:styleId="81">
    <w:name w:val="toc 8"/>
    <w:basedOn w:val="a0"/>
    <w:next w:val="a0"/>
    <w:autoRedefine/>
    <w:rsid w:val="006527AF"/>
    <w:pPr>
      <w:widowControl w:val="0"/>
      <w:ind w:left="1400"/>
    </w:pPr>
    <w:rPr>
      <w:sz w:val="20"/>
      <w:szCs w:val="20"/>
    </w:rPr>
  </w:style>
  <w:style w:type="paragraph" w:styleId="91">
    <w:name w:val="toc 9"/>
    <w:basedOn w:val="a0"/>
    <w:next w:val="a0"/>
    <w:autoRedefine/>
    <w:rsid w:val="006527AF"/>
    <w:pPr>
      <w:widowControl w:val="0"/>
      <w:ind w:left="1600"/>
    </w:pPr>
    <w:rPr>
      <w:sz w:val="20"/>
      <w:szCs w:val="20"/>
    </w:rPr>
  </w:style>
  <w:style w:type="paragraph" w:styleId="affa">
    <w:name w:val="annotation subject"/>
    <w:basedOn w:val="af8"/>
    <w:next w:val="af8"/>
    <w:link w:val="affb"/>
    <w:rsid w:val="006527AF"/>
    <w:pPr>
      <w:widowControl w:val="0"/>
      <w:spacing w:after="0"/>
    </w:pPr>
    <w:rPr>
      <w:rFonts w:ascii="Arial" w:eastAsia="Times New Roman" w:hAnsi="Arial" w:cs="Arial"/>
      <w:b/>
      <w:bCs/>
      <w:lang w:eastAsia="ru-RU"/>
    </w:rPr>
  </w:style>
  <w:style w:type="character" w:customStyle="1" w:styleId="affb">
    <w:name w:val="Тема примечания Знак"/>
    <w:basedOn w:val="af9"/>
    <w:link w:val="affa"/>
    <w:rsid w:val="006527AF"/>
    <w:rPr>
      <w:rFonts w:ascii="Arial" w:hAnsi="Arial" w:cs="Arial"/>
      <w:b/>
      <w:bCs/>
    </w:rPr>
  </w:style>
  <w:style w:type="character" w:styleId="affc">
    <w:name w:val="Emphasis"/>
    <w:qFormat/>
    <w:rsid w:val="006527AF"/>
    <w:rPr>
      <w:i/>
      <w:iCs/>
    </w:rPr>
  </w:style>
  <w:style w:type="paragraph" w:customStyle="1" w:styleId="textn">
    <w:name w:val="textn"/>
    <w:basedOn w:val="a0"/>
    <w:rsid w:val="006527AF"/>
    <w:pPr>
      <w:spacing w:before="100" w:beforeAutospacing="1" w:after="100" w:afterAutospacing="1"/>
    </w:pPr>
  </w:style>
  <w:style w:type="paragraph" w:customStyle="1" w:styleId="ConsTitle">
    <w:name w:val="ConsTitle"/>
    <w:rsid w:val="006527AF"/>
    <w:pPr>
      <w:widowControl w:val="0"/>
      <w:autoSpaceDE w:val="0"/>
      <w:autoSpaceDN w:val="0"/>
      <w:adjustRightInd w:val="0"/>
    </w:pPr>
    <w:rPr>
      <w:rFonts w:ascii="Arial" w:hAnsi="Arial" w:cs="Arial"/>
      <w:b/>
      <w:bCs/>
      <w:sz w:val="16"/>
      <w:szCs w:val="16"/>
    </w:rPr>
  </w:style>
  <w:style w:type="paragraph" w:customStyle="1" w:styleId="FR1">
    <w:name w:val="FR1"/>
    <w:rsid w:val="006527AF"/>
    <w:pPr>
      <w:widowControl w:val="0"/>
      <w:autoSpaceDE w:val="0"/>
      <w:autoSpaceDN w:val="0"/>
      <w:adjustRightInd w:val="0"/>
    </w:pPr>
    <w:rPr>
      <w:sz w:val="16"/>
      <w:szCs w:val="16"/>
    </w:rPr>
  </w:style>
  <w:style w:type="paragraph" w:customStyle="1" w:styleId="52">
    <w:name w:val="çàãîëîâîê 5"/>
    <w:basedOn w:val="a0"/>
    <w:next w:val="a0"/>
    <w:rsid w:val="006527AF"/>
    <w:pPr>
      <w:keepNext/>
      <w:jc w:val="center"/>
    </w:pPr>
    <w:rPr>
      <w:szCs w:val="20"/>
    </w:rPr>
  </w:style>
  <w:style w:type="paragraph" w:customStyle="1" w:styleId="textb">
    <w:name w:val="textb"/>
    <w:basedOn w:val="a0"/>
    <w:rsid w:val="006527AF"/>
    <w:rPr>
      <w:rFonts w:ascii="Arial" w:hAnsi="Arial" w:cs="Arial"/>
      <w:b/>
      <w:bCs/>
      <w:sz w:val="22"/>
      <w:szCs w:val="22"/>
    </w:rPr>
  </w:style>
  <w:style w:type="paragraph" w:customStyle="1" w:styleId="western">
    <w:name w:val="western"/>
    <w:basedOn w:val="a0"/>
    <w:rsid w:val="006527AF"/>
    <w:pPr>
      <w:spacing w:before="100" w:beforeAutospacing="1" w:after="100" w:afterAutospacing="1"/>
    </w:pPr>
  </w:style>
  <w:style w:type="numbering" w:styleId="a">
    <w:name w:val="Outline List 3"/>
    <w:basedOn w:val="a3"/>
    <w:rsid w:val="006527AF"/>
    <w:pPr>
      <w:numPr>
        <w:numId w:val="6"/>
      </w:numPr>
    </w:pPr>
  </w:style>
  <w:style w:type="numbering" w:styleId="111111">
    <w:name w:val="Outline List 2"/>
    <w:aliases w:val="2.3.2"/>
    <w:basedOn w:val="a3"/>
    <w:rsid w:val="006527AF"/>
    <w:pPr>
      <w:numPr>
        <w:numId w:val="2"/>
      </w:numPr>
    </w:pPr>
  </w:style>
  <w:style w:type="numbering" w:styleId="1ai">
    <w:name w:val="Outline List 1"/>
    <w:basedOn w:val="a3"/>
    <w:rsid w:val="006527AF"/>
    <w:pPr>
      <w:numPr>
        <w:numId w:val="3"/>
      </w:numPr>
    </w:pPr>
  </w:style>
  <w:style w:type="numbering" w:customStyle="1" w:styleId="2212211">
    <w:name w:val="2.2.1/2.2.1.1"/>
    <w:basedOn w:val="a3"/>
    <w:rsid w:val="006527AF"/>
    <w:pPr>
      <w:numPr>
        <w:numId w:val="4"/>
      </w:numPr>
    </w:pPr>
  </w:style>
  <w:style w:type="numbering" w:customStyle="1" w:styleId="1">
    <w:name w:val="Текущий список1"/>
    <w:rsid w:val="006527AF"/>
    <w:pPr>
      <w:numPr>
        <w:numId w:val="5"/>
      </w:numPr>
    </w:pPr>
  </w:style>
  <w:style w:type="character" w:styleId="affd">
    <w:name w:val="line number"/>
    <w:basedOn w:val="a1"/>
    <w:rsid w:val="006527AF"/>
  </w:style>
  <w:style w:type="paragraph" w:styleId="affe">
    <w:name w:val="Date"/>
    <w:basedOn w:val="a0"/>
    <w:next w:val="a0"/>
    <w:link w:val="afff"/>
    <w:rsid w:val="006527AF"/>
    <w:pPr>
      <w:widowControl w:val="0"/>
    </w:pPr>
    <w:rPr>
      <w:rFonts w:ascii="Arial" w:hAnsi="Arial" w:cs="Arial"/>
      <w:sz w:val="20"/>
      <w:szCs w:val="20"/>
    </w:rPr>
  </w:style>
  <w:style w:type="character" w:customStyle="1" w:styleId="afff">
    <w:name w:val="Дата Знак"/>
    <w:basedOn w:val="a1"/>
    <w:link w:val="affe"/>
    <w:rsid w:val="006527AF"/>
    <w:rPr>
      <w:rFonts w:ascii="Arial" w:hAnsi="Arial" w:cs="Arial"/>
    </w:rPr>
  </w:style>
  <w:style w:type="character" w:styleId="HTML1">
    <w:name w:val="HTML Acronym"/>
    <w:basedOn w:val="a1"/>
    <w:rsid w:val="006527AF"/>
  </w:style>
  <w:style w:type="paragraph" w:styleId="afff0">
    <w:name w:val="Document Map"/>
    <w:basedOn w:val="a0"/>
    <w:link w:val="afff1"/>
    <w:rsid w:val="006527AF"/>
    <w:pPr>
      <w:widowControl w:val="0"/>
    </w:pPr>
    <w:rPr>
      <w:rFonts w:ascii="Tahoma" w:hAnsi="Tahoma" w:cs="Tahoma"/>
      <w:sz w:val="16"/>
      <w:szCs w:val="16"/>
    </w:rPr>
  </w:style>
  <w:style w:type="character" w:customStyle="1" w:styleId="afff1">
    <w:name w:val="Схема документа Знак"/>
    <w:basedOn w:val="a1"/>
    <w:link w:val="afff0"/>
    <w:rsid w:val="006527AF"/>
    <w:rPr>
      <w:rFonts w:ascii="Tahoma" w:hAnsi="Tahoma" w:cs="Tahoma"/>
      <w:sz w:val="16"/>
      <w:szCs w:val="16"/>
    </w:rPr>
  </w:style>
  <w:style w:type="paragraph" w:customStyle="1" w:styleId="afff2">
    <w:name w:val="Знак"/>
    <w:basedOn w:val="a0"/>
    <w:rsid w:val="006527AF"/>
    <w:pPr>
      <w:spacing w:line="240" w:lineRule="exact"/>
      <w:jc w:val="both"/>
    </w:pPr>
    <w:rPr>
      <w:lang w:val="en-US" w:eastAsia="en-US"/>
    </w:rPr>
  </w:style>
  <w:style w:type="character" w:customStyle="1" w:styleId="f">
    <w:name w:val="f"/>
    <w:basedOn w:val="a1"/>
    <w:rsid w:val="006527AF"/>
  </w:style>
  <w:style w:type="paragraph" w:styleId="27">
    <w:name w:val="List 2"/>
    <w:basedOn w:val="a0"/>
    <w:rsid w:val="006527AF"/>
    <w:pPr>
      <w:ind w:left="566" w:hanging="283"/>
    </w:pPr>
    <w:rPr>
      <w:sz w:val="20"/>
      <w:szCs w:val="20"/>
    </w:rPr>
  </w:style>
  <w:style w:type="paragraph" w:styleId="37">
    <w:name w:val="List 3"/>
    <w:basedOn w:val="a0"/>
    <w:rsid w:val="006527AF"/>
    <w:pPr>
      <w:ind w:left="849" w:hanging="283"/>
    </w:pPr>
    <w:rPr>
      <w:sz w:val="20"/>
      <w:szCs w:val="20"/>
    </w:rPr>
  </w:style>
  <w:style w:type="paragraph" w:customStyle="1" w:styleId="afff3">
    <w:name w:val="Знак"/>
    <w:basedOn w:val="a0"/>
    <w:rsid w:val="006527AF"/>
    <w:pPr>
      <w:spacing w:line="240" w:lineRule="exact"/>
      <w:jc w:val="both"/>
    </w:pPr>
    <w:rPr>
      <w:lang w:val="en-US" w:eastAsia="en-US"/>
    </w:rPr>
  </w:style>
  <w:style w:type="paragraph" w:customStyle="1" w:styleId="13">
    <w:name w:val="Обычный1"/>
    <w:link w:val="Normal"/>
    <w:rsid w:val="006527AF"/>
    <w:pPr>
      <w:widowControl w:val="0"/>
      <w:spacing w:line="260" w:lineRule="auto"/>
      <w:ind w:firstLine="220"/>
      <w:jc w:val="both"/>
    </w:pPr>
    <w:rPr>
      <w:rFonts w:ascii="Arial" w:hAnsi="Arial"/>
      <w:b/>
      <w:snapToGrid w:val="0"/>
      <w:sz w:val="18"/>
    </w:rPr>
  </w:style>
  <w:style w:type="character" w:customStyle="1" w:styleId="S1">
    <w:name w:val="S_Маркированный Знак1"/>
    <w:link w:val="S"/>
    <w:locked/>
    <w:rsid w:val="006527AF"/>
    <w:rPr>
      <w:szCs w:val="24"/>
    </w:rPr>
  </w:style>
  <w:style w:type="paragraph" w:customStyle="1" w:styleId="S">
    <w:name w:val="S_Маркированный"/>
    <w:basedOn w:val="afff4"/>
    <w:link w:val="S1"/>
    <w:autoRedefine/>
    <w:rsid w:val="006527AF"/>
    <w:pPr>
      <w:tabs>
        <w:tab w:val="left" w:pos="992"/>
      </w:tabs>
      <w:spacing w:line="360" w:lineRule="auto"/>
      <w:ind w:left="0" w:firstLine="709"/>
      <w:jc w:val="both"/>
    </w:pPr>
    <w:rPr>
      <w:sz w:val="20"/>
    </w:rPr>
  </w:style>
  <w:style w:type="paragraph" w:styleId="afff4">
    <w:name w:val="List Bullet"/>
    <w:basedOn w:val="a0"/>
    <w:rsid w:val="006527AF"/>
    <w:pPr>
      <w:ind w:left="1069" w:hanging="360"/>
    </w:pPr>
  </w:style>
  <w:style w:type="paragraph" w:customStyle="1" w:styleId="S0">
    <w:name w:val="S_Обычный"/>
    <w:basedOn w:val="a0"/>
    <w:link w:val="S2"/>
    <w:rsid w:val="006527AF"/>
    <w:pPr>
      <w:spacing w:line="360" w:lineRule="auto"/>
      <w:ind w:firstLine="709"/>
      <w:jc w:val="both"/>
    </w:pPr>
  </w:style>
  <w:style w:type="character" w:customStyle="1" w:styleId="S2">
    <w:name w:val="S_Обычный Знак"/>
    <w:link w:val="S0"/>
    <w:rsid w:val="006527AF"/>
    <w:rPr>
      <w:sz w:val="24"/>
      <w:szCs w:val="24"/>
    </w:rPr>
  </w:style>
  <w:style w:type="paragraph" w:customStyle="1" w:styleId="S3">
    <w:name w:val="S_Таблица"/>
    <w:basedOn w:val="a0"/>
    <w:link w:val="S4"/>
    <w:autoRedefine/>
    <w:rsid w:val="006527AF"/>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6527AF"/>
    <w:rPr>
      <w:szCs w:val="24"/>
      <w:lang w:eastAsia="en-US"/>
    </w:rPr>
  </w:style>
  <w:style w:type="paragraph" w:customStyle="1" w:styleId="S6">
    <w:name w:val="S_Обычный в таблице"/>
    <w:basedOn w:val="a0"/>
    <w:link w:val="S5"/>
    <w:rsid w:val="006527AF"/>
    <w:pPr>
      <w:jc w:val="center"/>
    </w:pPr>
    <w:rPr>
      <w:sz w:val="20"/>
      <w:lang w:eastAsia="en-US"/>
    </w:rPr>
  </w:style>
  <w:style w:type="character" w:customStyle="1" w:styleId="S4">
    <w:name w:val="S_Таблица Знак"/>
    <w:link w:val="S3"/>
    <w:locked/>
    <w:rsid w:val="006527AF"/>
    <w:rPr>
      <w:color w:val="FF0000"/>
      <w:sz w:val="28"/>
      <w:szCs w:val="28"/>
      <w:lang w:eastAsia="en-US"/>
    </w:rPr>
  </w:style>
  <w:style w:type="paragraph" w:customStyle="1" w:styleId="afff5">
    <w:name w:val="Примечание"/>
    <w:basedOn w:val="a0"/>
    <w:qFormat/>
    <w:rsid w:val="006527AF"/>
    <w:pPr>
      <w:ind w:firstLine="567"/>
      <w:jc w:val="both"/>
    </w:pPr>
    <w:rPr>
      <w:rFonts w:eastAsia="Calibri"/>
      <w:sz w:val="20"/>
      <w:lang w:eastAsia="en-US"/>
    </w:rPr>
  </w:style>
  <w:style w:type="paragraph" w:customStyle="1" w:styleId="ConsCell">
    <w:name w:val="ConsCell"/>
    <w:rsid w:val="006527AF"/>
    <w:pPr>
      <w:widowControl w:val="0"/>
      <w:autoSpaceDE w:val="0"/>
      <w:autoSpaceDN w:val="0"/>
      <w:adjustRightInd w:val="0"/>
      <w:ind w:right="19772"/>
    </w:pPr>
    <w:rPr>
      <w:rFonts w:ascii="Arial" w:hAnsi="Arial" w:cs="Arial"/>
    </w:rPr>
  </w:style>
  <w:style w:type="paragraph" w:customStyle="1" w:styleId="afff6">
    <w:name w:val="приложения рнгп"/>
    <w:basedOn w:val="2"/>
    <w:autoRedefine/>
    <w:qFormat/>
    <w:rsid w:val="006527AF"/>
    <w:pPr>
      <w:keepNext w:val="0"/>
      <w:widowControl w:val="0"/>
      <w:tabs>
        <w:tab w:val="left" w:pos="992"/>
      </w:tabs>
      <w:ind w:left="0" w:firstLine="709"/>
      <w:jc w:val="both"/>
    </w:pPr>
    <w:rPr>
      <w:rFonts w:eastAsia="Calibri"/>
      <w:b w:val="0"/>
      <w:color w:val="800080"/>
      <w:sz w:val="24"/>
      <w:lang w:eastAsia="en-US"/>
    </w:rPr>
  </w:style>
  <w:style w:type="character" w:customStyle="1" w:styleId="FontStyle12">
    <w:name w:val="Font Style12"/>
    <w:rsid w:val="006527AF"/>
    <w:rPr>
      <w:rFonts w:ascii="Courier New" w:hAnsi="Courier New" w:cs="Courier New" w:hint="default"/>
      <w:sz w:val="24"/>
      <w:szCs w:val="24"/>
    </w:rPr>
  </w:style>
  <w:style w:type="paragraph" w:customStyle="1" w:styleId="Style4">
    <w:name w:val="Style4"/>
    <w:basedOn w:val="a0"/>
    <w:rsid w:val="006527AF"/>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6527AF"/>
    <w:pPr>
      <w:widowControl w:val="0"/>
      <w:autoSpaceDE w:val="0"/>
      <w:autoSpaceDN w:val="0"/>
      <w:adjustRightInd w:val="0"/>
    </w:pPr>
    <w:rPr>
      <w:bCs/>
    </w:rPr>
  </w:style>
  <w:style w:type="paragraph" w:customStyle="1" w:styleId="ConsPlusCell">
    <w:name w:val="ConsPlusCell"/>
    <w:rsid w:val="006527AF"/>
    <w:pPr>
      <w:widowControl w:val="0"/>
      <w:suppressAutoHyphens/>
      <w:autoSpaceDE w:val="0"/>
    </w:pPr>
    <w:rPr>
      <w:rFonts w:ascii="Arial" w:eastAsia="Arial" w:hAnsi="Arial" w:cs="Arial"/>
      <w:kern w:val="1"/>
      <w:lang w:eastAsia="ar-SA"/>
    </w:rPr>
  </w:style>
  <w:style w:type="paragraph" w:customStyle="1" w:styleId="afff7">
    <w:name w:val="Прижатый влево"/>
    <w:basedOn w:val="a0"/>
    <w:next w:val="a0"/>
    <w:rsid w:val="006527AF"/>
    <w:pPr>
      <w:autoSpaceDE w:val="0"/>
      <w:autoSpaceDN w:val="0"/>
      <w:adjustRightInd w:val="0"/>
    </w:pPr>
    <w:rPr>
      <w:rFonts w:ascii="Arial" w:hAnsi="Arial"/>
      <w:sz w:val="20"/>
      <w:szCs w:val="20"/>
    </w:rPr>
  </w:style>
  <w:style w:type="character" w:customStyle="1" w:styleId="FontStyle11">
    <w:name w:val="Font Style11"/>
    <w:rsid w:val="006527AF"/>
    <w:rPr>
      <w:rFonts w:ascii="Times New Roman" w:hAnsi="Times New Roman" w:cs="Times New Roman"/>
      <w:sz w:val="26"/>
      <w:szCs w:val="26"/>
    </w:rPr>
  </w:style>
  <w:style w:type="character" w:customStyle="1" w:styleId="Normal">
    <w:name w:val="Normal Знак"/>
    <w:link w:val="13"/>
    <w:rsid w:val="006527AF"/>
    <w:rPr>
      <w:rFonts w:ascii="Arial" w:hAnsi="Arial"/>
      <w:b/>
      <w:snapToGrid w:val="0"/>
      <w:sz w:val="18"/>
    </w:rPr>
  </w:style>
  <w:style w:type="paragraph" w:customStyle="1" w:styleId="Normal10-022">
    <w:name w:val="Стиль Normal + 10 пт полужирный По центру Слева:  -02 см Справ...2"/>
    <w:basedOn w:val="13"/>
    <w:link w:val="Normal10-0220"/>
    <w:rsid w:val="006527AF"/>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6527AF"/>
    <w:rPr>
      <w:rFonts w:ascii="Arial" w:hAnsi="Arial"/>
      <w:b/>
      <w:bCs/>
      <w:snapToGrid w:val="0"/>
      <w:sz w:val="18"/>
    </w:rPr>
  </w:style>
  <w:style w:type="paragraph" w:customStyle="1" w:styleId="14">
    <w:name w:val="Текст примечания1"/>
    <w:basedOn w:val="a0"/>
    <w:rsid w:val="006527AF"/>
    <w:pPr>
      <w:suppressAutoHyphens/>
    </w:pPr>
    <w:rPr>
      <w:bCs/>
      <w:sz w:val="20"/>
      <w:szCs w:val="20"/>
      <w:lang w:eastAsia="ar-SA"/>
    </w:rPr>
  </w:style>
  <w:style w:type="paragraph" w:customStyle="1" w:styleId="15">
    <w:name w:val="Знак Знак Знак Знак Знак1 Знак Знак Знак Знак"/>
    <w:basedOn w:val="a0"/>
    <w:rsid w:val="006527AF"/>
    <w:pPr>
      <w:widowControl w:val="0"/>
      <w:adjustRightInd w:val="0"/>
      <w:spacing w:after="160" w:line="240" w:lineRule="exact"/>
      <w:jc w:val="right"/>
    </w:pPr>
    <w:rPr>
      <w:sz w:val="20"/>
      <w:szCs w:val="20"/>
      <w:lang w:val="en-GB" w:eastAsia="en-US"/>
    </w:rPr>
  </w:style>
  <w:style w:type="paragraph" w:customStyle="1" w:styleId="rvps1">
    <w:name w:val="rvps1"/>
    <w:basedOn w:val="a0"/>
    <w:rsid w:val="006527AF"/>
    <w:pPr>
      <w:jc w:val="center"/>
    </w:pPr>
  </w:style>
  <w:style w:type="paragraph" w:customStyle="1" w:styleId="afff8">
    <w:name w:val="основной текст"/>
    <w:basedOn w:val="a0"/>
    <w:rsid w:val="006527AF"/>
    <w:pPr>
      <w:spacing w:after="120"/>
      <w:ind w:firstLine="851"/>
      <w:jc w:val="both"/>
    </w:pPr>
    <w:rPr>
      <w:rFonts w:ascii="Arial" w:hAnsi="Arial"/>
      <w:sz w:val="28"/>
      <w:szCs w:val="20"/>
    </w:rPr>
  </w:style>
  <w:style w:type="character" w:customStyle="1" w:styleId="rvts24">
    <w:name w:val="rvts24"/>
    <w:rsid w:val="006527AF"/>
    <w:rPr>
      <w:rFonts w:ascii="Times New Roman" w:hAnsi="Times New Roman" w:cs="Times New Roman" w:hint="default"/>
      <w:sz w:val="24"/>
      <w:szCs w:val="24"/>
    </w:rPr>
  </w:style>
  <w:style w:type="paragraph" w:customStyle="1" w:styleId="16">
    <w:name w:val="Знак1"/>
    <w:basedOn w:val="a0"/>
    <w:rsid w:val="006527AF"/>
    <w:pPr>
      <w:spacing w:line="240" w:lineRule="exact"/>
      <w:jc w:val="both"/>
    </w:pPr>
    <w:rPr>
      <w:lang w:val="en-US" w:eastAsia="en-US"/>
    </w:rPr>
  </w:style>
  <w:style w:type="paragraph" w:customStyle="1" w:styleId="220">
    <w:name w:val="Основной текст с отступом 22"/>
    <w:basedOn w:val="a0"/>
    <w:rsid w:val="006527AF"/>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6527AF"/>
    <w:rPr>
      <w:rFonts w:ascii="Times New Roman" w:hAnsi="Times New Roman" w:cs="Times New Roman"/>
      <w:sz w:val="28"/>
      <w:szCs w:val="28"/>
    </w:rPr>
  </w:style>
  <w:style w:type="character" w:customStyle="1" w:styleId="FontStyle88">
    <w:name w:val="Font Style88"/>
    <w:rsid w:val="006527AF"/>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6527AF"/>
    <w:rPr>
      <w:sz w:val="24"/>
      <w:szCs w:val="24"/>
      <w:lang w:val="ru-RU" w:eastAsia="ru-RU" w:bidi="ar-SA"/>
    </w:rPr>
  </w:style>
  <w:style w:type="character" w:customStyle="1" w:styleId="FontStyle84">
    <w:name w:val="Font Style84"/>
    <w:rsid w:val="006527AF"/>
    <w:rPr>
      <w:rFonts w:ascii="Times New Roman" w:hAnsi="Times New Roman" w:cs="Times New Roman"/>
      <w:sz w:val="26"/>
      <w:szCs w:val="26"/>
    </w:rPr>
  </w:style>
  <w:style w:type="paragraph" w:customStyle="1" w:styleId="Style3">
    <w:name w:val="Style3"/>
    <w:basedOn w:val="a0"/>
    <w:rsid w:val="006527AF"/>
    <w:pPr>
      <w:widowControl w:val="0"/>
      <w:autoSpaceDE w:val="0"/>
      <w:autoSpaceDN w:val="0"/>
      <w:adjustRightInd w:val="0"/>
      <w:spacing w:line="331" w:lineRule="exact"/>
      <w:ind w:firstLine="715"/>
      <w:jc w:val="both"/>
    </w:pPr>
  </w:style>
  <w:style w:type="paragraph" w:customStyle="1" w:styleId="Style5">
    <w:name w:val="Style5"/>
    <w:basedOn w:val="a0"/>
    <w:rsid w:val="006527AF"/>
    <w:pPr>
      <w:widowControl w:val="0"/>
      <w:autoSpaceDE w:val="0"/>
      <w:autoSpaceDN w:val="0"/>
      <w:adjustRightInd w:val="0"/>
      <w:spacing w:line="278" w:lineRule="exact"/>
      <w:jc w:val="center"/>
    </w:pPr>
  </w:style>
  <w:style w:type="paragraph" w:customStyle="1" w:styleId="Style6">
    <w:name w:val="Style6"/>
    <w:basedOn w:val="a0"/>
    <w:rsid w:val="006527AF"/>
    <w:pPr>
      <w:widowControl w:val="0"/>
      <w:autoSpaceDE w:val="0"/>
      <w:autoSpaceDN w:val="0"/>
      <w:adjustRightInd w:val="0"/>
      <w:spacing w:line="326" w:lineRule="exact"/>
      <w:ind w:firstLine="542"/>
      <w:jc w:val="both"/>
    </w:pPr>
  </w:style>
  <w:style w:type="paragraph" w:customStyle="1" w:styleId="Style7">
    <w:name w:val="Style7"/>
    <w:basedOn w:val="a0"/>
    <w:rsid w:val="006527AF"/>
    <w:pPr>
      <w:widowControl w:val="0"/>
      <w:autoSpaceDE w:val="0"/>
      <w:autoSpaceDN w:val="0"/>
      <w:adjustRightInd w:val="0"/>
      <w:spacing w:line="322" w:lineRule="exact"/>
      <w:ind w:firstLine="461"/>
      <w:jc w:val="both"/>
    </w:pPr>
  </w:style>
  <w:style w:type="character" w:customStyle="1" w:styleId="FontStyle21">
    <w:name w:val="Font Style21"/>
    <w:rsid w:val="006527AF"/>
    <w:rPr>
      <w:rFonts w:ascii="Arial Narrow" w:hAnsi="Arial Narrow" w:cs="Arial Narrow"/>
      <w:spacing w:val="-30"/>
      <w:sz w:val="34"/>
      <w:szCs w:val="34"/>
    </w:rPr>
  </w:style>
  <w:style w:type="character" w:customStyle="1" w:styleId="FontStyle22">
    <w:name w:val="Font Style22"/>
    <w:rsid w:val="006527AF"/>
    <w:rPr>
      <w:rFonts w:ascii="Arial Narrow" w:hAnsi="Arial Narrow" w:cs="Arial Narrow"/>
      <w:spacing w:val="-20"/>
      <w:sz w:val="34"/>
      <w:szCs w:val="34"/>
    </w:rPr>
  </w:style>
  <w:style w:type="character" w:customStyle="1" w:styleId="FontStyle90">
    <w:name w:val="Font Style90"/>
    <w:rsid w:val="006527AF"/>
    <w:rPr>
      <w:rFonts w:ascii="Times New Roman" w:hAnsi="Times New Roman" w:cs="Times New Roman"/>
      <w:b/>
      <w:bCs/>
      <w:spacing w:val="-20"/>
      <w:sz w:val="26"/>
      <w:szCs w:val="26"/>
    </w:rPr>
  </w:style>
  <w:style w:type="paragraph" w:customStyle="1" w:styleId="Style20">
    <w:name w:val="Style20"/>
    <w:basedOn w:val="a0"/>
    <w:rsid w:val="006527AF"/>
    <w:pPr>
      <w:widowControl w:val="0"/>
      <w:autoSpaceDE w:val="0"/>
      <w:autoSpaceDN w:val="0"/>
      <w:adjustRightInd w:val="0"/>
      <w:spacing w:line="311" w:lineRule="exact"/>
      <w:ind w:firstLine="1344"/>
      <w:jc w:val="both"/>
    </w:pPr>
  </w:style>
  <w:style w:type="character" w:customStyle="1" w:styleId="FontStyle86">
    <w:name w:val="Font Style86"/>
    <w:rsid w:val="006527AF"/>
    <w:rPr>
      <w:rFonts w:ascii="Times New Roman" w:hAnsi="Times New Roman" w:cs="Times New Roman"/>
      <w:b/>
      <w:bCs/>
      <w:smallCaps/>
      <w:sz w:val="18"/>
      <w:szCs w:val="18"/>
    </w:rPr>
  </w:style>
  <w:style w:type="character" w:customStyle="1" w:styleId="apple-style-span">
    <w:name w:val="apple-style-span"/>
    <w:basedOn w:val="a1"/>
    <w:rsid w:val="006527AF"/>
  </w:style>
  <w:style w:type="character" w:customStyle="1" w:styleId="apple-converted-space">
    <w:name w:val="apple-converted-space"/>
    <w:basedOn w:val="a1"/>
    <w:rsid w:val="006527AF"/>
  </w:style>
  <w:style w:type="paragraph" w:customStyle="1" w:styleId="18">
    <w:name w:val="Знак1 Знак Знак Знак Знак Знак Знак"/>
    <w:basedOn w:val="a0"/>
    <w:rsid w:val="006527AF"/>
    <w:pPr>
      <w:spacing w:after="160" w:line="240" w:lineRule="exact"/>
    </w:pPr>
    <w:rPr>
      <w:rFonts w:ascii="Verdana" w:hAnsi="Verdana"/>
      <w:lang w:val="en-US" w:eastAsia="en-US"/>
    </w:rPr>
  </w:style>
  <w:style w:type="character" w:customStyle="1" w:styleId="Bodytext">
    <w:name w:val="Body text_"/>
    <w:link w:val="Bodytext1"/>
    <w:rsid w:val="006527AF"/>
    <w:rPr>
      <w:sz w:val="28"/>
      <w:szCs w:val="28"/>
      <w:shd w:val="clear" w:color="auto" w:fill="FFFFFF"/>
    </w:rPr>
  </w:style>
  <w:style w:type="paragraph" w:customStyle="1" w:styleId="Bodytext1">
    <w:name w:val="Body text1"/>
    <w:basedOn w:val="a0"/>
    <w:link w:val="Bodytext"/>
    <w:rsid w:val="006527AF"/>
    <w:pPr>
      <w:shd w:val="clear" w:color="auto" w:fill="FFFFFF"/>
      <w:spacing w:after="240" w:line="322" w:lineRule="exact"/>
      <w:ind w:hanging="1460"/>
    </w:pPr>
    <w:rPr>
      <w:sz w:val="28"/>
      <w:szCs w:val="28"/>
    </w:rPr>
  </w:style>
  <w:style w:type="character" w:customStyle="1" w:styleId="Bodytext0">
    <w:name w:val="Body text"/>
    <w:rsid w:val="006527AF"/>
    <w:rPr>
      <w:rFonts w:ascii="Times New Roman" w:hAnsi="Times New Roman" w:cs="Times New Roman"/>
      <w:spacing w:val="0"/>
      <w:sz w:val="28"/>
      <w:szCs w:val="28"/>
      <w:u w:val="single"/>
      <w:lang w:bidi="ar-SA"/>
    </w:rPr>
  </w:style>
  <w:style w:type="paragraph" w:customStyle="1" w:styleId="u">
    <w:name w:val="u"/>
    <w:basedOn w:val="a0"/>
    <w:rsid w:val="006527AF"/>
    <w:pPr>
      <w:spacing w:before="100" w:beforeAutospacing="1" w:after="100" w:afterAutospacing="1"/>
    </w:pPr>
  </w:style>
  <w:style w:type="paragraph" w:customStyle="1" w:styleId="uni">
    <w:name w:val="uni"/>
    <w:basedOn w:val="a0"/>
    <w:rsid w:val="006527AF"/>
    <w:pPr>
      <w:spacing w:before="100" w:beforeAutospacing="1" w:after="100" w:afterAutospacing="1"/>
    </w:pPr>
  </w:style>
  <w:style w:type="paragraph" w:customStyle="1" w:styleId="unip">
    <w:name w:val="unip"/>
    <w:basedOn w:val="a0"/>
    <w:rsid w:val="006527AF"/>
    <w:pPr>
      <w:spacing w:before="100" w:beforeAutospacing="1" w:after="100" w:afterAutospacing="1"/>
    </w:pPr>
  </w:style>
  <w:style w:type="character" w:styleId="afff9">
    <w:name w:val="endnote reference"/>
    <w:rsid w:val="006527AF"/>
    <w:rPr>
      <w:vertAlign w:val="superscript"/>
    </w:rPr>
  </w:style>
  <w:style w:type="paragraph" w:customStyle="1" w:styleId="afffa">
    <w:name w:val="Отступ перед"/>
    <w:basedOn w:val="Standard"/>
    <w:rsid w:val="006527AF"/>
    <w:pPr>
      <w:widowControl w:val="0"/>
      <w:shd w:val="clear" w:color="auto" w:fill="FFFFFF"/>
      <w:autoSpaceDN w:val="0"/>
      <w:spacing w:before="120"/>
      <w:ind w:firstLine="284"/>
      <w:jc w:val="both"/>
    </w:pPr>
    <w:rPr>
      <w:rFonts w:ascii="Times New Roman" w:eastAsia="Lucida Sans Unicode" w:hAnsi="Times New Roman" w:cs="Mangal"/>
      <w:kern w:val="3"/>
      <w:szCs w:val="22"/>
    </w:rPr>
  </w:style>
  <w:style w:type="paragraph" w:customStyle="1" w:styleId="62">
    <w:name w:val="заголовок 6"/>
    <w:basedOn w:val="a0"/>
    <w:next w:val="a0"/>
    <w:rsid w:val="006527AF"/>
    <w:pPr>
      <w:keepNext/>
      <w:autoSpaceDE w:val="0"/>
      <w:autoSpaceDN w:val="0"/>
      <w:jc w:val="center"/>
    </w:pPr>
    <w:rPr>
      <w:rFonts w:ascii="Courier New" w:hAnsi="Courier New" w:cs="Courier New"/>
      <w:i/>
      <w:iCs/>
    </w:rPr>
  </w:style>
  <w:style w:type="paragraph" w:customStyle="1" w:styleId="82">
    <w:name w:val="заголовок 8"/>
    <w:basedOn w:val="a0"/>
    <w:next w:val="a0"/>
    <w:rsid w:val="006527AF"/>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6527AF"/>
    <w:pPr>
      <w:spacing w:before="100" w:beforeAutospacing="1" w:after="100" w:afterAutospacing="1"/>
    </w:pPr>
  </w:style>
  <w:style w:type="paragraph" w:customStyle="1" w:styleId="dktexleft">
    <w:name w:val="dktexleft"/>
    <w:basedOn w:val="a0"/>
    <w:rsid w:val="006527AF"/>
    <w:pPr>
      <w:spacing w:before="100" w:beforeAutospacing="1" w:after="100" w:afterAutospacing="1"/>
    </w:pPr>
  </w:style>
  <w:style w:type="paragraph" w:customStyle="1" w:styleId="dktexjustify">
    <w:name w:val="dktexjustify"/>
    <w:basedOn w:val="a0"/>
    <w:rsid w:val="006527AF"/>
    <w:pPr>
      <w:spacing w:before="100" w:beforeAutospacing="1" w:after="100" w:afterAutospacing="1"/>
    </w:pPr>
  </w:style>
  <w:style w:type="paragraph" w:customStyle="1" w:styleId="formattexttopleveltext">
    <w:name w:val="formattext topleveltext"/>
    <w:basedOn w:val="a0"/>
    <w:rsid w:val="006527AF"/>
    <w:pPr>
      <w:spacing w:before="100" w:beforeAutospacing="1" w:after="100" w:afterAutospacing="1"/>
    </w:pPr>
  </w:style>
  <w:style w:type="paragraph" w:customStyle="1" w:styleId="formattext">
    <w:name w:val="formattext"/>
    <w:basedOn w:val="a0"/>
    <w:rsid w:val="006527AF"/>
    <w:pPr>
      <w:spacing w:before="100" w:beforeAutospacing="1" w:after="100" w:afterAutospacing="1"/>
    </w:pPr>
  </w:style>
  <w:style w:type="character" w:customStyle="1" w:styleId="afffb">
    <w:name w:val="Буквица"/>
    <w:rsid w:val="006527AF"/>
    <w:rPr>
      <w:lang w:val="ru-RU"/>
    </w:rPr>
  </w:style>
  <w:style w:type="character" w:customStyle="1" w:styleId="docaccesstitle">
    <w:name w:val="docaccess_title"/>
    <w:basedOn w:val="a1"/>
    <w:rsid w:val="006527AF"/>
  </w:style>
  <w:style w:type="character" w:customStyle="1" w:styleId="afffc">
    <w:name w:val="Цветовое выделение"/>
    <w:uiPriority w:val="99"/>
    <w:rsid w:val="006527AF"/>
    <w:rPr>
      <w:b/>
      <w:bCs/>
      <w:color w:val="26282F"/>
    </w:rPr>
  </w:style>
  <w:style w:type="character" w:customStyle="1" w:styleId="afffd">
    <w:name w:val="Гипертекстовая ссылка"/>
    <w:uiPriority w:val="99"/>
    <w:rsid w:val="006527AF"/>
    <w:rPr>
      <w:b/>
      <w:bCs/>
      <w:color w:val="106BBE"/>
    </w:rPr>
  </w:style>
  <w:style w:type="paragraph" w:customStyle="1" w:styleId="s10">
    <w:name w:val="s_1"/>
    <w:basedOn w:val="a0"/>
    <w:rsid w:val="006527AF"/>
    <w:pPr>
      <w:spacing w:before="100" w:beforeAutospacing="1" w:after="100" w:afterAutospacing="1"/>
    </w:pPr>
  </w:style>
  <w:style w:type="paragraph" w:customStyle="1" w:styleId="s16">
    <w:name w:val="s_16"/>
    <w:basedOn w:val="a0"/>
    <w:rsid w:val="006527AF"/>
    <w:pPr>
      <w:spacing w:before="100" w:beforeAutospacing="1" w:after="100" w:afterAutospacing="1"/>
    </w:pPr>
  </w:style>
  <w:style w:type="paragraph" w:customStyle="1" w:styleId="indent1">
    <w:name w:val="indent_1"/>
    <w:basedOn w:val="a0"/>
    <w:rsid w:val="006527AF"/>
    <w:pPr>
      <w:spacing w:before="100" w:beforeAutospacing="1" w:after="100" w:afterAutospacing="1"/>
    </w:pPr>
  </w:style>
  <w:style w:type="character" w:customStyle="1" w:styleId="s100">
    <w:name w:val="s_10"/>
    <w:basedOn w:val="a1"/>
    <w:rsid w:val="006527AF"/>
  </w:style>
  <w:style w:type="paragraph" w:customStyle="1" w:styleId="empty">
    <w:name w:val="empty"/>
    <w:basedOn w:val="a0"/>
    <w:rsid w:val="006527AF"/>
    <w:pPr>
      <w:spacing w:before="100" w:beforeAutospacing="1" w:after="100" w:afterAutospacing="1"/>
    </w:pPr>
  </w:style>
  <w:style w:type="paragraph" w:customStyle="1" w:styleId="afffe">
    <w:name w:val="Нормальный (таблица)"/>
    <w:basedOn w:val="a0"/>
    <w:next w:val="a0"/>
    <w:uiPriority w:val="99"/>
    <w:rsid w:val="006527AF"/>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8B4"/>
    <w:rPr>
      <w:sz w:val="24"/>
      <w:szCs w:val="24"/>
    </w:rPr>
  </w:style>
  <w:style w:type="paragraph" w:styleId="1">
    <w:name w:val="heading 1"/>
    <w:basedOn w:val="a"/>
    <w:next w:val="a"/>
    <w:qFormat/>
    <w:rsid w:val="00A518B4"/>
    <w:pPr>
      <w:keepNext/>
      <w:jc w:val="center"/>
      <w:outlineLvl w:val="0"/>
    </w:pPr>
    <w:rPr>
      <w:b/>
      <w:bCs/>
      <w:caps/>
      <w:spacing w:val="20"/>
      <w:sz w:val="32"/>
    </w:rPr>
  </w:style>
  <w:style w:type="paragraph" w:styleId="2">
    <w:name w:val="heading 2"/>
    <w:basedOn w:val="a"/>
    <w:next w:val="a"/>
    <w:qFormat/>
    <w:rsid w:val="00A518B4"/>
    <w:pPr>
      <w:keepNext/>
      <w:ind w:left="6372" w:firstLine="708"/>
      <w:outlineLvl w:val="1"/>
    </w:pPr>
    <w:rPr>
      <w:b/>
      <w:bCs/>
      <w:sz w:val="22"/>
    </w:rPr>
  </w:style>
  <w:style w:type="paragraph" w:styleId="3">
    <w:name w:val="heading 3"/>
    <w:basedOn w:val="a"/>
    <w:next w:val="a"/>
    <w:qFormat/>
    <w:rsid w:val="00A518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18B4"/>
    <w:pPr>
      <w:jc w:val="center"/>
    </w:pPr>
    <w:rPr>
      <w:b/>
      <w:bCs/>
      <w:caps/>
      <w:sz w:val="32"/>
    </w:rPr>
  </w:style>
  <w:style w:type="paragraph" w:styleId="a4">
    <w:name w:val="header"/>
    <w:basedOn w:val="a"/>
    <w:link w:val="a5"/>
    <w:uiPriority w:val="99"/>
    <w:rsid w:val="00A518B4"/>
    <w:pPr>
      <w:tabs>
        <w:tab w:val="center" w:pos="4677"/>
        <w:tab w:val="right" w:pos="9355"/>
      </w:tabs>
    </w:pPr>
  </w:style>
  <w:style w:type="paragraph" w:styleId="a6">
    <w:name w:val="footer"/>
    <w:basedOn w:val="a"/>
    <w:link w:val="a7"/>
    <w:uiPriority w:val="99"/>
    <w:rsid w:val="00A518B4"/>
    <w:pPr>
      <w:tabs>
        <w:tab w:val="center" w:pos="4677"/>
        <w:tab w:val="right" w:pos="9355"/>
      </w:tabs>
    </w:pPr>
  </w:style>
  <w:style w:type="paragraph" w:styleId="a8">
    <w:name w:val="Body Text Indent"/>
    <w:basedOn w:val="a"/>
    <w:rsid w:val="00A518B4"/>
    <w:pPr>
      <w:ind w:firstLine="708"/>
      <w:jc w:val="both"/>
    </w:pPr>
  </w:style>
  <w:style w:type="paragraph" w:customStyle="1" w:styleId="ConsNormal">
    <w:name w:val="ConsNormal"/>
    <w:rsid w:val="00A518B4"/>
    <w:pPr>
      <w:widowControl w:val="0"/>
      <w:autoSpaceDE w:val="0"/>
      <w:autoSpaceDN w:val="0"/>
      <w:adjustRightInd w:val="0"/>
      <w:ind w:firstLine="720"/>
    </w:pPr>
    <w:rPr>
      <w:rFonts w:ascii="Arial" w:hAnsi="Arial" w:cs="Arial"/>
    </w:rPr>
  </w:style>
  <w:style w:type="paragraph" w:styleId="a9">
    <w:name w:val="Plain Text"/>
    <w:basedOn w:val="a"/>
    <w:rsid w:val="00A518B4"/>
    <w:rPr>
      <w:rFonts w:ascii="Courier New" w:hAnsi="Courier New" w:cs="Courier New"/>
      <w:sz w:val="20"/>
      <w:szCs w:val="20"/>
    </w:rPr>
  </w:style>
  <w:style w:type="paragraph" w:styleId="aa">
    <w:name w:val="Body Text"/>
    <w:basedOn w:val="a"/>
    <w:link w:val="ab"/>
    <w:rsid w:val="00A518B4"/>
    <w:pPr>
      <w:spacing w:after="120"/>
    </w:pPr>
  </w:style>
  <w:style w:type="paragraph" w:customStyle="1" w:styleId="31">
    <w:name w:val="Основной текст с отступом 31"/>
    <w:basedOn w:val="a"/>
    <w:rsid w:val="00A518B4"/>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A518B4"/>
    <w:pPr>
      <w:tabs>
        <w:tab w:val="left" w:pos="1170"/>
      </w:tabs>
      <w:overflowPunct w:val="0"/>
      <w:autoSpaceDE w:val="0"/>
      <w:autoSpaceDN w:val="0"/>
      <w:adjustRightInd w:val="0"/>
      <w:ind w:firstLine="708"/>
      <w:jc w:val="both"/>
      <w:textAlignment w:val="baseline"/>
    </w:pPr>
    <w:rPr>
      <w:szCs w:val="20"/>
    </w:rPr>
  </w:style>
  <w:style w:type="paragraph" w:styleId="ac">
    <w:name w:val="Balloon Text"/>
    <w:basedOn w:val="a"/>
    <w:link w:val="ad"/>
    <w:rsid w:val="00106A44"/>
    <w:rPr>
      <w:rFonts w:ascii="Segoe UI" w:hAnsi="Segoe UI"/>
      <w:sz w:val="18"/>
      <w:szCs w:val="18"/>
    </w:rPr>
  </w:style>
  <w:style w:type="character" w:customStyle="1" w:styleId="ad">
    <w:name w:val="Текст выноски Знак"/>
    <w:link w:val="ac"/>
    <w:rsid w:val="00106A44"/>
    <w:rPr>
      <w:rFonts w:ascii="Segoe UI" w:hAnsi="Segoe UI" w:cs="Segoe UI"/>
      <w:sz w:val="18"/>
      <w:szCs w:val="18"/>
    </w:rPr>
  </w:style>
  <w:style w:type="character" w:customStyle="1" w:styleId="a7">
    <w:name w:val="Нижний колонтитул Знак"/>
    <w:link w:val="a6"/>
    <w:uiPriority w:val="99"/>
    <w:rsid w:val="000116AC"/>
    <w:rPr>
      <w:sz w:val="24"/>
      <w:szCs w:val="24"/>
    </w:rPr>
  </w:style>
  <w:style w:type="paragraph" w:customStyle="1" w:styleId="ConsPlusNormal">
    <w:name w:val="ConsPlusNormal"/>
    <w:link w:val="ConsPlusNormal1"/>
    <w:qFormat/>
    <w:rsid w:val="000116AC"/>
    <w:pPr>
      <w:autoSpaceDE w:val="0"/>
      <w:autoSpaceDN w:val="0"/>
      <w:adjustRightInd w:val="0"/>
    </w:pPr>
    <w:rPr>
      <w:sz w:val="24"/>
      <w:szCs w:val="24"/>
    </w:rPr>
  </w:style>
  <w:style w:type="paragraph" w:styleId="ae">
    <w:name w:val="List Paragraph"/>
    <w:basedOn w:val="a"/>
    <w:link w:val="af"/>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Знак"/>
    <w:link w:val="aa"/>
    <w:rsid w:val="006B7130"/>
    <w:rPr>
      <w:sz w:val="24"/>
      <w:szCs w:val="24"/>
    </w:rPr>
  </w:style>
  <w:style w:type="character" w:customStyle="1" w:styleId="a5">
    <w:name w:val="Верхний колонтитул Знак"/>
    <w:link w:val="a4"/>
    <w:uiPriority w:val="99"/>
    <w:rsid w:val="00CE28E5"/>
    <w:rPr>
      <w:sz w:val="24"/>
      <w:szCs w:val="24"/>
    </w:rPr>
  </w:style>
  <w:style w:type="paragraph" w:styleId="af0">
    <w:name w:val="Normal (Web)"/>
    <w:basedOn w:val="a"/>
    <w:uiPriority w:val="99"/>
    <w:unhideWhenUsed/>
    <w:rsid w:val="003C41A8"/>
    <w:pPr>
      <w:spacing w:before="100" w:beforeAutospacing="1" w:after="100" w:afterAutospacing="1"/>
    </w:pPr>
  </w:style>
  <w:style w:type="table" w:styleId="af1">
    <w:name w:val="Table Grid"/>
    <w:basedOn w:val="a1"/>
    <w:rsid w:val="00CA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otnote reference"/>
    <w:uiPriority w:val="99"/>
    <w:unhideWhenUsed/>
    <w:rsid w:val="00CE4B8C"/>
    <w:rPr>
      <w:vertAlign w:val="superscript"/>
    </w:rPr>
  </w:style>
  <w:style w:type="character" w:customStyle="1" w:styleId="pt-000003">
    <w:name w:val="pt-000003"/>
    <w:basedOn w:val="a0"/>
    <w:rsid w:val="00CE4B8C"/>
  </w:style>
  <w:style w:type="character" w:customStyle="1" w:styleId="pt-a0-000004">
    <w:name w:val="pt-a0-000004"/>
    <w:basedOn w:val="a0"/>
    <w:rsid w:val="00CE4B8C"/>
  </w:style>
  <w:style w:type="paragraph" w:customStyle="1" w:styleId="pt-a-000018">
    <w:name w:val="pt-a-000018"/>
    <w:basedOn w:val="a"/>
    <w:rsid w:val="00CE4B8C"/>
    <w:pPr>
      <w:spacing w:before="100" w:beforeAutospacing="1" w:after="100" w:afterAutospacing="1"/>
    </w:pPr>
  </w:style>
  <w:style w:type="paragraph" w:customStyle="1" w:styleId="pt-000002">
    <w:name w:val="pt-000002"/>
    <w:basedOn w:val="a"/>
    <w:rsid w:val="00CE4B8C"/>
    <w:pPr>
      <w:spacing w:before="100" w:beforeAutospacing="1" w:after="100" w:afterAutospacing="1"/>
    </w:pPr>
  </w:style>
  <w:style w:type="paragraph" w:customStyle="1" w:styleId="pt-consplusnormal-000012">
    <w:name w:val="pt-consplusnormal-000012"/>
    <w:basedOn w:val="a"/>
    <w:rsid w:val="00CE4B8C"/>
    <w:pPr>
      <w:spacing w:before="100" w:beforeAutospacing="1" w:after="100" w:afterAutospacing="1"/>
    </w:pPr>
  </w:style>
  <w:style w:type="character" w:customStyle="1" w:styleId="pt-a0">
    <w:name w:val="pt-a0"/>
    <w:basedOn w:val="a0"/>
    <w:rsid w:val="00CE4B8C"/>
  </w:style>
  <w:style w:type="paragraph" w:customStyle="1" w:styleId="pt-a-000021">
    <w:name w:val="pt-a-000021"/>
    <w:basedOn w:val="a"/>
    <w:rsid w:val="00CE4B8C"/>
    <w:pPr>
      <w:spacing w:before="100" w:beforeAutospacing="1" w:after="100" w:afterAutospacing="1"/>
    </w:pPr>
  </w:style>
  <w:style w:type="character" w:customStyle="1" w:styleId="pt-a0-000022">
    <w:name w:val="pt-a0-000022"/>
    <w:basedOn w:val="a0"/>
    <w:rsid w:val="00CE4B8C"/>
  </w:style>
  <w:style w:type="paragraph" w:customStyle="1" w:styleId="pt-000005">
    <w:name w:val="pt-000005"/>
    <w:basedOn w:val="a"/>
    <w:rsid w:val="00CE4B8C"/>
    <w:pPr>
      <w:spacing w:before="100" w:beforeAutospacing="1" w:after="100" w:afterAutospacing="1"/>
    </w:pPr>
  </w:style>
  <w:style w:type="character" w:customStyle="1" w:styleId="pt-000006">
    <w:name w:val="pt-000006"/>
    <w:basedOn w:val="a0"/>
    <w:rsid w:val="00CE4B8C"/>
  </w:style>
  <w:style w:type="paragraph" w:customStyle="1" w:styleId="pt-a-000015">
    <w:name w:val="pt-a-000015"/>
    <w:basedOn w:val="a"/>
    <w:rsid w:val="00CE4B8C"/>
    <w:pPr>
      <w:spacing w:before="100" w:beforeAutospacing="1" w:after="100" w:afterAutospacing="1"/>
    </w:pPr>
  </w:style>
  <w:style w:type="paragraph" w:customStyle="1" w:styleId="pt-consplusnormal-000024">
    <w:name w:val="pt-consplusnormal-000024"/>
    <w:basedOn w:val="a"/>
    <w:rsid w:val="00CE4B8C"/>
    <w:pPr>
      <w:spacing w:before="100" w:beforeAutospacing="1" w:after="100" w:afterAutospacing="1"/>
    </w:pPr>
  </w:style>
  <w:style w:type="paragraph" w:styleId="af3">
    <w:name w:val="No Spacing"/>
    <w:qFormat/>
    <w:rsid w:val="00CE4B8C"/>
    <w:rPr>
      <w:rFonts w:ascii="Calibri" w:eastAsia="Calibri" w:hAnsi="Calibri"/>
      <w:sz w:val="22"/>
      <w:szCs w:val="22"/>
      <w:lang w:eastAsia="en-US"/>
    </w:rPr>
  </w:style>
  <w:style w:type="paragraph" w:customStyle="1" w:styleId="Standard">
    <w:name w:val="Standard"/>
    <w:qFormat/>
    <w:rsid w:val="00CE4B8C"/>
    <w:pPr>
      <w:suppressAutoHyphens/>
      <w:textAlignment w:val="baseline"/>
    </w:pPr>
    <w:rPr>
      <w:rFonts w:ascii="Liberation Serif" w:eastAsia="SimSun" w:hAnsi="Liberation Serif" w:cs="Arial"/>
      <w:kern w:val="2"/>
      <w:sz w:val="24"/>
      <w:szCs w:val="24"/>
      <w:lang w:eastAsia="zh-CN" w:bidi="hi-IN"/>
    </w:rPr>
  </w:style>
  <w:style w:type="character" w:customStyle="1" w:styleId="blk">
    <w:name w:val="blk"/>
    <w:basedOn w:val="a0"/>
    <w:rsid w:val="00CE4B8C"/>
  </w:style>
  <w:style w:type="character" w:customStyle="1" w:styleId="af4">
    <w:name w:val="Цветовое выделение для Текст"/>
    <w:rsid w:val="00CE4B8C"/>
    <w:rPr>
      <w:sz w:val="24"/>
    </w:rPr>
  </w:style>
  <w:style w:type="paragraph" w:styleId="af5">
    <w:name w:val="annotation text"/>
    <w:basedOn w:val="a"/>
    <w:link w:val="af6"/>
    <w:uiPriority w:val="99"/>
    <w:unhideWhenUsed/>
    <w:rsid w:val="00CE4B8C"/>
    <w:pPr>
      <w:spacing w:after="200"/>
    </w:pPr>
    <w:rPr>
      <w:rFonts w:ascii="Calibri" w:eastAsia="Calibri" w:hAnsi="Calibri"/>
      <w:sz w:val="20"/>
      <w:szCs w:val="20"/>
      <w:lang w:eastAsia="en-US"/>
    </w:rPr>
  </w:style>
  <w:style w:type="character" w:customStyle="1" w:styleId="af6">
    <w:name w:val="Текст примечания Знак"/>
    <w:link w:val="af5"/>
    <w:uiPriority w:val="99"/>
    <w:rsid w:val="00CE4B8C"/>
    <w:rPr>
      <w:rFonts w:ascii="Calibri" w:eastAsia="Calibri" w:hAnsi="Calibri"/>
      <w:lang w:eastAsia="en-US"/>
    </w:rPr>
  </w:style>
  <w:style w:type="character" w:styleId="af7">
    <w:name w:val="annotation reference"/>
    <w:uiPriority w:val="99"/>
    <w:unhideWhenUsed/>
    <w:rsid w:val="00CE4B8C"/>
    <w:rPr>
      <w:sz w:val="16"/>
      <w:szCs w:val="16"/>
    </w:rPr>
  </w:style>
  <w:style w:type="character" w:styleId="af8">
    <w:name w:val="Strong"/>
    <w:uiPriority w:val="22"/>
    <w:qFormat/>
    <w:rsid w:val="00934950"/>
    <w:rPr>
      <w:b/>
      <w:bCs/>
    </w:rPr>
  </w:style>
  <w:style w:type="paragraph" w:customStyle="1" w:styleId="ConsPlusNonformat">
    <w:name w:val="ConsPlusNonformat"/>
    <w:uiPriority w:val="99"/>
    <w:rsid w:val="003D4AB1"/>
    <w:pPr>
      <w:widowControl w:val="0"/>
      <w:autoSpaceDE w:val="0"/>
      <w:autoSpaceDN w:val="0"/>
      <w:adjustRightInd w:val="0"/>
    </w:pPr>
    <w:rPr>
      <w:rFonts w:ascii="Courier New" w:hAnsi="Courier New" w:cs="Courier New"/>
    </w:rPr>
  </w:style>
  <w:style w:type="character" w:customStyle="1" w:styleId="af">
    <w:name w:val="Абзац списка Знак"/>
    <w:link w:val="ae"/>
    <w:uiPriority w:val="34"/>
    <w:locked/>
    <w:rsid w:val="00606725"/>
    <w:rPr>
      <w:rFonts w:ascii="Calibri" w:eastAsia="Calibri" w:hAnsi="Calibri"/>
      <w:sz w:val="22"/>
      <w:szCs w:val="22"/>
      <w:lang w:eastAsia="en-US"/>
    </w:rPr>
  </w:style>
  <w:style w:type="character" w:customStyle="1" w:styleId="fontstyle01">
    <w:name w:val="fontstyle01"/>
    <w:rsid w:val="00606725"/>
    <w:rPr>
      <w:rFonts w:ascii="TimesNewRoman" w:hAnsi="TimesNewRoman" w:hint="default"/>
      <w:b w:val="0"/>
      <w:bCs w:val="0"/>
      <w:i w:val="0"/>
      <w:iCs w:val="0"/>
      <w:color w:val="000000"/>
      <w:sz w:val="28"/>
      <w:szCs w:val="28"/>
    </w:rPr>
  </w:style>
  <w:style w:type="character" w:customStyle="1" w:styleId="ConsPlusNormal1">
    <w:name w:val="ConsPlusNormal1"/>
    <w:link w:val="ConsPlusNormal"/>
    <w:locked/>
    <w:rsid w:val="00606725"/>
    <w:rPr>
      <w:sz w:val="24"/>
      <w:szCs w:val="24"/>
      <w:lang w:bidi="ar-SA"/>
    </w:rPr>
  </w:style>
  <w:style w:type="character" w:customStyle="1" w:styleId="pt-a0-000009">
    <w:name w:val="pt-a0-000009"/>
    <w:rsid w:val="00606725"/>
  </w:style>
  <w:style w:type="paragraph" w:customStyle="1" w:styleId="TableContents">
    <w:name w:val="Table Contents"/>
    <w:basedOn w:val="Standard"/>
    <w:rsid w:val="00606725"/>
    <w:pPr>
      <w:suppressLineNumbers/>
      <w:autoSpaceDN w:val="0"/>
    </w:pPr>
    <w:rPr>
      <w:rFonts w:cs="Mangal"/>
      <w:kern w:val="3"/>
      <w:lang w:val="en-US"/>
    </w:rPr>
  </w:style>
  <w:style w:type="paragraph" w:styleId="af9">
    <w:name w:val="Title"/>
    <w:basedOn w:val="a"/>
    <w:link w:val="afa"/>
    <w:qFormat/>
    <w:rsid w:val="00677A90"/>
    <w:pPr>
      <w:autoSpaceDE w:val="0"/>
      <w:autoSpaceDN w:val="0"/>
      <w:jc w:val="center"/>
    </w:pPr>
    <w:rPr>
      <w:b/>
      <w:bCs/>
      <w:sz w:val="20"/>
      <w:szCs w:val="20"/>
    </w:rPr>
  </w:style>
  <w:style w:type="character" w:customStyle="1" w:styleId="afa">
    <w:name w:val="Название Знак"/>
    <w:link w:val="af9"/>
    <w:rsid w:val="00677A90"/>
    <w:rPr>
      <w:b/>
      <w:bCs/>
    </w:rPr>
  </w:style>
</w:styles>
</file>

<file path=word/webSettings.xml><?xml version="1.0" encoding="utf-8"?>
<w:webSettings xmlns:r="http://schemas.openxmlformats.org/officeDocument/2006/relationships" xmlns:w="http://schemas.openxmlformats.org/wordprocessingml/2006/main">
  <w:divs>
    <w:div w:id="1222597760">
      <w:bodyDiv w:val="1"/>
      <w:marLeft w:val="0"/>
      <w:marRight w:val="0"/>
      <w:marTop w:val="0"/>
      <w:marBottom w:val="0"/>
      <w:divBdr>
        <w:top w:val="none" w:sz="0" w:space="0" w:color="auto"/>
        <w:left w:val="none" w:sz="0" w:space="0" w:color="auto"/>
        <w:bottom w:val="none" w:sz="0" w:space="0" w:color="auto"/>
        <w:right w:val="none" w:sz="0" w:space="0" w:color="auto"/>
      </w:divBdr>
    </w:div>
    <w:div w:id="1549075497">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48AF145C293890CBEA65CA6F7469666BADD9BD433CEAF123C4D8A5DFT2E3H" TargetMode="External"/><Relationship Id="rId18" Type="http://schemas.openxmlformats.org/officeDocument/2006/relationships/hyperlink" Target="consultantplus://offline/ref=9248AF145C293890CBEA65CA6F7469666BABDBBE4436EAF123C4D8A5DFT2E3H" TargetMode="External"/><Relationship Id="rId26" Type="http://schemas.openxmlformats.org/officeDocument/2006/relationships/hyperlink" Target="consultantplus://offline/ref=9248AF145C293890CBEA65CA6F7469666BACD2B14436EAF123C4D8A5DFT2E3H" TargetMode="External"/><Relationship Id="rId39" Type="http://schemas.openxmlformats.org/officeDocument/2006/relationships/hyperlink" Target="consultantplus://offline/ref=9248AF145C293890CBEA7ADF6A7469666BABDEBA4963BDF37291D6TAE0H" TargetMode="External"/><Relationship Id="rId21" Type="http://schemas.openxmlformats.org/officeDocument/2006/relationships/hyperlink" Target="consultantplus://offline/ref=9248AF145C293890CBEA65CA6F7469666BABD9BB4B30EAF123C4D8A5DFT2E3H" TargetMode="External"/><Relationship Id="rId34" Type="http://schemas.openxmlformats.org/officeDocument/2006/relationships/hyperlink" Target="consultantplus://offline/ref=9248AF145C293890CBEA7ADF6A7469666BAED9BF4A3EB7FB2B9DD4A7TDE8H" TargetMode="External"/><Relationship Id="rId42" Type="http://schemas.openxmlformats.org/officeDocument/2006/relationships/hyperlink" Target="consultantplus://offline/ref=9248AF145C293890CBEA65CA6F7469666BA8D8BA4331EAF123C4D8A5DFT2E3H" TargetMode="External"/><Relationship Id="rId47" Type="http://schemas.openxmlformats.org/officeDocument/2006/relationships/hyperlink" Target="consultantplus://offline/ref=9248AF145C293890CBEA65CA6F7469666BA8DFB14232EAF123C4D8A5DF23BC1EE5583518C3653F1FT7E4H" TargetMode="External"/><Relationship Id="rId50" Type="http://schemas.openxmlformats.org/officeDocument/2006/relationships/hyperlink" Target="https://mobileonline.garant.ru/" TargetMode="External"/><Relationship Id="rId55" Type="http://schemas.openxmlformats.org/officeDocument/2006/relationships/image" Target="media/image4.emf"/><Relationship Id="rId63" Type="http://schemas.openxmlformats.org/officeDocument/2006/relationships/image" Target="media/image10.emf"/><Relationship Id="rId68" Type="http://schemas.openxmlformats.org/officeDocument/2006/relationships/hyperlink" Target="https://mobileonline.garant.ru/" TargetMode="External"/><Relationship Id="rId76" Type="http://schemas.openxmlformats.org/officeDocument/2006/relationships/image" Target="media/image20.emf"/><Relationship Id="rId84" Type="http://schemas.openxmlformats.org/officeDocument/2006/relationships/hyperlink" Target="consultantplus://offline/ref=9248AF145C293890CBEA7ADF6A7469666BAEDDBB4B3EB7FB2B9DD4A7TDE8H"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consultantplus://offline/ref=9248AF145C293890CBEA65CA6F7469666BACD2BF473CEAF123C4D8A5DFT2E3H" TargetMode="External"/><Relationship Id="rId29" Type="http://schemas.openxmlformats.org/officeDocument/2006/relationships/hyperlink" Target="consultantplus://offline/ref=9248AF145C293890CBEA65CA6F7469666BACDFB94B34EAF123C4D8A5DFT2E3H" TargetMode="External"/><Relationship Id="rId11" Type="http://schemas.openxmlformats.org/officeDocument/2006/relationships/hyperlink" Target="consultantplus://offline/ref=9248AF145C293890CBEA65CA6F7469666BACDDBD4333EAF123C4D8A5DFT2E3H" TargetMode="External"/><Relationship Id="rId24" Type="http://schemas.openxmlformats.org/officeDocument/2006/relationships/hyperlink" Target="consultantplus://offline/ref=9248AF145C293890CBEA65CA6F7469666BACD2B14535EAF123C4D8A5DFT2E3H" TargetMode="External"/><Relationship Id="rId32" Type="http://schemas.openxmlformats.org/officeDocument/2006/relationships/hyperlink" Target="consultantplus://offline/ref=9248AF145C293890CBEA7ADF6A7469666DAED8BA4963BDF37291D6TAE0H" TargetMode="External"/><Relationship Id="rId37" Type="http://schemas.openxmlformats.org/officeDocument/2006/relationships/hyperlink" Target="consultantplus://offline/ref=9248AF145C293890CBEA7ADF6A7469666BAEDDBB4B3EB7FB2B9DD4A7TDE8H" TargetMode="External"/><Relationship Id="rId40" Type="http://schemas.openxmlformats.org/officeDocument/2006/relationships/hyperlink" Target="consultantplus://offline/ref=9248AF145C293890CBEA65CA6F7469666BA8DBB04B35EAF123C4D8A5DFT2E3H" TargetMode="External"/><Relationship Id="rId45" Type="http://schemas.openxmlformats.org/officeDocument/2006/relationships/hyperlink" Target="consultantplus://offline/ref=9248AF145C293890CBEA65CA6F74696663ABD2BC453EB7FB2B9DD4A7TDE8H" TargetMode="External"/><Relationship Id="rId53" Type="http://schemas.openxmlformats.org/officeDocument/2006/relationships/image" Target="media/image2.emf"/><Relationship Id="rId58" Type="http://schemas.openxmlformats.org/officeDocument/2006/relationships/hyperlink" Target="https://mobileonline.garant.ru/" TargetMode="External"/><Relationship Id="rId66" Type="http://schemas.openxmlformats.org/officeDocument/2006/relationships/image" Target="media/image13.emf"/><Relationship Id="rId74" Type="http://schemas.openxmlformats.org/officeDocument/2006/relationships/image" Target="media/image18.emf"/><Relationship Id="rId79" Type="http://schemas.openxmlformats.org/officeDocument/2006/relationships/hyperlink" Target="consultantplus://offline/ref=9248AF145C293890CBEA7ADF6A7469666BADDCB1413EB7FB2B9DD4A7TDE8H"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8.emf"/><Relationship Id="rId82" Type="http://schemas.openxmlformats.org/officeDocument/2006/relationships/hyperlink" Target="consultantplus://offline/ref=9248AF145C293890CBEA7ADF6A7469666BADDCB1413EB7FB2B9DD4A7TDE8H" TargetMode="External"/><Relationship Id="rId19" Type="http://schemas.openxmlformats.org/officeDocument/2006/relationships/hyperlink" Target="consultantplus://offline/ref=9248AF145C293890CBEA65CA6F7469666FACDFBD413EB7FB2B9DD4A7TDE8H" TargetMode="External"/><Relationship Id="rId4" Type="http://schemas.openxmlformats.org/officeDocument/2006/relationships/settings" Target="settings.xml"/><Relationship Id="rId9" Type="http://schemas.openxmlformats.org/officeDocument/2006/relationships/hyperlink" Target="http://mobileonline.garant.ru/document/redirect/70795476/32" TargetMode="External"/><Relationship Id="rId14" Type="http://schemas.openxmlformats.org/officeDocument/2006/relationships/hyperlink" Target="consultantplus://offline/ref=9248AF145C293890CBEA65CA6F7469666BABD9BB4735EAF123C4D8A5DFT2E3H" TargetMode="External"/><Relationship Id="rId22" Type="http://schemas.openxmlformats.org/officeDocument/2006/relationships/hyperlink" Target="consultantplus://offline/ref=9248AF145C293890CBEA65CA6F7469666BADDEBF4533EAF123C4D8A5DFT2E3H" TargetMode="External"/><Relationship Id="rId27" Type="http://schemas.openxmlformats.org/officeDocument/2006/relationships/hyperlink" Target="consultantplus://offline/ref=9248AF145C293890CBEA65CA6F7469666BACD9B84036EAF123C4D8A5DFT2E3H" TargetMode="External"/><Relationship Id="rId30" Type="http://schemas.openxmlformats.org/officeDocument/2006/relationships/hyperlink" Target="consultantplus://offline/ref=9248AF145C293890CBEA7ADF6A7469666BABDDBF443EB7FB2B9DD4A7TDE8H" TargetMode="External"/><Relationship Id="rId35" Type="http://schemas.openxmlformats.org/officeDocument/2006/relationships/hyperlink" Target="consultantplus://offline/ref=9248AF145C293890CBEA7ADF6A7469666BADDDB94B3EB7FB2B9DD4A7TDE8H" TargetMode="External"/><Relationship Id="rId43" Type="http://schemas.openxmlformats.org/officeDocument/2006/relationships/hyperlink" Target="consultantplus://offline/ref=9248AF145C293890CBEA65CA6F74696663A0DBB9453EB7FB2B9DD4A7TDE8H" TargetMode="External"/><Relationship Id="rId48" Type="http://schemas.openxmlformats.org/officeDocument/2006/relationships/hyperlink" Target="consultantplus://offline/ref=9248AF145C293890CBEA65CA6F7469666CA1DBBF413EB7FB2B9DD4A7D82CE309E2113919C3653ET1E8H" TargetMode="External"/><Relationship Id="rId56" Type="http://schemas.openxmlformats.org/officeDocument/2006/relationships/image" Target="media/image5.emf"/><Relationship Id="rId64" Type="http://schemas.openxmlformats.org/officeDocument/2006/relationships/image" Target="media/image11.emf"/><Relationship Id="rId69" Type="http://schemas.openxmlformats.org/officeDocument/2006/relationships/hyperlink" Target="https://mobileonline.garant.ru/" TargetMode="External"/><Relationship Id="rId77" Type="http://schemas.openxmlformats.org/officeDocument/2006/relationships/image" Target="media/image21.emf"/><Relationship Id="rId8" Type="http://schemas.openxmlformats.org/officeDocument/2006/relationships/hyperlink" Target="consultantplus://offline/ref=545242E63FB217440F2D12DE975B03D6962DA0DB1C981CCFC65C2626A5M1K" TargetMode="External"/><Relationship Id="rId51" Type="http://schemas.openxmlformats.org/officeDocument/2006/relationships/hyperlink" Target="consultantplus://offline/ref=E6829883E0EEFCEC8C3B4A8C40B16A818A5F7280084DF7E74D0C49CC9AD1B01BE9197B4B3BF8b9gFD" TargetMode="External"/><Relationship Id="rId72" Type="http://schemas.openxmlformats.org/officeDocument/2006/relationships/image" Target="media/image16.emf"/><Relationship Id="rId80" Type="http://schemas.openxmlformats.org/officeDocument/2006/relationships/hyperlink" Target="consultantplus://offline/ref=9248AF145C293890CBEA7ADF6A7469666DAADDB84963BDF37291D6TAE0H" TargetMode="External"/><Relationship Id="rId85" Type="http://schemas.openxmlformats.org/officeDocument/2006/relationships/hyperlink" Target="consultantplus://offline/ref=545242E63FB217440F2D0DCB925B03D6962EA2D81F9A41C5CE052A2456AEM9K" TargetMode="External"/><Relationship Id="rId3" Type="http://schemas.openxmlformats.org/officeDocument/2006/relationships/styles" Target="styles.xml"/><Relationship Id="rId12" Type="http://schemas.openxmlformats.org/officeDocument/2006/relationships/hyperlink" Target="consultantplus://offline/ref=9248AF145C293890CBEA65CA6F7469666BACDDBB4137EAF123C4D8A5DFT2E3H" TargetMode="External"/><Relationship Id="rId17" Type="http://schemas.openxmlformats.org/officeDocument/2006/relationships/hyperlink" Target="consultantplus://offline/ref=9248AF145C293890CBEA65CA6F7469666BACDCBA4332EAF123C4D8A5DFT2E3H" TargetMode="External"/><Relationship Id="rId25" Type="http://schemas.openxmlformats.org/officeDocument/2006/relationships/hyperlink" Target="consultantplus://offline/ref=9248AF145C293890CBEA65CA6F7469666BACD2BF433CEAF123C4D8A5DFT2E3H" TargetMode="External"/><Relationship Id="rId33" Type="http://schemas.openxmlformats.org/officeDocument/2006/relationships/hyperlink" Target="consultantplus://offline/ref=9248AF145C293890CBEA7ADF6A7469666BADD2BC433EB7FB2B9DD4A7TDE8H" TargetMode="External"/><Relationship Id="rId38" Type="http://schemas.openxmlformats.org/officeDocument/2006/relationships/hyperlink" Target="consultantplus://offline/ref=9248AF145C293890CBEA7ADF6A74696668AFDCB94963BDF37291D6TAE0H" TargetMode="External"/><Relationship Id="rId46" Type="http://schemas.openxmlformats.org/officeDocument/2006/relationships/hyperlink" Target="consultantplus://offline/ref=9248AF145C293890CBEA65CA6F74696669ACDAB9443EB7FB2B9DD4A7D82CE309E2113919C3653ET1EAH" TargetMode="External"/><Relationship Id="rId59" Type="http://schemas.openxmlformats.org/officeDocument/2006/relationships/image" Target="media/image6.emf"/><Relationship Id="rId67" Type="http://schemas.openxmlformats.org/officeDocument/2006/relationships/image" Target="media/image14.emf"/><Relationship Id="rId20" Type="http://schemas.openxmlformats.org/officeDocument/2006/relationships/hyperlink" Target="consultantplus://offline/ref=9248AF145C293890CBEA65CA6F7469666BACDDBB463DEAF123C4D8A5DFT2E3H" TargetMode="External"/><Relationship Id="rId41" Type="http://schemas.openxmlformats.org/officeDocument/2006/relationships/hyperlink" Target="consultantplus://offline/ref=9248AF145C293890CBEA65CA6F7469666DACDEBA473EB7FB2B9DD4A7D82CE309E2113919C3653ET1EDH" TargetMode="External"/><Relationship Id="rId54" Type="http://schemas.openxmlformats.org/officeDocument/2006/relationships/image" Target="media/image3.emf"/><Relationship Id="rId62" Type="http://schemas.openxmlformats.org/officeDocument/2006/relationships/image" Target="media/image9.emf"/><Relationship Id="rId70" Type="http://schemas.openxmlformats.org/officeDocument/2006/relationships/hyperlink" Target="https://mobileonline.garant.ru/" TargetMode="External"/><Relationship Id="rId75" Type="http://schemas.openxmlformats.org/officeDocument/2006/relationships/image" Target="media/image19.emf"/><Relationship Id="rId83" Type="http://schemas.openxmlformats.org/officeDocument/2006/relationships/hyperlink" Target="consultantplus://offline/ref=9248AF145C293890CBEA65CA6F7469666BA8DFB14232EAF123C4D8A5DF23BC1EE5583518C3653F1FT7E4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248AF145C293890CBEA65CA6F7469666BACD3BF4737EAF123C4D8A5DFT2E3H" TargetMode="External"/><Relationship Id="rId23" Type="http://schemas.openxmlformats.org/officeDocument/2006/relationships/hyperlink" Target="consultantplus://offline/ref=9248AF145C293890CBEA65CA6F7469666BABDBBE4437EAF123C4D8A5DFT2E3H" TargetMode="External"/><Relationship Id="rId28" Type="http://schemas.openxmlformats.org/officeDocument/2006/relationships/hyperlink" Target="consultantplus://offline/ref=9248AF145C293890CBEA65CA6F7469666BACDDBB4332EAF123C4D8A5DFT2E3H" TargetMode="External"/><Relationship Id="rId36" Type="http://schemas.openxmlformats.org/officeDocument/2006/relationships/hyperlink" Target="consultantplus://offline/ref=9248AF145C293890CBEA7ADF6A7469666BADDCB1413EB7FB2B9DD4A7TDE8H"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 Type="http://schemas.openxmlformats.org/officeDocument/2006/relationships/hyperlink" Target="consultantplus://offline/ref=9248AF145C293890CBEA65CA6F74696668A0DDBD4963BDF37291D6TAE0H" TargetMode="External"/><Relationship Id="rId31" Type="http://schemas.openxmlformats.org/officeDocument/2006/relationships/hyperlink" Target="consultantplus://offline/ref=9248AF145C293890CBEA7ADF6A7469666BABDDB84B3EB7FB2B9DD4A7TDE8H" TargetMode="External"/><Relationship Id="rId44" Type="http://schemas.openxmlformats.org/officeDocument/2006/relationships/hyperlink" Target="consultantplus://offline/ref=9248AF145C293890CBEA65CA6F7469666BA8D9B04230EAF123C4D8A5DFT2E3H" TargetMode="External"/><Relationship Id="rId52" Type="http://schemas.openxmlformats.org/officeDocument/2006/relationships/image" Target="media/image1.emf"/><Relationship Id="rId60" Type="http://schemas.openxmlformats.org/officeDocument/2006/relationships/image" Target="media/image7.emf"/><Relationship Id="rId65" Type="http://schemas.openxmlformats.org/officeDocument/2006/relationships/image" Target="media/image12.emf"/><Relationship Id="rId73" Type="http://schemas.openxmlformats.org/officeDocument/2006/relationships/image" Target="media/image17.emf"/><Relationship Id="rId78" Type="http://schemas.openxmlformats.org/officeDocument/2006/relationships/hyperlink" Target="consultantplus://offline/ref=9248AF145C293890CBEA7ADF6A7469666BADDDB94B3EB7FB2B9DD4A7TDE8H" TargetMode="External"/><Relationship Id="rId81" Type="http://schemas.openxmlformats.org/officeDocument/2006/relationships/hyperlink" Target="consultantplus://offline/ref=9248AF145C293890CBEA7ADF6A7469666BADDCB1413EB7FB2B9DD4A7TDE8H"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20EA-6970-4F57-B557-CA4F2E9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22555</Words>
  <Characters>128564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150818</CharactersWithSpaces>
  <SharedDoc>false</SharedDoc>
  <HLinks>
    <vt:vector size="24" baseType="variant">
      <vt:variant>
        <vt:i4>7405672</vt:i4>
      </vt:variant>
      <vt:variant>
        <vt:i4>9</vt:i4>
      </vt:variant>
      <vt:variant>
        <vt:i4>0</vt:i4>
      </vt:variant>
      <vt:variant>
        <vt:i4>5</vt:i4>
      </vt:variant>
      <vt:variant>
        <vt:lpwstr>consultantplus://offline/ref=D66CC6B46B4787D0159991BDA7D100350C7F619E84239CB4E622E2AB8F10E62617BC2D324527847A7B7806454A9DE7B13B1CC329DFD1A453XEUDF</vt:lpwstr>
      </vt:variant>
      <vt:variant>
        <vt:lpwstr/>
      </vt:variant>
      <vt:variant>
        <vt:i4>2883644</vt:i4>
      </vt:variant>
      <vt:variant>
        <vt:i4>6</vt:i4>
      </vt:variant>
      <vt:variant>
        <vt:i4>0</vt:i4>
      </vt:variant>
      <vt:variant>
        <vt:i4>5</vt:i4>
      </vt:variant>
      <vt:variant>
        <vt:lpwstr>consultantplus://offline/ref=9B443D65A1B1C2CAC6CD6967B9334CA376A878E53BA0C026A69771A1C452210681E4D66A1A4D23C8D055E0575975B569E9E6F0A7C5D069F7U1V4E</vt:lpwstr>
      </vt:variant>
      <vt:variant>
        <vt:lpwstr/>
      </vt:variant>
      <vt:variant>
        <vt:i4>3080244</vt:i4>
      </vt:variant>
      <vt:variant>
        <vt:i4>3</vt:i4>
      </vt:variant>
      <vt:variant>
        <vt:i4>0</vt:i4>
      </vt:variant>
      <vt:variant>
        <vt:i4>5</vt:i4>
      </vt:variant>
      <vt:variant>
        <vt:lpwstr>consultantplus://offline/ref=CA39C50DB8EA87F01A21CEEFC10FDBEA7D89E4A031F873A1C5C04010271DB4ACB1EDC6E5D53F8ED5C002E31EkBF5K</vt:lpwstr>
      </vt:variant>
      <vt:variant>
        <vt:lpwstr/>
      </vt:variant>
      <vt:variant>
        <vt:i4>4063283</vt:i4>
      </vt:variant>
      <vt:variant>
        <vt:i4>0</vt:i4>
      </vt:variant>
      <vt:variant>
        <vt:i4>0</vt:i4>
      </vt:variant>
      <vt:variant>
        <vt:i4>5</vt:i4>
      </vt:variant>
      <vt:variant>
        <vt:lpwstr>consultantplus://offline/ref=21BECDF8CAB5FA05DBD922D7166D01CCEEEBF32A7C4EB9BF63D8AD1A70C62EE9378DE5061BFCE578E29FC671993CD86DE9AE4DAFC208C70CS1mDH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Zakupki</cp:lastModifiedBy>
  <cp:revision>11</cp:revision>
  <cp:lastPrinted>2022-01-13T04:39:00Z</cp:lastPrinted>
  <dcterms:created xsi:type="dcterms:W3CDTF">2022-01-11T11:37:00Z</dcterms:created>
  <dcterms:modified xsi:type="dcterms:W3CDTF">2022-06-07T06:26:00Z</dcterms:modified>
</cp:coreProperties>
</file>