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АДМИНИСТРАЦИЯ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КРОПАЧЕВСКОГО ГОРОДСКОГО ПОСЕЛЕНИЯ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АШИНСКОГО 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ЧЕЛЯБИНСКОЙ ОБЛАСТИ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 27 сентября 2022 года № 93</w:t>
      </w:r>
      <w:bookmarkEnd w:id="0"/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 отмене особого противопожарного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режима на территории Кропачевского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городского поселения Ашинского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     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21.12.1994 г. № 69-ФЗ «О пожарной безопасности», Уставом Кропачевского городского поселения, в связи со стабилизацией пожарной обстановки на территории Кропачевского городского поселения, установлением погодных условий, способствующих снижению класса пожарной опасности,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>        1. Отменить особый противопожарный режим на территории Кропачевского городского поселения Ашинского муниципального района Челябинской области с 27.09.2022г.</w:t>
        <w:br/>
        <w:t>        2. Постановление администрации Кропачевского городского поселения Ашинского муниципального района Челябинской области от 22.08.2022г. № 84 «О введении особого противопожарного режима на территории Кропачевского городского поселения» считать утратившим силу.</w:t>
        <w:br/>
        <w:t>        3. Настоящее постановление вступает в силу со дня подписания и подлежит официальному опубликованию на официальном сайте Кропачевского городского поселения (</w:t>
      </w:r>
      <w:hyperlink r:id="rId2" w:tgtFrame="_blank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www.kropachevo.ru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регистрация в качестве сетевого издания: ЭЛ № ФС77-73787 от 28.09.2018).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И.п. главы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Кропачевского городского поселения                                            А.В. Самарина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b05b2e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b05b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LibreOffice/7.3.6.2$Linux_X86_64 LibreOffice_project/30$Build-2</Application>
  <AppVersion>15.0000</AppVersion>
  <Pages>1</Pages>
  <Words>189</Words>
  <Characters>1474</Characters>
  <CharactersWithSpaces>1731</CharactersWithSpaces>
  <Paragraphs>17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2022-09-27T06:09:00Z</dcterms:created>
  <dc:creator>PRIEM</dc:creator>
  <dc:description/>
  <dc:language>ru-RU</dc:language>
  <cp:lastModifiedBy>PRIEM</cp:lastModifiedBy>
  <cp:lastPrinted>2022-09-28T04:23:00Z</cp:lastPrinted>
  <dcterms:modified xsi:type="dcterms:W3CDTF">2022-09-28T04:23:00Z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