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>
      <w:pPr>
        <w:pStyle w:val="Style16"/>
        <w:rPr/>
      </w:pPr>
      <w:r>
        <w:rPr/>
        <w:t xml:space="preserve">_____________________________________________________________________________________________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rPr>
          <w:sz w:val="28"/>
          <w:szCs w:val="28"/>
        </w:rPr>
      </w:pPr>
      <w:r>
        <w:rPr>
          <w:sz w:val="28"/>
          <w:szCs w:val="28"/>
        </w:rPr>
        <w:t>от 13 марта  2024 года №21</w:t>
      </w:r>
    </w:p>
    <w:p>
      <w:pPr>
        <w:pStyle w:val="Normal"/>
        <w:tabs>
          <w:tab w:val="clear" w:pos="708"/>
          <w:tab w:val="left" w:pos="9820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28575" distL="0" distR="12065" simplePos="0" locked="0" layoutInCell="1" allowOverlap="1" relativeHeight="2">
                <wp:simplePos x="0" y="0"/>
                <wp:positionH relativeFrom="column">
                  <wp:posOffset>-99060</wp:posOffset>
                </wp:positionH>
                <wp:positionV relativeFrom="paragraph">
                  <wp:posOffset>93345</wp:posOffset>
                </wp:positionV>
                <wp:extent cx="3074035" cy="1038225"/>
                <wp:effectExtent l="5715" t="5715" r="4445" b="4445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40" cy="103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tabs>
                                <w:tab w:val="clear" w:pos="708"/>
                                <w:tab w:val="left" w:pos="142" w:leader="none"/>
                                <w:tab w:val="left" w:pos="9820" w:leader="none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О присвоении адреса зданию и о внесении адреса в Федеральную информационную адресную систему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o:allowincell="f" style="position:absolute;margin-left:-7.8pt;margin-top:7.35pt;width:242pt;height:81.7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7"/>
                        <w:tabs>
                          <w:tab w:val="clear" w:pos="708"/>
                          <w:tab w:val="left" w:pos="142" w:leader="none"/>
                          <w:tab w:val="left" w:pos="9820" w:leader="none"/>
                        </w:tabs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О присвоении адреса зданию и о внесении адреса в Федеральную информационную адресную систему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spacing w:lineRule="auto" w:line="27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огласно статьи 9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  Федеральным Законом от 06.10.2003г. № 131-ФЗ «Об общих принципах организации местного  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Кропачевского городского поселения Ашинского муниципального района Челябинской области и Правилами присвоения, изменения и аннулирования адресов, утвержденные постановлением администрации Кропачевского городского поселения Ашинского муниципального района Челябинской области от 23.12.2022 №124,</w:t>
      </w:r>
    </w:p>
    <w:p>
      <w:pPr>
        <w:pStyle w:val="Normal"/>
        <w:tabs>
          <w:tab w:val="clear" w:pos="708"/>
          <w:tab w:val="left" w:pos="9820" w:leader="none"/>
        </w:tabs>
        <w:spacing w:lineRule="auto" w:line="276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820" w:leader="none"/>
        </w:tabs>
        <w:spacing w:lineRule="auto" w:line="27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76"/>
        <w:ind w:firstLine="555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bookmarkStart w:id="0" w:name="_GoBack"/>
      <w:bookmarkEnd w:id="0"/>
      <w:r>
        <w:rPr>
          <w:sz w:val="28"/>
          <w:szCs w:val="28"/>
        </w:rPr>
        <w:t>зданию с КН 74:03:0902014:57, площадью 646.1 кв.м., следующий адрес: Российская Федерация, Челябинская область, Ашинский муниципальный район, Кропачевское городское поселение, рабочий поселок Кропачево, улица Вокзальная, здание 3А.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firstLine="555" w:left="0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Кропачевского городского поселения Суроваткиной Н.В. внести соответствующие изменения в федеральную информационную адресную систему.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Кропачевского городского поселения                                    </w:t>
        <w:tab/>
        <w:t xml:space="preserve">А.В. Самарина   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7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3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ae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50ae1"/>
    <w:pPr>
      <w:spacing w:before="0" w:after="0"/>
      <w:ind w:left="720"/>
      <w:contextualSpacing/>
    </w:pPr>
    <w:rPr/>
  </w:style>
  <w:style w:type="paragraph" w:styleId="Style16" w:customStyle="1">
    <w:name w:val="Краткий обратный адрес"/>
    <w:basedOn w:val="Normal"/>
    <w:qFormat/>
    <w:rsid w:val="00e50ae1"/>
    <w:pPr/>
    <w:rPr/>
  </w:style>
  <w:style w:type="paragraph" w:styleId="ConsPlusNormal" w:customStyle="1">
    <w:name w:val="ConsPlusNormal"/>
    <w:qFormat/>
    <w:rsid w:val="00e50ae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LibreOffice/7.6.2.1$Windows_X86_64 LibreOffice_project/56f7684011345957bbf33a7ee678afaf4d2ba333</Application>
  <AppVersion>15.0000</AppVersion>
  <Pages>1</Pages>
  <Words>172</Words>
  <Characters>1454</Characters>
  <CharactersWithSpaces>1851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2024-03-13T08:42:00Z</dcterms:created>
  <dc:creator>aleks</dc:creator>
  <dc:description/>
  <dc:language>ru-RU</dc:language>
  <cp:lastModifiedBy>aleks</cp:lastModifiedBy>
  <cp:lastPrinted>2024-03-13T09:20:00Z</cp:lastPrinted>
  <dcterms:modified xsi:type="dcterms:W3CDTF">2024-03-13T10:28:00Z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