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bidi w:val="0"/>
        <w:spacing w:lineRule="exact" w:line="240" w:before="0" w:after="0"/>
        <w:ind w:hanging="0" w:start="0" w:end="0"/>
        <w:jc w:val="star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start="0" w:end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СОВЕТ ДЕПУТАТОВ </w:t>
      </w:r>
    </w:p>
    <w:p>
      <w:pPr>
        <w:pStyle w:val="Normal"/>
        <w:suppressAutoHyphens w:val="true"/>
        <w:bidi w:val="0"/>
        <w:spacing w:lineRule="exact" w:line="240" w:before="0" w:after="0"/>
        <w:ind w:hanging="0" w:start="0" w:end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КРОПАЧЕВСКОГО ГОРОДСКОГО ПОСЕЛЕНИЯ</w:t>
      </w:r>
    </w:p>
    <w:p>
      <w:pPr>
        <w:pStyle w:val="Normal"/>
        <w:suppressAutoHyphens w:val="true"/>
        <w:bidi w:val="0"/>
        <w:spacing w:lineRule="exact" w:line="240" w:before="0" w:after="0"/>
        <w:ind w:hanging="0" w:start="0" w:end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АШИНСКОГО МУНИЦИПАЛЬНОГО РАЙОНА</w:t>
      </w:r>
    </w:p>
    <w:p>
      <w:pPr>
        <w:pStyle w:val="Normal"/>
        <w:suppressAutoHyphens w:val="true"/>
        <w:bidi w:val="0"/>
        <w:spacing w:lineRule="exact" w:line="240" w:before="0" w:after="0"/>
        <w:ind w:hanging="0" w:start="0" w:end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ЧЕЛЯБИНСКОЙ ОБЛАСТИ</w:t>
      </w:r>
    </w:p>
    <w:p>
      <w:pPr>
        <w:pStyle w:val="Normal"/>
        <w:suppressAutoHyphens w:val="true"/>
        <w:bidi w:val="0"/>
        <w:spacing w:lineRule="exact" w:line="240" w:before="0" w:after="0"/>
        <w:ind w:hanging="0" w:start="540" w:end="0"/>
        <w:jc w:val="center"/>
        <w:rPr>
          <w:rFonts w:ascii="Times New Roman" w:hAnsi="Times New Roman" w:eastAsia="Times New Roman" w:cs="Times New Roman"/>
          <w:b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hanging="0" w:start="540" w:end="0"/>
        <w:jc w:val="center"/>
        <w:rPr>
          <w:rFonts w:ascii="Times New Roman" w:hAnsi="Times New Roman" w:eastAsia="Times New Roman" w:cs="Times New Roman"/>
          <w:b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РЕШЕНИЕ</w:t>
      </w:r>
    </w:p>
    <w:p>
      <w:pPr>
        <w:pStyle w:val="Normal"/>
        <w:tabs>
          <w:tab w:val="clear" w:pos="709"/>
          <w:tab w:val="left" w:pos="6375" w:leader="none"/>
        </w:tabs>
        <w:suppressAutoHyphens w:val="true"/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b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>__________________________________________________________</w:t>
      </w:r>
    </w:p>
    <w:p>
      <w:pPr>
        <w:pStyle w:val="Normal"/>
        <w:tabs>
          <w:tab w:val="clear" w:pos="709"/>
          <w:tab w:val="left" w:pos="6375" w:leader="none"/>
        </w:tabs>
        <w:suppressAutoHyphens w:val="true"/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от 23 августа   2024г. </w:t>
      </w:r>
      <w:r>
        <w:rPr>
          <w:rFonts w:eastAsia="Segoe UI Symbol" w:cs="Segoe UI Symbol" w:ascii="Segoe UI Symbol" w:hAnsi="Segoe UI Symbol"/>
          <w:color w:val="000000"/>
          <w:spacing w:val="0"/>
          <w:sz w:val="24"/>
          <w:shd w:fill="auto" w:val="clear"/>
        </w:rPr>
        <w:t>№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15</w:t>
        <w:tab/>
      </w:r>
    </w:p>
    <w:p>
      <w:pPr>
        <w:pStyle w:val="Normal"/>
        <w:tabs>
          <w:tab w:val="clear" w:pos="709"/>
          <w:tab w:val="left" w:pos="6375" w:leader="none"/>
        </w:tabs>
        <w:suppressAutoHyphens w:val="true"/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000000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FFFFFF" w:val="clear"/>
        </w:rPr>
        <w:t xml:space="preserve">Об утверждении Порядка 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000000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FFFFFF" w:val="clear"/>
        </w:rPr>
        <w:t>установления дополнительных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000000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FFFFFF" w:val="clear"/>
        </w:rPr>
        <w:t>выплат выборному должностному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000000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FFFFFF" w:val="clear"/>
        </w:rPr>
        <w:t xml:space="preserve">лицу местного самоуправления, 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000000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FFFFFF" w:val="clear"/>
        </w:rPr>
        <w:t xml:space="preserve">осуществляющего свои полномочия 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000000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FFFFFF" w:val="clear"/>
        </w:rPr>
        <w:t xml:space="preserve">на постоянной основе в Кропачевском 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000000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FFFFFF" w:val="clear"/>
        </w:rPr>
        <w:t>городском поселении</w:t>
      </w:r>
    </w:p>
    <w:p>
      <w:pPr>
        <w:pStyle w:val="Normal"/>
        <w:suppressAutoHyphens w:val="true"/>
        <w:bidi w:val="0"/>
        <w:spacing w:lineRule="exact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000000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FFFFFF" w:val="clear"/>
        </w:rPr>
      </w:r>
    </w:p>
    <w:p>
      <w:pPr>
        <w:pStyle w:val="Normal"/>
        <w:tabs>
          <w:tab w:val="clear" w:pos="709"/>
          <w:tab w:val="left" w:pos="9214" w:leader="none"/>
        </w:tabs>
        <w:suppressAutoHyphens w:val="true"/>
        <w:bidi w:val="0"/>
        <w:spacing w:lineRule="exact" w:line="259" w:before="0" w:after="160"/>
        <w:ind w:firstLine="708" w:start="0" w:end="-1"/>
        <w:jc w:val="both"/>
        <w:rPr>
          <w:rFonts w:ascii="Times New Roman" w:hAnsi="Times New Roman" w:eastAsia="Times New Roman" w:cs="Times New Roman"/>
          <w:color w:val="000000"/>
          <w:spacing w:val="0"/>
          <w:sz w:val="22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 xml:space="preserve">В соответствии с Трудовым кодексом Российской Федерации, Федеральными законами от 6 октября 2003 года </w:t>
      </w:r>
      <w:r>
        <w:rPr>
          <w:rFonts w:eastAsia="Segoe UI Symbol" w:cs="Segoe UI Symbol" w:ascii="Segoe UI Symbol" w:hAnsi="Segoe UI Symbol"/>
          <w:color w:val="000000"/>
          <w:spacing w:val="0"/>
          <w:sz w:val="22"/>
          <w:shd w:fill="auto" w:val="clear"/>
        </w:rPr>
        <w:t>№</w:t>
      </w: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 xml:space="preserve"> 131-ФЗ "Об общих принципах организации местного самоуправления в Российской Федерации", от 2 марта 2007 года N 25-ФЗ "О муниципальной службе в Российской Федерации", Законами Челябинской области от 30 мая 2007 года </w:t>
      </w:r>
      <w:r>
        <w:rPr>
          <w:rFonts w:eastAsia="Segoe UI Symbol" w:cs="Segoe UI Symbol" w:ascii="Segoe UI Symbol" w:hAnsi="Segoe UI Symbol"/>
          <w:color w:val="000000"/>
          <w:spacing w:val="0"/>
          <w:sz w:val="22"/>
          <w:shd w:fill="auto" w:val="clear"/>
        </w:rPr>
        <w:t>№</w:t>
      </w: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 xml:space="preserve"> 144-ЗО "О регулировании муниципальной службы в Челябинской области", от 27 марта 2008 года </w:t>
      </w:r>
      <w:r>
        <w:rPr>
          <w:rFonts w:eastAsia="Segoe UI Symbol" w:cs="Segoe UI Symbol" w:ascii="Segoe UI Symbol" w:hAnsi="Segoe UI Symbol"/>
          <w:color w:val="000000"/>
          <w:spacing w:val="0"/>
          <w:sz w:val="22"/>
          <w:shd w:fill="auto" w:val="clear"/>
        </w:rPr>
        <w:t>№</w:t>
      </w: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 xml:space="preserve"> 245-ЗО "О гарантиях осуществления полномочий депутата, члена выборного органа местного самоуправления, выборного должностного лица местного самоуправления", руководствуясь Уставом Кропачевского городского поселения Ашинского муниципального района Челябинской области, Совет депутатов Кропачевского городского поселения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2"/>
          <w:shd w:fill="auto" w:val="clear"/>
        </w:rPr>
        <w:t>РЕШАЕТ</w:t>
      </w: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auto" w:val="clear"/>
        </w:rPr>
        <w:t>:</w:t>
      </w:r>
    </w:p>
    <w:p>
      <w:pPr>
        <w:pStyle w:val="Normal"/>
        <w:tabs>
          <w:tab w:val="clear" w:pos="709"/>
          <w:tab w:val="left" w:pos="9214" w:leader="none"/>
        </w:tabs>
        <w:suppressAutoHyphens w:val="true"/>
        <w:bidi w:val="0"/>
        <w:spacing w:lineRule="exact" w:line="259" w:before="0" w:after="160"/>
        <w:ind w:hanging="0" w:start="0" w:end="-1"/>
        <w:jc w:val="both"/>
        <w:rPr>
          <w:rFonts w:ascii="Times New Roman" w:hAnsi="Times New Roman" w:eastAsia="Times New Roman" w:cs="Times New Roman"/>
          <w:color w:val="000000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FFFFFF" w:val="clear"/>
        </w:rPr>
        <w:t xml:space="preserve">1. Решение Совета депутатов Кропачевского городского поселения </w:t>
      </w:r>
      <w:r>
        <w:rPr>
          <w:rFonts w:eastAsia="Segoe UI Symbol" w:cs="Segoe UI Symbol" w:ascii="Segoe UI Symbol" w:hAnsi="Segoe UI Symbol"/>
          <w:color w:val="000000"/>
          <w:spacing w:val="0"/>
          <w:sz w:val="22"/>
          <w:shd w:fill="FFFFFF" w:val="clear"/>
        </w:rPr>
        <w:t>№</w:t>
      </w: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FFFFFF" w:val="clear"/>
        </w:rPr>
        <w:t xml:space="preserve">22 от 11 августа 2023 года «Об утверждении Порядка установления дополнительных выплат выборному должностному лицу местного самоуправления, осуществляющего свои полномочия на постоянной основе в Кропачевском городском поселении» признать утратившим силу. </w:t>
      </w:r>
    </w:p>
    <w:p>
      <w:pPr>
        <w:pStyle w:val="Normal"/>
        <w:suppressAutoHyphens w:val="true"/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000000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FFFFFF" w:val="clear"/>
        </w:rPr>
        <w:t xml:space="preserve">2. Утвердить Порядок установления  дополнительных выплат выборному должностному лицу местного самоуправления, осуществляющего свои полномочия на постоянной основе в Кропачевском городском поселении (Приложение). </w:t>
      </w:r>
    </w:p>
    <w:p>
      <w:pPr>
        <w:pStyle w:val="Normal"/>
        <w:suppressAutoHyphens w:val="true"/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000000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FFFFFF" w:val="clear"/>
        </w:rPr>
        <w:t>3. Контроль исполнения настоящего решения поручить постоянной комиссии Совета депутатов Кропачевского городского поселения по бюджету, налогам, экономической политике и налогам.</w:t>
      </w:r>
    </w:p>
    <w:p>
      <w:pPr>
        <w:pStyle w:val="Normal"/>
        <w:suppressAutoHyphens w:val="true"/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000000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2"/>
          <w:shd w:fill="FFFFFF" w:val="clear"/>
        </w:rPr>
        <w:t>4. Настоящее решение вступает в силу со дня его официального опубликования и распространяется на правоотношения, возникшие с 1 января 2024 года.</w:t>
      </w:r>
    </w:p>
    <w:p>
      <w:pPr>
        <w:pStyle w:val="Normal"/>
        <w:suppressAutoHyphens w:val="true"/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120" w:after="0"/>
        <w:ind w:hanging="0" w:start="0" w:end="0"/>
        <w:jc w:val="star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Председатель Совета депутатов                                                                            </w:t>
      </w:r>
    </w:p>
    <w:p>
      <w:pPr>
        <w:pStyle w:val="Normal"/>
        <w:bidi w:val="0"/>
        <w:spacing w:lineRule="exact" w:line="240" w:before="0" w:after="0"/>
        <w:ind w:hanging="0" w:start="0" w:end="0"/>
        <w:jc w:val="star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Кропачевского городского поселения</w:t>
        <w:tab/>
        <w:t xml:space="preserve">                                               А.Н. Юдин </w:t>
        <w:tab/>
      </w:r>
    </w:p>
    <w:p>
      <w:pPr>
        <w:pStyle w:val="Normal"/>
        <w:bidi w:val="0"/>
        <w:spacing w:lineRule="exact" w:line="240" w:before="0" w:after="0"/>
        <w:ind w:hanging="0" w:start="0" w:end="0"/>
        <w:jc w:val="star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start="0" w:end="0"/>
        <w:jc w:val="star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Глава Кропачевского     </w:t>
      </w:r>
    </w:p>
    <w:p>
      <w:pPr>
        <w:pStyle w:val="Normal"/>
        <w:bidi w:val="0"/>
        <w:spacing w:lineRule="exact" w:line="240" w:before="0" w:after="0"/>
        <w:ind w:hanging="0" w:start="0" w:end="0"/>
        <w:jc w:val="star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городского поселения                                                                      У.Р. Зайнетдинов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                       </w:t>
      </w:r>
    </w:p>
    <w:p>
      <w:pPr>
        <w:pStyle w:val="Normal"/>
        <w:suppressAutoHyphens w:val="true"/>
        <w:bidi w:val="0"/>
        <w:spacing w:lineRule="exact" w:line="240" w:before="0" w:after="0"/>
        <w:ind w:firstLine="709" w:start="0" w:end="0"/>
        <w:jc w:val="end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firstLine="709" w:start="0" w:end="0"/>
        <w:jc w:val="end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Приложение</w:t>
      </w:r>
    </w:p>
    <w:p>
      <w:pPr>
        <w:pStyle w:val="Normal"/>
        <w:suppressAutoHyphens w:val="true"/>
        <w:bidi w:val="0"/>
        <w:spacing w:lineRule="exact" w:line="240" w:before="0" w:after="0"/>
        <w:ind w:firstLine="709" w:start="0" w:end="0"/>
        <w:jc w:val="end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к решению Совета депутатов                                                                       </w:t>
      </w:r>
    </w:p>
    <w:p>
      <w:pPr>
        <w:pStyle w:val="Normal"/>
        <w:suppressAutoHyphens w:val="true"/>
        <w:bidi w:val="0"/>
        <w:spacing w:lineRule="exact" w:line="240" w:before="0" w:after="0"/>
        <w:ind w:firstLine="709" w:start="0" w:end="0"/>
        <w:jc w:val="end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Кропачевского городского поселения</w:t>
      </w:r>
    </w:p>
    <w:p>
      <w:pPr>
        <w:pStyle w:val="Normal"/>
        <w:suppressAutoHyphens w:val="true"/>
        <w:bidi w:val="0"/>
        <w:spacing w:lineRule="exact" w:line="240" w:before="0" w:after="0"/>
        <w:ind w:firstLine="709" w:start="0" w:end="0"/>
        <w:jc w:val="end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от 23 августа  2024 г. </w:t>
      </w:r>
      <w:r>
        <w:rPr>
          <w:rFonts w:eastAsia="Segoe UI Symbol" w:cs="Segoe UI Symbol" w:ascii="Segoe UI Symbol" w:hAnsi="Segoe UI Symbol"/>
          <w:color w:val="000000"/>
          <w:spacing w:val="0"/>
          <w:sz w:val="24"/>
          <w:shd w:fill="FFFFFF" w:val="clear"/>
        </w:rPr>
        <w:t>№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15</w:t>
      </w:r>
    </w:p>
    <w:p>
      <w:pPr>
        <w:pStyle w:val="Normal"/>
        <w:suppressAutoHyphens w:val="true"/>
        <w:bidi w:val="0"/>
        <w:spacing w:lineRule="exact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firstLine="709" w:start="0" w:end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firstLine="709" w:start="0" w:end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  <w:t>ПОРЯДОК</w:t>
      </w:r>
    </w:p>
    <w:p>
      <w:pPr>
        <w:pStyle w:val="Normal"/>
        <w:suppressAutoHyphens w:val="true"/>
        <w:bidi w:val="0"/>
        <w:spacing w:lineRule="exact" w:line="240" w:before="0" w:after="0"/>
        <w:ind w:firstLine="709" w:start="0" w:end="0"/>
        <w:jc w:val="center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установления дополнительных выплат выборному должностному лицу местного самоуправления, осуществляющего свои полномочия на постоянной основе в Кропачевском городском поселении</w:t>
      </w:r>
    </w:p>
    <w:p>
      <w:pPr>
        <w:pStyle w:val="Normal"/>
        <w:suppressAutoHyphens w:val="true"/>
        <w:bidi w:val="0"/>
        <w:spacing w:lineRule="exact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firstLine="709" w:start="0" w:end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  <w:t>I. ОБЩИЕ ПОЛОЖЕНИЯ</w:t>
      </w:r>
    </w:p>
    <w:p>
      <w:pPr>
        <w:pStyle w:val="Normal"/>
        <w:suppressAutoHyphens w:val="true"/>
        <w:bidi w:val="0"/>
        <w:spacing w:lineRule="exact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1. Порядок установления дополнительных выплат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выборному должностному лицу местного самоуправления, осуществляющего свои полномочия на постоянной основе в Кропачевском городском поселении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(далее - Порядок), разработан в соответствии с Трудовым кодексом Российской Федерации, Федеральными законами от 6 октября 2003 года </w:t>
      </w:r>
      <w:r>
        <w:rPr>
          <w:rFonts w:eastAsia="Segoe UI Symbol" w:cs="Segoe UI Symbol" w:ascii="Segoe UI Symbol" w:hAnsi="Segoe UI Symbol"/>
          <w:color w:val="000000"/>
          <w:spacing w:val="0"/>
          <w:sz w:val="24"/>
          <w:shd w:fill="FFFFFF" w:val="clear"/>
        </w:rPr>
        <w:t>№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131-ФЗ "Об общих принципах организации местного самоуправления в Российской Федерации", от 2 марта 2007 года </w:t>
      </w:r>
      <w:r>
        <w:rPr>
          <w:rFonts w:eastAsia="Segoe UI Symbol" w:cs="Segoe UI Symbol" w:ascii="Segoe UI Symbol" w:hAnsi="Segoe UI Symbol"/>
          <w:color w:val="000000"/>
          <w:spacing w:val="0"/>
          <w:sz w:val="24"/>
          <w:shd w:fill="FFFFFF" w:val="clear"/>
        </w:rPr>
        <w:t>№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25-ФЗ "О муниципальной службе в Российской Федерации", Законами Челябинской области от 30 мая 2007 года </w:t>
      </w:r>
      <w:r>
        <w:rPr>
          <w:rFonts w:eastAsia="Segoe UI Symbol" w:cs="Segoe UI Symbol" w:ascii="Segoe UI Symbol" w:hAnsi="Segoe UI Symbol"/>
          <w:color w:val="000000"/>
          <w:spacing w:val="0"/>
          <w:sz w:val="24"/>
          <w:shd w:fill="FFFFFF" w:val="clear"/>
        </w:rPr>
        <w:t>№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144-ЗО "О регулировании муниципальной службы в Челябинской области", от 27 марта 2008 года </w:t>
      </w:r>
      <w:r>
        <w:rPr>
          <w:rFonts w:eastAsia="Segoe UI Symbol" w:cs="Segoe UI Symbol" w:ascii="Segoe UI Symbol" w:hAnsi="Segoe UI Symbol"/>
          <w:color w:val="000000"/>
          <w:spacing w:val="0"/>
          <w:sz w:val="24"/>
          <w:shd w:fill="FFFFFF" w:val="clear"/>
        </w:rPr>
        <w:t>№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245-ЗО "О гарантиях осуществления полномочий депутата, члена выборного органа местного самоуправления, выборного должностного лица местного самоуправления", Уставом Кропачевского городского поселения Ашинского муниципального района Челябинской области.</w:t>
      </w:r>
    </w:p>
    <w:p>
      <w:pPr>
        <w:pStyle w:val="Normal"/>
        <w:suppressAutoHyphens w:val="true"/>
        <w:bidi w:val="0"/>
        <w:spacing w:lineRule="exact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firstLine="709" w:start="0" w:end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FFFFFF" w:val="clear"/>
        </w:rPr>
        <w:t>II. Дополнительные выплаты выборному должностному лицу местного самоуправления, осуществляющего свои полномочия на постоянной основе в Кропачевском городском поселении.</w:t>
      </w:r>
    </w:p>
    <w:p>
      <w:pPr>
        <w:pStyle w:val="Normal"/>
        <w:suppressAutoHyphens w:val="true"/>
        <w:bidi w:val="0"/>
        <w:spacing w:lineRule="exact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1. На дополнительные выплаты выборному должностному лицу местного самоуправления, осуществляющего свои полномочия на постоянной основе в Кропачевском городском поселении начисляется районный коэффициент 1,15.</w:t>
      </w:r>
    </w:p>
    <w:p>
      <w:pPr>
        <w:pStyle w:val="Normal"/>
        <w:suppressAutoHyphens w:val="true"/>
        <w:bidi w:val="0"/>
        <w:spacing w:lineRule="exact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2. Расчет дополнительных выплат устанавливаются от размера денежного вознаграждения лица, замещающего выборную муниципальную должность местного самоуправления в Кропачевском городском поселении.</w:t>
      </w:r>
    </w:p>
    <w:p>
      <w:pPr>
        <w:pStyle w:val="Normal"/>
        <w:suppressAutoHyphens w:val="true"/>
        <w:bidi w:val="0"/>
        <w:spacing w:lineRule="exact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3.Дополнительные выплаты выборному должностному лицу местного самоуправления, осуществляющего свои полномочия на постоянной основе в Кропачевском городском поселении включают в себя дополнительные выплаты.</w:t>
        <w:br/>
        <w:tab/>
        <w:t>К  дополнительным выплатам относятся:</w:t>
      </w:r>
    </w:p>
    <w:p>
      <w:pPr>
        <w:pStyle w:val="Normal"/>
        <w:suppressAutoHyphens w:val="true"/>
        <w:bidi w:val="0"/>
        <w:spacing w:lineRule="exact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1) ежемесячная надбавка за государственные награды СССР, государственные награды Российской Федерации - в размере 25 процентов от должностного оклада;</w:t>
      </w:r>
    </w:p>
    <w:p>
      <w:pPr>
        <w:pStyle w:val="Normal"/>
        <w:suppressAutoHyphens w:val="true"/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ab/>
        <w:t>2) выплата при предоставлении ежегодного оплачиваемого отпуска в размере 1 (одного)денежного вознаграждения.</w:t>
      </w:r>
    </w:p>
    <w:p>
      <w:pPr>
        <w:pStyle w:val="Normal"/>
        <w:suppressAutoHyphens w:val="true"/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ab/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Указанная единовременная выплата производится один раз в год при предоставлении ежегодного оплачиваемого отпуска. При предоставлении отпуска частями указанная выплата производится к первой части отпуска. В случае если выборное должностное лицо не использовал в течение года своего права на отпуск, данная единовременная выплата производится в конце года;</w:t>
      </w:r>
    </w:p>
    <w:p>
      <w:pPr>
        <w:pStyle w:val="Normal"/>
        <w:suppressAutoHyphens w:val="true"/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ab/>
        <w:t xml:space="preserve">3) денежная компенсация за неиспользованный отпуск на основании ст. 126. ТК РФ. </w:t>
      </w:r>
    </w:p>
    <w:p>
      <w:pPr>
        <w:pStyle w:val="Normal"/>
        <w:suppressAutoHyphens w:val="true"/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ab/>
        <w:t>4) материальная помощь по семейным обстоятельствам: в связи с юбилейными датами (при достижении возраста 50 лет и далее каждые последующие 5 лет), на лечение.</w:t>
      </w:r>
    </w:p>
    <w:p>
      <w:pPr>
        <w:pStyle w:val="Normal"/>
        <w:suppressAutoHyphens w:val="true"/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ab/>
        <w:t>5) Выплата (вознаграждение) по итогам работы за год.</w:t>
      </w:r>
    </w:p>
    <w:p>
      <w:pPr>
        <w:pStyle w:val="Normal"/>
        <w:suppressAutoHyphens w:val="true"/>
        <w:bidi w:val="0"/>
        <w:spacing w:lineRule="exact" w:line="240" w:before="0" w:after="0"/>
        <w:ind w:hanging="0" w:start="0" w:end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ab/>
        <w:t>4. Размер   выплаты, рассчитывается в процентах к должностному окладу или ежемесячному денежному содержанию, либо выплачивается фиксированной суммой.</w:t>
      </w:r>
    </w:p>
    <w:p>
      <w:pPr>
        <w:pStyle w:val="Normal"/>
        <w:suppressAutoHyphens w:val="true"/>
        <w:bidi w:val="0"/>
        <w:spacing w:lineRule="exact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5. Дополнительные выплаты, предусмотренные пп.1,2,3,4 п.3 настоящим Порядком, оформляются в отношении главы Кропачевского городского поселения - распоряжением администрации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Кропачевского городского поселения. </w:t>
      </w:r>
    </w:p>
    <w:p>
      <w:pPr>
        <w:pStyle w:val="Normal"/>
        <w:suppressAutoHyphens w:val="true"/>
        <w:bidi w:val="0"/>
        <w:spacing w:lineRule="exact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000000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Выплата (вознаграждение) по итогам работы за год предусмотренные пп.5 п.3 настоящим Порядком оформляются в отношении главы Кропачевского городского поселения – решением  Совета депутатов  Кропачевского городского поселения, либо распорядительным документом  должностного лица органов местного самоуправления. </w:t>
      </w:r>
    </w:p>
    <w:p>
      <w:pPr>
        <w:pStyle w:val="Normal"/>
        <w:suppressAutoHyphens w:val="true"/>
        <w:bidi w:val="0"/>
        <w:spacing w:lineRule="exact" w:line="240" w:before="0" w:after="0"/>
        <w:ind w:firstLine="709" w:start="0" w:end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Выплата (вознаграждение) по итогам работы за год председателю Совета депутатов Кропачевского городского не осуществляется. </w:t>
      </w:r>
    </w:p>
    <w:p>
      <w:pPr>
        <w:pStyle w:val="Normal"/>
        <w:bidi w:val="0"/>
        <w:spacing w:lineRule="exact" w:line="240" w:before="0" w:after="0"/>
        <w:ind w:hanging="0" w:start="0" w:end="0"/>
        <w:jc w:val="start"/>
        <w:rPr>
          <w:rFonts w:ascii="Times New Roman" w:hAnsi="Times New Roman" w:eastAsia="Times New Roman" w:cs="Times New Roman"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Segoe UI Symbol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LibreOffice/24.2.4.2$Windows_X86_64 LibreOffice_project/51a6219feb6075d9a4c46691dcfe0cd9c4fff3c2</Application>
  <AppVersion>15.0000</AppVersion>
  <Pages>3</Pages>
  <Words>685</Words>
  <Characters>5130</Characters>
  <CharactersWithSpaces>6094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