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>
      <w:pPr>
        <w:pStyle w:val="Normal"/>
        <w:jc w:val="center"/>
        <w:rPr>
          <w:sz w:val="28"/>
          <w:szCs w:val="28"/>
        </w:rPr>
      </w:pPr>
      <w:r>
        <w:rPr>
          <w:b/>
          <w:sz w:val="28"/>
          <w:szCs w:val="28"/>
        </w:rPr>
        <w:t>КРОПАЧЕВСКОГО ГОРОДСКОГО ПОСЕЛЕНИЯ</w:t>
      </w:r>
    </w:p>
    <w:p>
      <w:pPr>
        <w:pStyle w:val="Normal"/>
        <w:jc w:val="center"/>
        <w:rPr>
          <w:sz w:val="28"/>
          <w:szCs w:val="28"/>
        </w:rPr>
      </w:pPr>
      <w:r>
        <w:rPr>
          <w:b/>
          <w:sz w:val="28"/>
          <w:szCs w:val="28"/>
        </w:rPr>
        <w:t>АШИНСКОГО МУНИЦИПАЛЬНОГО РАЙОНА</w:t>
      </w:r>
    </w:p>
    <w:p>
      <w:pPr>
        <w:pStyle w:val="Normal"/>
        <w:jc w:val="center"/>
        <w:rPr>
          <w:sz w:val="28"/>
          <w:szCs w:val="28"/>
        </w:rPr>
      </w:pPr>
      <w:r>
        <w:rPr>
          <w:b/>
          <w:sz w:val="28"/>
          <w:szCs w:val="28"/>
        </w:rPr>
        <w:t>ЧЕЛЯБИНСКОЙ ОБЛАСТИ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>
      <w:pPr>
        <w:pStyle w:val="Normal"/>
        <w:tabs>
          <w:tab w:val="clear" w:pos="708"/>
          <w:tab w:val="left" w:pos="9072" w:leader="none"/>
        </w:tabs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___________________________________________________________________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от 06 сентября 2024 года № 58</w:t>
      </w:r>
    </w:p>
    <w:p>
      <w:pPr>
        <w:pStyle w:val="Normal"/>
        <w:shd w:val="clear" w:color="auto" w:fill="FFFFFF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ind w:right="4820"/>
        <w:jc w:val="both"/>
        <w:rPr>
          <w:sz w:val="26"/>
          <w:szCs w:val="26"/>
        </w:rPr>
      </w:pPr>
      <w:r>
        <w:rPr>
          <w:sz w:val="26"/>
          <w:szCs w:val="26"/>
        </w:rPr>
        <w:t>О предоставлении разрешения на отклонение от предельных параметров разрешенной реконструкции объекта капитального строительства с кадастровым номером 74:03:0901026:43</w:t>
      </w:r>
    </w:p>
    <w:p>
      <w:pPr>
        <w:pStyle w:val="Normal"/>
        <w:ind w:right="482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Руководствуясь Градостроительным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Уставом Кропачевского городского поселения, Правилами землепользования и застройки Кропачевского городского поселения, утвержденными </w:t>
      </w:r>
      <w:r>
        <w:rPr>
          <w:rFonts w:eastAsia="Calibri" w:eastAsiaTheme="minorHAnsi"/>
          <w:color w:val="000000"/>
          <w:kern w:val="2"/>
          <w:sz w:val="26"/>
          <w:szCs w:val="26"/>
          <w:lang w:eastAsia="en-US"/>
        </w:rPr>
        <w:t>решением Совета депутатов Кропачевского городского поселения от 18.01.2023г. № 3</w:t>
      </w:r>
      <w:r>
        <w:rPr>
          <w:sz w:val="26"/>
          <w:szCs w:val="26"/>
        </w:rPr>
        <w:t>, на основании заключения комиссии от 30.08.2024г. № 18 по результатам общественных обсуждений, рекомендации комиссии по землепользованию и застройке Ашинского муниципального района (протокол от 30.08.2024г. № 28)</w:t>
      </w:r>
    </w:p>
    <w:p>
      <w:pPr>
        <w:pStyle w:val="Normal"/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Indent"/>
        <w:tabs>
          <w:tab w:val="clear" w:pos="426"/>
          <w:tab w:val="left" w:pos="0" w:leader="none"/>
        </w:tabs>
        <w:jc w:val="center"/>
        <w:rPr>
          <w:sz w:val="26"/>
          <w:szCs w:val="26"/>
        </w:rPr>
      </w:pPr>
      <w:r>
        <w:rPr>
          <w:sz w:val="26"/>
          <w:szCs w:val="26"/>
        </w:rPr>
        <w:t>ПОСТАНОВЛЯЮ:</w:t>
      </w:r>
    </w:p>
    <w:p>
      <w:pPr>
        <w:pStyle w:val="BodyTextIndent"/>
        <w:tabs>
          <w:tab w:val="clear" w:pos="426"/>
          <w:tab w:val="left" w:pos="0" w:leader="none"/>
        </w:tabs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tabs>
          <w:tab w:val="clear" w:pos="708"/>
          <w:tab w:val="left" w:pos="709" w:leader="none"/>
        </w:tabs>
        <w:spacing w:before="0" w:after="0"/>
        <w:ind w:firstLine="73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Предоставить разрешение на отклонение от предельных параметров разрешенной реконструкции объекта капитального строительства – индивидуального жилого дома с кадастровым номером 74:03:0901026:43 на земельном участке с кадастровым номером 74:03:0901026:9 по адресу: Российская Федерация, Челябинская область, муниципальный район Ашинский, городское поселение Кропачевское, рабочий поселок Кропачево, улица Октябрьская, дом 57, в части сокращения минимальных отступов 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от северной границы земельного участка (со стороны участка 59 ул. Октябрьская) до объекта капитального строительства с 3 м до 0,9 м.</w:t>
      </w:r>
    </w:p>
    <w:p>
      <w:pPr>
        <w:pStyle w:val="Normal"/>
        <w:shd w:val="clear" w:color="auto" w:fill="FFFFFF"/>
        <w:tabs>
          <w:tab w:val="clear" w:pos="708"/>
          <w:tab w:val="left" w:pos="709" w:leader="none"/>
        </w:tabs>
        <w:jc w:val="both"/>
        <w:textAlignment w:val="baseline"/>
        <w:rPr>
          <w:color w:val="000000"/>
          <w:sz w:val="26"/>
          <w:szCs w:val="26"/>
          <w:lang w:eastAsia="en-US"/>
        </w:rPr>
      </w:pPr>
      <w:r>
        <w:rPr>
          <w:color w:val="000000"/>
          <w:sz w:val="26"/>
          <w:szCs w:val="26"/>
          <w:lang w:eastAsia="en-US"/>
        </w:rPr>
        <w:tab/>
        <w:t>2.</w:t>
        <w:tab/>
        <w:t>Настоящее постановление вступает в силу с момента подписания и  подлежит опубликованию на официальном сайте администрации Кропачевского городского поселения (www.kropachevo.ru, регистрация в качестве сетевого издания: ЭЛ № ФС77-73787 от 28.09.2018).</w:t>
      </w:r>
    </w:p>
    <w:p>
      <w:pPr>
        <w:pStyle w:val="ListParagraph"/>
        <w:shd w:val="clear" w:color="auto" w:fill="FFFFFF"/>
        <w:tabs>
          <w:tab w:val="clear" w:pos="708"/>
          <w:tab w:val="left" w:pos="709" w:leader="none"/>
        </w:tabs>
        <w:ind w:left="0"/>
        <w:jc w:val="both"/>
        <w:textAlignment w:val="baseline"/>
        <w:rPr>
          <w:color w:val="000000"/>
          <w:sz w:val="26"/>
          <w:szCs w:val="26"/>
          <w:lang w:eastAsia="en-US"/>
        </w:rPr>
      </w:pPr>
      <w:r>
        <w:rPr>
          <w:color w:val="000000"/>
          <w:sz w:val="26"/>
          <w:szCs w:val="26"/>
          <w:lang w:eastAsia="en-US"/>
        </w:rPr>
        <w:tab/>
        <w:t>3.</w:t>
        <w:tab/>
        <w:t>Контроль исполнения настоящего постановления оставляю за собой.</w:t>
      </w:r>
    </w:p>
    <w:p>
      <w:pPr>
        <w:pStyle w:val="ListParagraph"/>
        <w:shd w:val="clear" w:color="auto" w:fill="FFFFFF"/>
        <w:tabs>
          <w:tab w:val="clear" w:pos="708"/>
          <w:tab w:val="left" w:pos="709" w:leader="none"/>
        </w:tabs>
        <w:ind w:left="0"/>
        <w:jc w:val="both"/>
        <w:textAlignment w:val="baseline"/>
        <w:rPr>
          <w:color w:val="000000"/>
          <w:sz w:val="26"/>
          <w:szCs w:val="26"/>
          <w:lang w:eastAsia="en-US"/>
        </w:rPr>
      </w:pPr>
      <w:r>
        <w:rPr>
          <w:color w:val="000000"/>
          <w:sz w:val="26"/>
          <w:szCs w:val="26"/>
          <w:lang w:eastAsia="en-US"/>
        </w:rPr>
      </w:r>
    </w:p>
    <w:p>
      <w:pPr>
        <w:pStyle w:val="ListParagraph"/>
        <w:shd w:val="clear" w:color="auto" w:fill="FFFFFF"/>
        <w:tabs>
          <w:tab w:val="clear" w:pos="708"/>
          <w:tab w:val="left" w:pos="709" w:leader="none"/>
        </w:tabs>
        <w:ind w:left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</w:r>
      <w:bookmarkStart w:id="0" w:name="_GoBack"/>
      <w:bookmarkStart w:id="1" w:name="_GoBack"/>
      <w:bookmarkEnd w:id="1"/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hd w:val="clear" w:color="auto" w:fill="FFFFFF"/>
        <w:rPr>
          <w:sz w:val="26"/>
          <w:szCs w:val="26"/>
        </w:rPr>
      </w:pPr>
      <w:r>
        <w:rPr>
          <w:color w:val="000000"/>
          <w:sz w:val="26"/>
          <w:szCs w:val="26"/>
        </w:rPr>
        <w:t>Глава Кропачевского городского поселения                                        У.Р. Зайнетдинов</w:t>
      </w:r>
      <w:r>
        <w:rPr>
          <w:b/>
          <w:sz w:val="26"/>
          <w:szCs w:val="26"/>
          <w:lang w:eastAsia="en-US"/>
        </w:rPr>
        <w:t xml:space="preserve"> </w:t>
      </w:r>
    </w:p>
    <w:sectPr>
      <w:type w:val="nextPage"/>
      <w:pgSz w:w="11906" w:h="16838"/>
      <w:pgMar w:left="1732" w:right="707" w:gutter="0" w:header="0" w:top="1134" w:footer="0" w:bottom="709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Open Sans">
    <w:charset w:val="cc"/>
    <w:family w:val="roman"/>
    <w:pitch w:val="variable"/>
  </w:font>
  <w:font w:name="Verdan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6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d5294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224d22"/>
    <w:rPr>
      <w:rFonts w:ascii="Segoe UI" w:hAnsi="Segoe UI" w:eastAsia="Times New Roman" w:cs="Segoe UI"/>
      <w:sz w:val="18"/>
      <w:szCs w:val="18"/>
      <w:lang w:eastAsia="ru-RU"/>
    </w:rPr>
  </w:style>
  <w:style w:type="character" w:styleId="Hyperlink">
    <w:name w:val="Hyperlink"/>
    <w:rPr>
      <w:color w:val="000080"/>
      <w:u w:val="single"/>
    </w:rPr>
  </w:style>
  <w:style w:type="character" w:styleId="FollowedHyperlink">
    <w:name w:val="FollowedHyperlink"/>
    <w:rPr>
      <w:color w:val="800000"/>
      <w:u w:val="single"/>
    </w:rPr>
  </w:style>
  <w:style w:type="paragraph" w:styleId="Style15" w:customStyle="1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WenQuanYi Micro Hei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 Unicode MS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Lohit Devanagari"/>
    </w:rPr>
  </w:style>
  <w:style w:type="paragraph" w:styleId="1" w:customStyle="1">
    <w:name w:val="1"/>
    <w:basedOn w:val="Normal"/>
    <w:qFormat/>
    <w:rsid w:val="007d5294"/>
    <w:pPr>
      <w:spacing w:lineRule="exact" w:line="240" w:before="0" w:after="160"/>
    </w:pPr>
    <w:rPr>
      <w:rFonts w:ascii="Verdana" w:hAnsi="Verdana"/>
      <w:lang w:val="en-US" w:eastAsia="en-US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224d22"/>
    <w:pPr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e7d79"/>
    <w:pPr>
      <w:spacing w:before="0" w:after="0"/>
      <w:ind w:left="720"/>
      <w:contextualSpacing/>
    </w:pPr>
    <w:rPr/>
  </w:style>
  <w:style w:type="paragraph" w:styleId="BodyTextIndent">
    <w:name w:val="Body Text Indent"/>
    <w:basedOn w:val="Normal"/>
    <w:pPr>
      <w:tabs>
        <w:tab w:val="clear" w:pos="708"/>
        <w:tab w:val="left" w:pos="426" w:leader="none"/>
      </w:tabs>
      <w:ind w:right="-2"/>
      <w:jc w:val="both"/>
    </w:pPr>
    <w:rPr>
      <w:sz w:val="28"/>
      <w:lang w:eastAsia="ar-SA"/>
    </w:rPr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eastAsia="zh-CN" w:val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847</TotalTime>
  <Application>LibreOffice/7.6.2.1$Windows_X86_64 LibreOffice_project/56f7684011345957bbf33a7ee678afaf4d2ba333</Application>
  <AppVersion>15.0000</AppVersion>
  <Pages>1</Pages>
  <Words>223</Words>
  <Characters>1771</Characters>
  <CharactersWithSpaces>2026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2018-03-02T09:01:00Z</dcterms:created>
  <dc:creator>Чазова Вера Александровна</dc:creator>
  <dc:description/>
  <dc:language>ru-RU</dc:language>
  <cp:lastModifiedBy>PRIEM</cp:lastModifiedBy>
  <cp:lastPrinted>2024-09-09T03:37:00Z</cp:lastPrinted>
  <dcterms:modified xsi:type="dcterms:W3CDTF">2024-09-09T04:10:00Z</dcterms:modified>
  <cp:revision>86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